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8FB7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Úmyslovice</w:t>
      </w:r>
    </w:p>
    <w:p w14:paraId="7DB11414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>Nymburk</w:t>
      </w:r>
    </w:p>
    <w:p w14:paraId="0D5C30BD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Úmyslovice</w:t>
      </w:r>
    </w:p>
    <w:p w14:paraId="24C684AD" w14:textId="77777777" w:rsidR="008A5AF0" w:rsidRPr="00205763" w:rsidRDefault="008A5AF0" w:rsidP="008A5AF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6EDC954C" w14:textId="27911E2B" w:rsidR="008A5AF0" w:rsidRPr="00205763" w:rsidRDefault="008A5AF0" w:rsidP="008A5AF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 w:rsidR="009749BC">
        <w:rPr>
          <w:color w:val="000000"/>
          <w:sz w:val="28"/>
          <w:szCs w:val="28"/>
        </w:rPr>
        <w:t>28.11.</w:t>
      </w:r>
      <w:r>
        <w:rPr>
          <w:color w:val="000000"/>
          <w:sz w:val="28"/>
          <w:szCs w:val="28"/>
        </w:rPr>
        <w:t>2024</w:t>
      </w:r>
      <w:proofErr w:type="gramEnd"/>
    </w:p>
    <w:p w14:paraId="0E484BEE" w14:textId="43207248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r w:rsidR="00C53056">
        <w:rPr>
          <w:b/>
          <w:bCs/>
          <w:color w:val="000000"/>
          <w:sz w:val="28"/>
          <w:szCs w:val="28"/>
        </w:rPr>
        <w:t>se mění obecně závazná vyhláška obce Úmyslovice č. 1/2021 o místním poplatku za odkládání komunálního odpadu z nemovité věci</w:t>
      </w:r>
    </w:p>
    <w:p w14:paraId="0695A136" w14:textId="5272EE63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8A5AF0">
        <w:t>Úmyslovice</w:t>
      </w:r>
      <w:r w:rsidRPr="002147CC">
        <w:t xml:space="preserve"> se na svém zasedání dne</w:t>
      </w:r>
      <w:r w:rsidR="00D526F2" w:rsidRPr="002147CC">
        <w:t xml:space="preserve"> </w:t>
      </w:r>
      <w:proofErr w:type="gramStart"/>
      <w:r w:rsidR="009749BC">
        <w:t>28.11.</w:t>
      </w:r>
      <w:r w:rsidR="00691987">
        <w:t>202</w:t>
      </w:r>
      <w:r w:rsidR="004C5578">
        <w:t>4</w:t>
      </w:r>
      <w:proofErr w:type="gramEnd"/>
      <w:r w:rsidRPr="002147CC">
        <w:t xml:space="preserve"> usneslo vydat na základě</w:t>
      </w:r>
      <w:r>
        <w:t xml:space="preserve"> </w:t>
      </w:r>
      <w:r w:rsidR="00C53056" w:rsidRPr="008F63A1">
        <w:t>§ 14 zákona č. 565/1990 Sb., o místních poplatcích, ve znění pozdějších předpisů (dále jen „zákon o místních poplatcích“)</w:t>
      </w:r>
      <w:r w:rsidR="00C53056"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C53056">
        <w:t xml:space="preserve"> (dále jen „vyhláška“)</w:t>
      </w:r>
      <w:r w:rsidR="00C53056" w:rsidRPr="00E02D01">
        <w:t>:</w:t>
      </w:r>
      <w:r w:rsidR="000854FA" w:rsidRPr="00E02D01">
        <w:t xml:space="preserve"> </w:t>
      </w:r>
    </w:p>
    <w:p w14:paraId="35564D7D" w14:textId="77777777" w:rsidR="000B2166" w:rsidRPr="00DB0AE9" w:rsidRDefault="000B2166" w:rsidP="0011673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60DC038" w14:textId="35576205" w:rsidR="00C300F1" w:rsidRPr="0025634C" w:rsidRDefault="00C53056" w:rsidP="0011673E">
      <w:pPr>
        <w:spacing w:after="240"/>
        <w:jc w:val="center"/>
        <w:rPr>
          <w:b/>
          <w:bCs/>
        </w:rPr>
      </w:pPr>
      <w:r>
        <w:rPr>
          <w:b/>
          <w:bCs/>
        </w:rPr>
        <w:t>Změnová ustanovení</w:t>
      </w:r>
    </w:p>
    <w:p w14:paraId="47B54B4F" w14:textId="77777777" w:rsidR="00E72F35" w:rsidRDefault="00C53056" w:rsidP="00C53056">
      <w:pPr>
        <w:pStyle w:val="Odstavecseseznamem"/>
        <w:numPr>
          <w:ilvl w:val="0"/>
          <w:numId w:val="40"/>
        </w:numPr>
        <w:spacing w:after="120"/>
        <w:jc w:val="both"/>
      </w:pPr>
      <w:r>
        <w:t xml:space="preserve">V Čl. 5 se na konec nově vkládá odst. </w:t>
      </w:r>
      <w:r w:rsidR="00E72F35">
        <w:t>3, který zní:</w:t>
      </w:r>
    </w:p>
    <w:p w14:paraId="38FBA6C7" w14:textId="5390D52A" w:rsidR="00E72F35" w:rsidRDefault="00E72F35" w:rsidP="00E72F35">
      <w:pPr>
        <w:pStyle w:val="Odstavecseseznamem"/>
        <w:spacing w:after="120"/>
        <w:contextualSpacing w:val="0"/>
        <w:jc w:val="both"/>
      </w:pPr>
      <w:r>
        <w:t xml:space="preserve">„(3) </w:t>
      </w:r>
      <w:r w:rsidRPr="00523F63">
        <w:t>Minimální základ dílčího poplatku na poplatníka činí 60 l.</w:t>
      </w:r>
      <w:r>
        <w:t>“</w:t>
      </w:r>
    </w:p>
    <w:p w14:paraId="2AD9E825" w14:textId="77777777" w:rsidR="00E72F35" w:rsidRDefault="00C53056" w:rsidP="00E72F35">
      <w:pPr>
        <w:pStyle w:val="Odstavecseseznamem"/>
        <w:numPr>
          <w:ilvl w:val="0"/>
          <w:numId w:val="40"/>
        </w:numPr>
        <w:jc w:val="both"/>
      </w:pPr>
      <w:r>
        <w:t xml:space="preserve"> </w:t>
      </w:r>
      <w:r w:rsidR="00E72F35">
        <w:t>Čl. 6 včetně nadpisu zní:</w:t>
      </w:r>
    </w:p>
    <w:p w14:paraId="04AB8DAB" w14:textId="77777777" w:rsidR="00E72F35" w:rsidRPr="00DB0AE9" w:rsidRDefault="00E72F35" w:rsidP="00E72F35">
      <w:pPr>
        <w:pStyle w:val="slalnk"/>
        <w:spacing w:before="240" w:after="0"/>
        <w:ind w:left="720"/>
        <w:rPr>
          <w:sz w:val="28"/>
          <w:szCs w:val="28"/>
        </w:rPr>
      </w:pPr>
      <w:r w:rsidRPr="00523F63">
        <w:rPr>
          <w:b w:val="0"/>
          <w:bCs w:val="0"/>
          <w:szCs w:val="24"/>
        </w:rPr>
        <w:t>„</w:t>
      </w: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6</w:t>
      </w:r>
    </w:p>
    <w:p w14:paraId="44668268" w14:textId="77777777" w:rsidR="00E72F35" w:rsidRPr="005F0C5A" w:rsidRDefault="00E72F35" w:rsidP="00E72F35">
      <w:pPr>
        <w:pStyle w:val="Nzvylnk"/>
        <w:spacing w:before="0" w:after="120"/>
        <w:ind w:left="720"/>
        <w:rPr>
          <w:szCs w:val="24"/>
        </w:rPr>
      </w:pPr>
      <w:r>
        <w:rPr>
          <w:szCs w:val="24"/>
        </w:rPr>
        <w:t>Sazba poplatku</w:t>
      </w:r>
    </w:p>
    <w:p w14:paraId="681CB463" w14:textId="62A9C0EF" w:rsidR="00B06CE5" w:rsidRDefault="009749BC" w:rsidP="00E72F35">
      <w:pPr>
        <w:pStyle w:val="Odstavecseseznamem"/>
        <w:spacing w:after="120"/>
        <w:contextualSpacing w:val="0"/>
        <w:jc w:val="both"/>
      </w:pPr>
      <w:r>
        <w:t>Sazba poplatku činí 0,5416</w:t>
      </w:r>
      <w:r w:rsidR="00E72F35">
        <w:t xml:space="preserve"> </w:t>
      </w:r>
      <w:bookmarkStart w:id="0" w:name="_GoBack"/>
      <w:bookmarkEnd w:id="0"/>
      <w:r w:rsidR="00E72F35">
        <w:t>Kč za litr.“</w:t>
      </w:r>
    </w:p>
    <w:p w14:paraId="4E1FF2E5" w14:textId="77777777" w:rsidR="00E72F35" w:rsidRDefault="00E72F35" w:rsidP="00E72F35">
      <w:pPr>
        <w:pStyle w:val="Odstavecseseznamem"/>
        <w:numPr>
          <w:ilvl w:val="0"/>
          <w:numId w:val="40"/>
        </w:numPr>
        <w:jc w:val="both"/>
      </w:pPr>
      <w:r>
        <w:t>Čl. 9 odst. 3 zní:</w:t>
      </w:r>
    </w:p>
    <w:p w14:paraId="4295BA0C" w14:textId="3AB60C7D" w:rsidR="00E72F35" w:rsidRDefault="00E72F35" w:rsidP="00E72F35">
      <w:pPr>
        <w:pStyle w:val="Odstavecseseznamem"/>
        <w:spacing w:after="120"/>
        <w:jc w:val="both"/>
      </w:pPr>
      <w:r>
        <w:t>„(3)</w:t>
      </w:r>
      <w:r>
        <w:tab/>
      </w:r>
      <w:r w:rsidRPr="00DB0AE9">
        <w:t xml:space="preserve">Včas nezaplacené poplatky nebo část těchto poplatků může </w:t>
      </w:r>
      <w:r>
        <w:t>správce poplatku zvýšit dle zákona. Toto zvýšení je příslušenstvím poplatku sledujícím jeho osud.“</w:t>
      </w: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0FFC3EE4" w:rsidR="00B06CE5" w:rsidRDefault="00124C71" w:rsidP="00793AC7">
      <w:pPr>
        <w:ind w:firstLine="567"/>
        <w:jc w:val="both"/>
      </w:pPr>
      <w:r>
        <w:t>V</w:t>
      </w:r>
      <w:r w:rsidR="00B06CE5" w:rsidRPr="00C26A9E">
        <w:t xml:space="preserve">yhláška </w:t>
      </w:r>
      <w:bookmarkStart w:id="1" w:name="_Hlk184156783"/>
      <w:r w:rsidR="00B06CE5" w:rsidRPr="00C26A9E">
        <w:t xml:space="preserve">nabývá účinnosti </w:t>
      </w:r>
      <w:r w:rsidR="00E72F35">
        <w:t>1. 1. 2025</w:t>
      </w:r>
      <w:r w:rsidR="00552053">
        <w:t>.</w:t>
      </w:r>
      <w:bookmarkEnd w:id="1"/>
    </w:p>
    <w:p w14:paraId="6A27A001" w14:textId="77777777" w:rsidR="00A94A27" w:rsidRPr="00DB0AE9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0D322886" w14:textId="77777777" w:rsidR="00A94A27" w:rsidRPr="00FF5E23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Zdeněk Jeřábek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Tomáš Havlína v. r.</w:t>
      </w:r>
    </w:p>
    <w:p w14:paraId="77D804DF" w14:textId="488C703A" w:rsidR="00F51121" w:rsidRPr="00A94A27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F51121" w:rsidRPr="00A94A27" w:rsidSect="00A94A27">
      <w:footnotePr>
        <w:numStart w:val="17"/>
      </w:footnotePr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9592D" w14:textId="77777777" w:rsidR="00576106" w:rsidRDefault="00576106">
      <w:r>
        <w:separator/>
      </w:r>
    </w:p>
  </w:endnote>
  <w:endnote w:type="continuationSeparator" w:id="0">
    <w:p w14:paraId="3460CC38" w14:textId="77777777" w:rsidR="00576106" w:rsidRDefault="005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57BC" w14:textId="77777777" w:rsidR="00576106" w:rsidRDefault="00576106">
      <w:r>
        <w:separator/>
      </w:r>
    </w:p>
  </w:footnote>
  <w:footnote w:type="continuationSeparator" w:id="0">
    <w:p w14:paraId="2B7AA32C" w14:textId="77777777" w:rsidR="00576106" w:rsidRDefault="005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86CAE"/>
    <w:multiLevelType w:val="hybridMultilevel"/>
    <w:tmpl w:val="C644C5F4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7857658"/>
    <w:multiLevelType w:val="hybridMultilevel"/>
    <w:tmpl w:val="A778406C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0056C"/>
    <w:multiLevelType w:val="hybridMultilevel"/>
    <w:tmpl w:val="A25E72EE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76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C0EFF"/>
    <w:multiLevelType w:val="hybridMultilevel"/>
    <w:tmpl w:val="2C7CD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35D0F70"/>
    <w:multiLevelType w:val="hybridMultilevel"/>
    <w:tmpl w:val="75F23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4641B"/>
    <w:multiLevelType w:val="hybridMultilevel"/>
    <w:tmpl w:val="38880B46"/>
    <w:lvl w:ilvl="0" w:tplc="118CAE6E">
      <w:start w:val="7"/>
      <w:numFmt w:val="decimal"/>
      <w:lvlText w:val="(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36"/>
  </w:num>
  <w:num w:numId="4">
    <w:abstractNumId w:val="39"/>
  </w:num>
  <w:num w:numId="5">
    <w:abstractNumId w:val="8"/>
  </w:num>
  <w:num w:numId="6">
    <w:abstractNumId w:val="18"/>
  </w:num>
  <w:num w:numId="7">
    <w:abstractNumId w:val="5"/>
  </w:num>
  <w:num w:numId="8">
    <w:abstractNumId w:val="33"/>
  </w:num>
  <w:num w:numId="9">
    <w:abstractNumId w:val="7"/>
  </w:num>
  <w:num w:numId="10">
    <w:abstractNumId w:val="9"/>
  </w:num>
  <w:num w:numId="11">
    <w:abstractNumId w:val="22"/>
  </w:num>
  <w:num w:numId="12">
    <w:abstractNumId w:val="0"/>
  </w:num>
  <w:num w:numId="13">
    <w:abstractNumId w:val="21"/>
  </w:num>
  <w:num w:numId="14">
    <w:abstractNumId w:val="15"/>
  </w:num>
  <w:num w:numId="15">
    <w:abstractNumId w:val="12"/>
  </w:num>
  <w:num w:numId="16">
    <w:abstractNumId w:val="1"/>
  </w:num>
  <w:num w:numId="17">
    <w:abstractNumId w:val="27"/>
  </w:num>
  <w:num w:numId="18">
    <w:abstractNumId w:val="26"/>
  </w:num>
  <w:num w:numId="19">
    <w:abstractNumId w:val="13"/>
  </w:num>
  <w:num w:numId="20">
    <w:abstractNumId w:val="19"/>
  </w:num>
  <w:num w:numId="21">
    <w:abstractNumId w:val="28"/>
  </w:num>
  <w:num w:numId="22">
    <w:abstractNumId w:val="2"/>
  </w:num>
  <w:num w:numId="23">
    <w:abstractNumId w:val="20"/>
  </w:num>
  <w:num w:numId="24">
    <w:abstractNumId w:val="24"/>
  </w:num>
  <w:num w:numId="25">
    <w:abstractNumId w:val="4"/>
  </w:num>
  <w:num w:numId="26">
    <w:abstractNumId w:val="32"/>
  </w:num>
  <w:num w:numId="27">
    <w:abstractNumId w:val="37"/>
  </w:num>
  <w:num w:numId="28">
    <w:abstractNumId w:val="31"/>
  </w:num>
  <w:num w:numId="29">
    <w:abstractNumId w:val="6"/>
  </w:num>
  <w:num w:numId="30">
    <w:abstractNumId w:val="14"/>
  </w:num>
  <w:num w:numId="31">
    <w:abstractNumId w:val="38"/>
  </w:num>
  <w:num w:numId="32">
    <w:abstractNumId w:val="30"/>
  </w:num>
  <w:num w:numId="33">
    <w:abstractNumId w:val="10"/>
  </w:num>
  <w:num w:numId="34">
    <w:abstractNumId w:val="29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"/>
  </w:num>
  <w:num w:numId="39">
    <w:abstractNumId w:val="35"/>
  </w:num>
  <w:num w:numId="40">
    <w:abstractNumId w:val="34"/>
  </w:num>
  <w:num w:numId="41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D7314"/>
    <w:rsid w:val="000E01D1"/>
    <w:rsid w:val="000E75DC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24C71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28F8"/>
    <w:rsid w:val="001A43D5"/>
    <w:rsid w:val="001A5959"/>
    <w:rsid w:val="001B0670"/>
    <w:rsid w:val="001B37D8"/>
    <w:rsid w:val="001B4303"/>
    <w:rsid w:val="001C7822"/>
    <w:rsid w:val="001D0DBF"/>
    <w:rsid w:val="001D1AFA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2974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337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3379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3F33"/>
    <w:rsid w:val="002B4CAF"/>
    <w:rsid w:val="002B4DCA"/>
    <w:rsid w:val="002B5464"/>
    <w:rsid w:val="002C19F9"/>
    <w:rsid w:val="002C2C7D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10E0"/>
    <w:rsid w:val="002F2CDA"/>
    <w:rsid w:val="002F3690"/>
    <w:rsid w:val="002F5A16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00DC"/>
    <w:rsid w:val="0037503E"/>
    <w:rsid w:val="0037626D"/>
    <w:rsid w:val="00380021"/>
    <w:rsid w:val="00381FDB"/>
    <w:rsid w:val="00382999"/>
    <w:rsid w:val="0038349F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0B1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C5578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0CD1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620"/>
    <w:rsid w:val="00563049"/>
    <w:rsid w:val="00564B3A"/>
    <w:rsid w:val="00565667"/>
    <w:rsid w:val="005728CC"/>
    <w:rsid w:val="00574F9D"/>
    <w:rsid w:val="00575549"/>
    <w:rsid w:val="00576106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994"/>
    <w:rsid w:val="00652BC6"/>
    <w:rsid w:val="00654FF3"/>
    <w:rsid w:val="00660EA8"/>
    <w:rsid w:val="00672212"/>
    <w:rsid w:val="00672581"/>
    <w:rsid w:val="00673505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1725E"/>
    <w:rsid w:val="007201E8"/>
    <w:rsid w:val="00720864"/>
    <w:rsid w:val="00720DE4"/>
    <w:rsid w:val="00725F11"/>
    <w:rsid w:val="00733A93"/>
    <w:rsid w:val="00737C1B"/>
    <w:rsid w:val="007408BB"/>
    <w:rsid w:val="007425B6"/>
    <w:rsid w:val="0074311E"/>
    <w:rsid w:val="00743454"/>
    <w:rsid w:val="00744AEC"/>
    <w:rsid w:val="00744C42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EB0"/>
    <w:rsid w:val="00790E30"/>
    <w:rsid w:val="00793AC7"/>
    <w:rsid w:val="00794445"/>
    <w:rsid w:val="00797C5E"/>
    <w:rsid w:val="00797C7D"/>
    <w:rsid w:val="007A1672"/>
    <w:rsid w:val="007A6D33"/>
    <w:rsid w:val="007B162C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37B13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90A62"/>
    <w:rsid w:val="00890B8E"/>
    <w:rsid w:val="00896C14"/>
    <w:rsid w:val="008A041F"/>
    <w:rsid w:val="008A5AF0"/>
    <w:rsid w:val="008A5BD3"/>
    <w:rsid w:val="008B1A5F"/>
    <w:rsid w:val="008B567E"/>
    <w:rsid w:val="008B653C"/>
    <w:rsid w:val="008B66EA"/>
    <w:rsid w:val="008B6852"/>
    <w:rsid w:val="008C1F90"/>
    <w:rsid w:val="008C2320"/>
    <w:rsid w:val="008D0974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1667"/>
    <w:rsid w:val="00972136"/>
    <w:rsid w:val="009741B0"/>
    <w:rsid w:val="009749BC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36F6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3F30"/>
    <w:rsid w:val="00A371E0"/>
    <w:rsid w:val="00A37251"/>
    <w:rsid w:val="00A40E8F"/>
    <w:rsid w:val="00A4196A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4A27"/>
    <w:rsid w:val="00A971E2"/>
    <w:rsid w:val="00AA0EB9"/>
    <w:rsid w:val="00AA23C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3056"/>
    <w:rsid w:val="00C54107"/>
    <w:rsid w:val="00C56FA7"/>
    <w:rsid w:val="00C5761D"/>
    <w:rsid w:val="00C63A7A"/>
    <w:rsid w:val="00C65306"/>
    <w:rsid w:val="00C66973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4DD5"/>
    <w:rsid w:val="00CB5772"/>
    <w:rsid w:val="00CD04F0"/>
    <w:rsid w:val="00CD7661"/>
    <w:rsid w:val="00CD7ED8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1007"/>
    <w:rsid w:val="00D32C02"/>
    <w:rsid w:val="00D349B1"/>
    <w:rsid w:val="00D36C00"/>
    <w:rsid w:val="00D408B7"/>
    <w:rsid w:val="00D408D8"/>
    <w:rsid w:val="00D40ACB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72F35"/>
    <w:rsid w:val="00E7392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C7399"/>
    <w:rsid w:val="00ED0293"/>
    <w:rsid w:val="00ED102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2D82"/>
    <w:rsid w:val="00F83FAC"/>
    <w:rsid w:val="00F86B97"/>
    <w:rsid w:val="00F871F1"/>
    <w:rsid w:val="00F9525C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D6347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3311-DDBC-4848-8226-DEDB80C3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2012-01-17T08:19:00Z</cp:lastPrinted>
  <dcterms:created xsi:type="dcterms:W3CDTF">2024-12-12T09:24:00Z</dcterms:created>
  <dcterms:modified xsi:type="dcterms:W3CDTF">2024-12-12T09:24:00Z</dcterms:modified>
</cp:coreProperties>
</file>