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90" w:rsidRPr="005E1378" w:rsidRDefault="00970790" w:rsidP="00970790">
      <w:pPr>
        <w:pStyle w:val="Zkladntext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5E1378">
        <w:rPr>
          <w:b/>
          <w:bCs/>
          <w:sz w:val="32"/>
          <w:szCs w:val="32"/>
        </w:rPr>
        <w:t>Město Kyjov</w:t>
      </w:r>
    </w:p>
    <w:p w:rsidR="00970790" w:rsidRPr="005E1378" w:rsidRDefault="00970790" w:rsidP="00970790">
      <w:pPr>
        <w:pStyle w:val="Zkladntext"/>
        <w:jc w:val="center"/>
        <w:rPr>
          <w:b/>
          <w:bCs/>
          <w:sz w:val="32"/>
          <w:szCs w:val="32"/>
        </w:rPr>
      </w:pPr>
    </w:p>
    <w:p w:rsidR="00970790" w:rsidRPr="005E1378" w:rsidRDefault="00970790" w:rsidP="00970790">
      <w:pPr>
        <w:pStyle w:val="Zkladntext"/>
        <w:jc w:val="center"/>
        <w:rPr>
          <w:b/>
          <w:bCs/>
          <w:sz w:val="32"/>
          <w:szCs w:val="32"/>
        </w:rPr>
      </w:pPr>
      <w:r w:rsidRPr="005E1378">
        <w:rPr>
          <w:b/>
          <w:bCs/>
          <w:sz w:val="32"/>
          <w:szCs w:val="32"/>
        </w:rPr>
        <w:t xml:space="preserve">Nařízení města Kyjova č. </w:t>
      </w:r>
      <w:r w:rsidR="00351BBA">
        <w:rPr>
          <w:b/>
          <w:bCs/>
          <w:sz w:val="32"/>
          <w:szCs w:val="32"/>
        </w:rPr>
        <w:t>2</w:t>
      </w:r>
      <w:r w:rsidRPr="005E1378">
        <w:rPr>
          <w:b/>
          <w:bCs/>
          <w:sz w:val="32"/>
          <w:szCs w:val="32"/>
        </w:rPr>
        <w:t>/202</w:t>
      </w:r>
      <w:r>
        <w:rPr>
          <w:b/>
          <w:bCs/>
          <w:sz w:val="32"/>
          <w:szCs w:val="32"/>
        </w:rPr>
        <w:t>3</w:t>
      </w:r>
      <w:r w:rsidRPr="005E1378">
        <w:rPr>
          <w:b/>
          <w:bCs/>
          <w:sz w:val="32"/>
          <w:szCs w:val="32"/>
        </w:rPr>
        <w:t xml:space="preserve">, </w:t>
      </w:r>
    </w:p>
    <w:p w:rsidR="009234F1" w:rsidRDefault="009234F1" w:rsidP="006705CD"/>
    <w:p w:rsidR="00E55AE1" w:rsidRPr="00970790" w:rsidRDefault="00BE32BB" w:rsidP="00532929">
      <w:pPr>
        <w:jc w:val="center"/>
        <w:rPr>
          <w:b/>
          <w:sz w:val="32"/>
          <w:szCs w:val="32"/>
        </w:rPr>
      </w:pPr>
      <w:r w:rsidRPr="00970790">
        <w:rPr>
          <w:b/>
          <w:sz w:val="32"/>
          <w:szCs w:val="32"/>
        </w:rPr>
        <w:t xml:space="preserve">kterým se vyhlašuje </w:t>
      </w:r>
      <w:r w:rsidR="00E55AE1" w:rsidRPr="00970790">
        <w:rPr>
          <w:b/>
          <w:sz w:val="32"/>
          <w:szCs w:val="32"/>
        </w:rPr>
        <w:t xml:space="preserve">záměr zadat zpracování lesních hospodářských osnov v zařizovacím obvodu </w:t>
      </w:r>
      <w:r w:rsidR="00532929" w:rsidRPr="00970790">
        <w:rPr>
          <w:b/>
          <w:sz w:val="32"/>
          <w:szCs w:val="32"/>
        </w:rPr>
        <w:t>LHO Kyjov (603 802)</w:t>
      </w:r>
    </w:p>
    <w:p w:rsidR="00E55AE1" w:rsidRDefault="007D2E01" w:rsidP="006705CD">
      <w:r>
        <w:t xml:space="preserve"> </w:t>
      </w:r>
    </w:p>
    <w:p w:rsidR="00E55AE1" w:rsidRDefault="00E55AE1" w:rsidP="006705CD"/>
    <w:p w:rsidR="00E55AE1" w:rsidRDefault="00970790" w:rsidP="00081196">
      <w:pPr>
        <w:pStyle w:val="Zkladntext2"/>
        <w:jc w:val="both"/>
      </w:pPr>
      <w:r w:rsidRPr="005E1378">
        <w:t xml:space="preserve">Rada města Kyjova se na své schůzi dne </w:t>
      </w:r>
      <w:r w:rsidR="00351BBA">
        <w:t>19. 6. 2023</w:t>
      </w:r>
      <w:r w:rsidRPr="005E1378">
        <w:t xml:space="preserve"> usnesla vydat na základě </w:t>
      </w:r>
      <w:r>
        <w:t>§</w:t>
      </w:r>
      <w:r w:rsidR="007D2E01">
        <w:t xml:space="preserve"> 25 odst. 2 a </w:t>
      </w:r>
      <w:r w:rsidR="00AA2908">
        <w:t>§ 48 odst. 2 písm. d</w:t>
      </w:r>
      <w:r w:rsidR="00BE32BB">
        <w:t>) zákona č. 289/1995 Sb., o</w:t>
      </w:r>
      <w:r w:rsidR="007D2E01">
        <w:t> </w:t>
      </w:r>
      <w:r w:rsidR="00BE32BB">
        <w:t>lesích a o změně a doplnění některých zákonů</w:t>
      </w:r>
      <w:r>
        <w:t xml:space="preserve"> (lesní zákon)</w:t>
      </w:r>
      <w:r w:rsidR="00BE32BB">
        <w:t xml:space="preserve">, ve znění pozdějších </w:t>
      </w:r>
      <w:r>
        <w:t>předpisů</w:t>
      </w:r>
      <w:r w:rsidR="00BE32BB">
        <w:t xml:space="preserve"> a v souladu s § 11 odst. 2 a </w:t>
      </w:r>
      <w:r w:rsidR="00BD11E5">
        <w:t>§ 102 odst. 2 písm. d) zákona č.</w:t>
      </w:r>
      <w:r w:rsidR="007D2E01">
        <w:t> </w:t>
      </w:r>
      <w:r w:rsidR="00BD11E5">
        <w:t>128/2000 Sb., o</w:t>
      </w:r>
      <w:r w:rsidR="00BE32BB">
        <w:t> </w:t>
      </w:r>
      <w:r w:rsidR="00BD11E5">
        <w:t>obcíc</w:t>
      </w:r>
      <w:r w:rsidR="00BE32BB">
        <w:t>h</w:t>
      </w:r>
      <w:r w:rsidR="00BC2CD1">
        <w:t xml:space="preserve"> (obecní zřízení)</w:t>
      </w:r>
      <w:r w:rsidR="00BE32BB">
        <w:t>, ve znění pozdějších předpisů</w:t>
      </w:r>
      <w:r w:rsidR="00BC2CD1">
        <w:t>, toto nařízení</w:t>
      </w:r>
      <w:r w:rsidR="00BE32BB">
        <w:t>:</w:t>
      </w:r>
    </w:p>
    <w:p w:rsidR="00E55AE1" w:rsidRDefault="00E55AE1" w:rsidP="006705CD">
      <w:pPr>
        <w:rPr>
          <w:sz w:val="24"/>
        </w:rPr>
      </w:pPr>
    </w:p>
    <w:p w:rsidR="00E55AE1" w:rsidRPr="00D76E7F" w:rsidRDefault="00E55AE1" w:rsidP="006705CD">
      <w:pPr>
        <w:pStyle w:val="Nadpis2"/>
        <w:rPr>
          <w:b/>
        </w:rPr>
      </w:pPr>
      <w:r w:rsidRPr="00D76E7F">
        <w:rPr>
          <w:b/>
        </w:rPr>
        <w:t>Článek 1</w:t>
      </w:r>
    </w:p>
    <w:p w:rsidR="00E55AE1" w:rsidRDefault="00E55AE1" w:rsidP="006705CD">
      <w:pPr>
        <w:jc w:val="center"/>
        <w:rPr>
          <w:sz w:val="24"/>
        </w:rPr>
      </w:pPr>
    </w:p>
    <w:p w:rsidR="00E55AE1" w:rsidRDefault="009C750E" w:rsidP="00081196">
      <w:pPr>
        <w:pStyle w:val="Zkladntext2"/>
        <w:jc w:val="both"/>
      </w:pPr>
      <w:r w:rsidRPr="009C750E">
        <w:rPr>
          <w:color w:val="232323"/>
          <w:szCs w:val="24"/>
          <w:shd w:val="clear" w:color="auto" w:fill="FFFFFF"/>
        </w:rPr>
        <w:t>Město</w:t>
      </w:r>
      <w:r>
        <w:rPr>
          <w:rFonts w:ascii="Helvetica" w:hAnsi="Helvetica" w:cs="Helvetica"/>
          <w:color w:val="232323"/>
          <w:shd w:val="clear" w:color="auto" w:fill="FFFFFF"/>
        </w:rPr>
        <w:t xml:space="preserve"> </w:t>
      </w:r>
      <w:r w:rsidR="00532929">
        <w:t>Kyjov</w:t>
      </w:r>
      <w:r w:rsidR="00E55AE1">
        <w:t xml:space="preserve"> vyhlašuje záměr zadat zpracování lesních hospodářských osnov </w:t>
      </w:r>
      <w:r w:rsidR="006F39FB">
        <w:t>ve </w:t>
      </w:r>
      <w:r w:rsidR="00E55AE1">
        <w:t xml:space="preserve">smyslu § 25 odst. 1 </w:t>
      </w:r>
      <w:r>
        <w:t>zákona č. 289/1995 Sb., o lesích a o změně a doplnění některých zákonů (lesní zákon), ve znění pozdějších předpisů (dále jen „</w:t>
      </w:r>
      <w:r w:rsidR="00E55AE1">
        <w:t>lesní zákon</w:t>
      </w:r>
      <w:r>
        <w:t>“)</w:t>
      </w:r>
      <w:r w:rsidR="00E55AE1">
        <w:t xml:space="preserve">. Zadání zpracování těchto osnov se uskuteční formou </w:t>
      </w:r>
      <w:r w:rsidR="005804A7">
        <w:t>veřejné za</w:t>
      </w:r>
      <w:r w:rsidR="00204D1D">
        <w:t>kázky malého rozsahu podle § 12</w:t>
      </w:r>
      <w:r w:rsidR="005804A7">
        <w:t xml:space="preserve"> odst. 3 zákona č. 137/2006 Sb., o </w:t>
      </w:r>
      <w:r>
        <w:t xml:space="preserve">zadávání </w:t>
      </w:r>
      <w:r w:rsidR="005804A7">
        <w:t>veřejných zakáz</w:t>
      </w:r>
      <w:r>
        <w:t>e</w:t>
      </w:r>
      <w:r w:rsidR="005804A7">
        <w:t>k</w:t>
      </w:r>
      <w:r>
        <w:t>, ve znění pozdějších předpisů</w:t>
      </w:r>
      <w:r w:rsidR="005804A7">
        <w:t>.</w:t>
      </w:r>
    </w:p>
    <w:p w:rsidR="00E55AE1" w:rsidRDefault="00E55AE1" w:rsidP="006705CD">
      <w:pPr>
        <w:rPr>
          <w:sz w:val="24"/>
        </w:rPr>
      </w:pPr>
    </w:p>
    <w:p w:rsidR="00E55AE1" w:rsidRPr="00D76E7F" w:rsidRDefault="00E55AE1" w:rsidP="006705CD">
      <w:pPr>
        <w:pStyle w:val="Nadpis2"/>
        <w:rPr>
          <w:b/>
        </w:rPr>
      </w:pPr>
      <w:r w:rsidRPr="00D76E7F">
        <w:rPr>
          <w:b/>
        </w:rPr>
        <w:t>Článek 2</w:t>
      </w:r>
    </w:p>
    <w:p w:rsidR="001F2CA2" w:rsidRPr="001F2CA2" w:rsidRDefault="001F2CA2" w:rsidP="006705CD"/>
    <w:p w:rsidR="00E55AE1" w:rsidRDefault="00E55AE1" w:rsidP="00081196">
      <w:pPr>
        <w:pStyle w:val="Zkladntext2"/>
        <w:jc w:val="both"/>
      </w:pPr>
      <w:r>
        <w:t>Lesní hospodářské osnovy budou vypracovány v zařizovacím obvodu</w:t>
      </w:r>
      <w:r w:rsidR="00532929" w:rsidRPr="00532929">
        <w:rPr>
          <w:b/>
        </w:rPr>
        <w:t xml:space="preserve"> </w:t>
      </w:r>
      <w:r w:rsidR="00532929" w:rsidRPr="00532929">
        <w:t>LHO Kyjov (603 802)</w:t>
      </w:r>
      <w:r w:rsidRPr="00532929">
        <w:t>,</w:t>
      </w:r>
      <w:r>
        <w:t xml:space="preserve"> který je tvořen těmito katastrálními územími:</w:t>
      </w:r>
      <w:r w:rsidR="00532929" w:rsidRPr="00532929">
        <w:t xml:space="preserve"> </w:t>
      </w:r>
      <w:r w:rsidR="00532929">
        <w:t xml:space="preserve">Bohuslavice u Kyjova, </w:t>
      </w:r>
      <w:r w:rsidR="00532929" w:rsidRPr="00A7630D">
        <w:rPr>
          <w:szCs w:val="24"/>
        </w:rPr>
        <w:t>Boršov u Kyjova</w:t>
      </w:r>
      <w:r w:rsidR="00532929">
        <w:t xml:space="preserve">, Čeložnice, </w:t>
      </w:r>
      <w:r w:rsidR="00532929" w:rsidRPr="00A7630D">
        <w:rPr>
          <w:szCs w:val="24"/>
        </w:rPr>
        <w:t>Hýsly</w:t>
      </w:r>
      <w:r w:rsidR="00532929">
        <w:t xml:space="preserve">, Ježov, </w:t>
      </w:r>
      <w:r w:rsidR="00532929" w:rsidRPr="00A7630D">
        <w:rPr>
          <w:szCs w:val="24"/>
        </w:rPr>
        <w:t>Kelčany</w:t>
      </w:r>
      <w:r w:rsidR="00532929">
        <w:t xml:space="preserve">, Kostelec u Kyjova, </w:t>
      </w:r>
      <w:r w:rsidR="00532929" w:rsidRPr="00A7630D">
        <w:rPr>
          <w:szCs w:val="24"/>
        </w:rPr>
        <w:t>Labuty</w:t>
      </w:r>
      <w:r w:rsidR="00532929">
        <w:t xml:space="preserve">, Nětčice u Kyjova, </w:t>
      </w:r>
      <w:r w:rsidR="00532929" w:rsidRPr="00A7630D">
        <w:rPr>
          <w:szCs w:val="24"/>
        </w:rPr>
        <w:t xml:space="preserve">Moravany </w:t>
      </w:r>
      <w:r w:rsidR="00532929">
        <w:t xml:space="preserve">   </w:t>
      </w:r>
      <w:r w:rsidR="00532929" w:rsidRPr="00A7630D">
        <w:rPr>
          <w:szCs w:val="24"/>
        </w:rPr>
        <w:t>u Kyjova</w:t>
      </w:r>
      <w:r w:rsidR="00532929">
        <w:t xml:space="preserve">, Skalka u Kyjova, </w:t>
      </w:r>
      <w:r w:rsidR="00532929" w:rsidRPr="00A7630D">
        <w:rPr>
          <w:szCs w:val="24"/>
        </w:rPr>
        <w:t>Vlkoš u Kyjova</w:t>
      </w:r>
      <w:r w:rsidR="00532929">
        <w:t xml:space="preserve">, Vřesovice, </w:t>
      </w:r>
      <w:r w:rsidR="00532929" w:rsidRPr="00A7630D">
        <w:rPr>
          <w:szCs w:val="24"/>
        </w:rPr>
        <w:t>Žádovice</w:t>
      </w:r>
      <w:r w:rsidR="009C750E">
        <w:rPr>
          <w:szCs w:val="24"/>
        </w:rPr>
        <w:t>.</w:t>
      </w:r>
    </w:p>
    <w:p w:rsidR="00E55AE1" w:rsidRDefault="00E55AE1" w:rsidP="006705CD">
      <w:pPr>
        <w:rPr>
          <w:sz w:val="24"/>
        </w:rPr>
      </w:pPr>
    </w:p>
    <w:p w:rsidR="00E55AE1" w:rsidRPr="00D76E7F" w:rsidRDefault="00E55AE1" w:rsidP="006705CD">
      <w:pPr>
        <w:pStyle w:val="Nadpis2"/>
        <w:rPr>
          <w:b/>
        </w:rPr>
      </w:pPr>
      <w:r w:rsidRPr="00D76E7F">
        <w:rPr>
          <w:b/>
        </w:rPr>
        <w:t>Článek 3</w:t>
      </w:r>
    </w:p>
    <w:p w:rsidR="001F2CA2" w:rsidRDefault="001F2CA2" w:rsidP="006705CD">
      <w:pPr>
        <w:pStyle w:val="Zkladntext2"/>
        <w:jc w:val="both"/>
      </w:pPr>
    </w:p>
    <w:p w:rsidR="00E55AE1" w:rsidRDefault="00AA2908" w:rsidP="006705CD">
      <w:pPr>
        <w:pStyle w:val="Zkladntext2"/>
        <w:numPr>
          <w:ilvl w:val="0"/>
          <w:numId w:val="2"/>
        </w:numPr>
        <w:jc w:val="both"/>
      </w:pPr>
      <w:r>
        <w:t xml:space="preserve">Lesní hospodářské osnovy budou </w:t>
      </w:r>
      <w:r w:rsidR="00E55AE1">
        <w:t xml:space="preserve">zpracovány </w:t>
      </w:r>
      <w:r>
        <w:t>bezplatně pro</w:t>
      </w:r>
      <w:r w:rsidR="00081196">
        <w:t xml:space="preserve"> všechny lesy </w:t>
      </w:r>
      <w:r w:rsidR="006F39FB">
        <w:t>o </w:t>
      </w:r>
      <w:r w:rsidR="00E55AE1">
        <w:t>výměře</w:t>
      </w:r>
      <w:r w:rsidR="00144690">
        <w:t xml:space="preserve"> </w:t>
      </w:r>
      <w:r w:rsidR="00E55AE1">
        <w:t>menší než 50 ha ve vlastnictví fyzických a právnických osob, pokud pro ně není zpracován plán podle § 24 odst. 3 lesního zákona.</w:t>
      </w:r>
    </w:p>
    <w:p w:rsidR="009707A1" w:rsidRDefault="009707A1" w:rsidP="009707A1">
      <w:pPr>
        <w:pStyle w:val="Zkladntext2"/>
        <w:ind w:left="720"/>
        <w:jc w:val="both"/>
      </w:pPr>
    </w:p>
    <w:p w:rsidR="007D2E01" w:rsidRDefault="007D2E01" w:rsidP="006705CD">
      <w:pPr>
        <w:pStyle w:val="Zkladntext2"/>
        <w:numPr>
          <w:ilvl w:val="0"/>
          <w:numId w:val="2"/>
        </w:numPr>
        <w:jc w:val="both"/>
      </w:pPr>
      <w:r>
        <w:t xml:space="preserve">Platnost lesních hospodářských osnov pro území uvedené v Článku </w:t>
      </w:r>
      <w:r w:rsidR="009707A1">
        <w:t>1 tohoto nařízení je stanove</w:t>
      </w:r>
      <w:r w:rsidR="00532929">
        <w:t>na na 10 let, a to od 1. 1. 20</w:t>
      </w:r>
      <w:r w:rsidR="007C3F9D">
        <w:t>2</w:t>
      </w:r>
      <w:r w:rsidR="00532929">
        <w:t>5 do 31. 12. 20</w:t>
      </w:r>
      <w:r w:rsidR="007C3F9D">
        <w:t>3</w:t>
      </w:r>
      <w:r w:rsidR="00532929">
        <w:t>4</w:t>
      </w:r>
      <w:r w:rsidR="009707A1">
        <w:t>.</w:t>
      </w:r>
    </w:p>
    <w:p w:rsidR="00E55AE1" w:rsidRDefault="00E55AE1" w:rsidP="006705CD">
      <w:pPr>
        <w:pStyle w:val="Zkladntext2"/>
        <w:jc w:val="both"/>
      </w:pPr>
    </w:p>
    <w:p w:rsidR="00E55AE1" w:rsidRDefault="00E55AE1" w:rsidP="006705CD">
      <w:pPr>
        <w:pStyle w:val="Zkladntext2"/>
        <w:numPr>
          <w:ilvl w:val="0"/>
          <w:numId w:val="2"/>
        </w:numPr>
        <w:jc w:val="both"/>
      </w:pPr>
      <w:r>
        <w:t>Fyzické a právnické osoby vlastnící lesy o výměře menší než 50 ha v daném zařizovacím ob</w:t>
      </w:r>
      <w:r w:rsidR="001F2CA2">
        <w:t xml:space="preserve">vodu mají právo uplatnit na </w:t>
      </w:r>
      <w:r w:rsidR="00532929">
        <w:t xml:space="preserve">Městském úřadu Kyjov, </w:t>
      </w:r>
      <w:r w:rsidR="009C750E">
        <w:t>O</w:t>
      </w:r>
      <w:r w:rsidR="001F2CA2">
        <w:t>dboru</w:t>
      </w:r>
      <w:r w:rsidR="00532929">
        <w:t xml:space="preserve"> životního prostředí</w:t>
      </w:r>
      <w:r>
        <w:t xml:space="preserve"> </w:t>
      </w:r>
      <w:r w:rsidR="00E878D3">
        <w:t>a územního plánování</w:t>
      </w:r>
      <w:r w:rsidR="009C750E">
        <w:t>,</w:t>
      </w:r>
      <w:r w:rsidR="00E878D3">
        <w:t xml:space="preserve"> </w:t>
      </w:r>
      <w:r>
        <w:t xml:space="preserve">požadavky na zpracování osnovy včetně svých hospodářských </w:t>
      </w:r>
      <w:r w:rsidR="00CC12C4">
        <w:t>záměrů. Požadavky</w:t>
      </w:r>
      <w:r>
        <w:t xml:space="preserve"> může na základě zmocnění vlastníka lesa podat </w:t>
      </w:r>
      <w:r w:rsidR="00E878D3">
        <w:t xml:space="preserve">                  </w:t>
      </w:r>
      <w:r>
        <w:t>i jeho odborný lesní hospodář.</w:t>
      </w:r>
    </w:p>
    <w:p w:rsidR="001F2CA2" w:rsidRDefault="001F2CA2" w:rsidP="006705CD">
      <w:pPr>
        <w:pStyle w:val="Zkladntext2"/>
        <w:jc w:val="both"/>
      </w:pPr>
    </w:p>
    <w:p w:rsidR="00E55AE1" w:rsidRDefault="00E55AE1" w:rsidP="006705CD">
      <w:pPr>
        <w:pStyle w:val="Zkladntext2"/>
        <w:numPr>
          <w:ilvl w:val="0"/>
          <w:numId w:val="2"/>
        </w:numPr>
        <w:jc w:val="both"/>
      </w:pPr>
      <w:r>
        <w:t xml:space="preserve">Požadavky mohou uplatnit také další osoby, jejichž práva, právem chráněné zájmy </w:t>
      </w:r>
      <w:r w:rsidR="006F39FB">
        <w:t>a </w:t>
      </w:r>
      <w:r>
        <w:t>povinnosti mohou být tímto dotčeny.</w:t>
      </w:r>
    </w:p>
    <w:p w:rsidR="001F2CA2" w:rsidRDefault="001F2CA2" w:rsidP="006705CD">
      <w:pPr>
        <w:pStyle w:val="Zkladntext2"/>
        <w:jc w:val="both"/>
      </w:pPr>
    </w:p>
    <w:p w:rsidR="00E55AE1" w:rsidRDefault="00E55AE1" w:rsidP="006705CD">
      <w:pPr>
        <w:pStyle w:val="Zkladntext2"/>
        <w:numPr>
          <w:ilvl w:val="0"/>
          <w:numId w:val="2"/>
        </w:numPr>
        <w:jc w:val="both"/>
      </w:pPr>
      <w:r>
        <w:t>Termín pro uplatnění záměr</w:t>
      </w:r>
      <w:r w:rsidR="00AA2908">
        <w:t xml:space="preserve">ů a požadavků se tímto stanoví </w:t>
      </w:r>
      <w:r>
        <w:t>do</w:t>
      </w:r>
      <w:r w:rsidR="001F2CA2">
        <w:t xml:space="preserve"> </w:t>
      </w:r>
      <w:r w:rsidRPr="009707A1">
        <w:t>30.</w:t>
      </w:r>
      <w:r w:rsidR="00390CBC">
        <w:t xml:space="preserve"> </w:t>
      </w:r>
      <w:r w:rsidRPr="009707A1">
        <w:t>9.</w:t>
      </w:r>
      <w:r w:rsidR="00390CBC">
        <w:t xml:space="preserve"> </w:t>
      </w:r>
      <w:r w:rsidRPr="009707A1">
        <w:t>20</w:t>
      </w:r>
      <w:r w:rsidR="00E878D3">
        <w:t>23</w:t>
      </w:r>
      <w:r>
        <w:t>.</w:t>
      </w:r>
    </w:p>
    <w:p w:rsidR="00E55AE1" w:rsidRDefault="00E55AE1" w:rsidP="006705CD">
      <w:pPr>
        <w:pStyle w:val="Zkladntext2"/>
        <w:jc w:val="center"/>
      </w:pPr>
    </w:p>
    <w:p w:rsidR="00E55AE1" w:rsidRDefault="00E55AE1" w:rsidP="006705CD">
      <w:pPr>
        <w:pStyle w:val="Zkladntext2"/>
        <w:numPr>
          <w:ilvl w:val="0"/>
          <w:numId w:val="2"/>
        </w:numPr>
        <w:jc w:val="both"/>
      </w:pPr>
      <w:r>
        <w:lastRenderedPageBreak/>
        <w:t xml:space="preserve">V termínu </w:t>
      </w:r>
      <w:r w:rsidR="009C750E">
        <w:t xml:space="preserve">dle odst. 5 tohoto článku nařízení </w:t>
      </w:r>
      <w:r>
        <w:t>oznámí vlastníci lesů též skutečnost, že si zadali zpracování lesního hospodářského plánu.</w:t>
      </w:r>
    </w:p>
    <w:p w:rsidR="00E55AE1" w:rsidRDefault="00E55AE1" w:rsidP="006705CD">
      <w:pPr>
        <w:pStyle w:val="Zkladntext2"/>
        <w:jc w:val="both"/>
      </w:pPr>
    </w:p>
    <w:p w:rsidR="00E55AE1" w:rsidRPr="00D76E7F" w:rsidRDefault="00E55AE1" w:rsidP="006705CD">
      <w:pPr>
        <w:pStyle w:val="Zkladntext2"/>
        <w:jc w:val="center"/>
        <w:rPr>
          <w:b/>
        </w:rPr>
      </w:pPr>
      <w:r w:rsidRPr="00D76E7F">
        <w:rPr>
          <w:b/>
        </w:rPr>
        <w:t>Článek 4</w:t>
      </w:r>
    </w:p>
    <w:p w:rsidR="001F2CA2" w:rsidRDefault="001F2CA2" w:rsidP="006705CD">
      <w:pPr>
        <w:pStyle w:val="Zkladntext2"/>
        <w:jc w:val="both"/>
      </w:pPr>
    </w:p>
    <w:p w:rsidR="00E55AE1" w:rsidRDefault="00E55AE1" w:rsidP="006300D2">
      <w:pPr>
        <w:pStyle w:val="Zkladntext2"/>
        <w:jc w:val="both"/>
      </w:pPr>
      <w:r>
        <w:t>Vlastník lesa, pro kterého byla zpracována lesní hospodářská osnova</w:t>
      </w:r>
      <w:r w:rsidR="009C750E">
        <w:t>,</w:t>
      </w:r>
      <w:r>
        <w:t xml:space="preserve"> </w:t>
      </w:r>
      <w:r w:rsidR="006300D2">
        <w:t xml:space="preserve">si </w:t>
      </w:r>
      <w:r>
        <w:t xml:space="preserve">ji </w:t>
      </w:r>
      <w:r w:rsidR="006300D2">
        <w:t xml:space="preserve">může vyzvednout </w:t>
      </w:r>
      <w:r>
        <w:t>u</w:t>
      </w:r>
      <w:r w:rsidR="006300D2">
        <w:t> </w:t>
      </w:r>
      <w:r w:rsidR="009C750E">
        <w:t>O</w:t>
      </w:r>
      <w:r w:rsidR="001F2CA2">
        <w:t>dboru</w:t>
      </w:r>
      <w:r>
        <w:t xml:space="preserve"> životního prostředí</w:t>
      </w:r>
      <w:r w:rsidR="009C750E">
        <w:t xml:space="preserve"> a územního plánování</w:t>
      </w:r>
      <w:r>
        <w:t xml:space="preserve"> </w:t>
      </w:r>
      <w:r w:rsidR="00846B48">
        <w:t>Městského úřadu Kyjov</w:t>
      </w:r>
      <w:r w:rsidR="005804A7">
        <w:t xml:space="preserve"> </w:t>
      </w:r>
      <w:r w:rsidR="006300D2">
        <w:t xml:space="preserve">v době </w:t>
      </w:r>
      <w:r w:rsidR="00081196">
        <w:t>od 1</w:t>
      </w:r>
      <w:r w:rsidR="00390CBC">
        <w:t xml:space="preserve">. </w:t>
      </w:r>
      <w:r w:rsidR="006300D2">
        <w:t>7.</w:t>
      </w:r>
      <w:r w:rsidR="00390CBC">
        <w:t xml:space="preserve"> </w:t>
      </w:r>
      <w:r w:rsidR="00E878D3">
        <w:t>2025</w:t>
      </w:r>
      <w:r w:rsidR="006300D2">
        <w:t xml:space="preserve"> </w:t>
      </w:r>
      <w:r w:rsidR="009C750E">
        <w:t>d</w:t>
      </w:r>
      <w:r w:rsidR="006300D2">
        <w:t>o</w:t>
      </w:r>
      <w:r w:rsidR="000A5830">
        <w:t> </w:t>
      </w:r>
      <w:r w:rsidR="006300D2">
        <w:t>31.</w:t>
      </w:r>
      <w:r w:rsidR="00390CBC">
        <w:t xml:space="preserve"> </w:t>
      </w:r>
      <w:r w:rsidR="006300D2">
        <w:t>12.</w:t>
      </w:r>
      <w:r w:rsidR="00E878D3">
        <w:t xml:space="preserve"> 203</w:t>
      </w:r>
      <w:r w:rsidR="00390CBC">
        <w:t>4</w:t>
      </w:r>
      <w:r w:rsidR="00204D1D">
        <w:t>.</w:t>
      </w:r>
    </w:p>
    <w:p w:rsidR="00E55AE1" w:rsidRDefault="00E55AE1" w:rsidP="006705CD">
      <w:pPr>
        <w:pStyle w:val="Zkladntext2"/>
        <w:jc w:val="center"/>
      </w:pPr>
    </w:p>
    <w:p w:rsidR="00564D0F" w:rsidRDefault="00564D0F" w:rsidP="006705CD">
      <w:pPr>
        <w:pStyle w:val="Zkladntext2"/>
        <w:jc w:val="center"/>
        <w:rPr>
          <w:b/>
        </w:rPr>
      </w:pPr>
      <w:r>
        <w:rPr>
          <w:b/>
        </w:rPr>
        <w:t>Článek 5</w:t>
      </w:r>
    </w:p>
    <w:p w:rsidR="00564D0F" w:rsidRDefault="00564D0F" w:rsidP="006705CD">
      <w:pPr>
        <w:pStyle w:val="Zkladntext2"/>
        <w:jc w:val="center"/>
        <w:rPr>
          <w:b/>
        </w:rPr>
      </w:pPr>
    </w:p>
    <w:p w:rsidR="00564D0F" w:rsidRDefault="00564D0F" w:rsidP="00081196">
      <w:pPr>
        <w:pStyle w:val="Zkladntext2"/>
        <w:jc w:val="both"/>
      </w:pPr>
      <w:r>
        <w:t xml:space="preserve">Obecní úřady v uvedeném zařizovacím obvodu </w:t>
      </w:r>
      <w:r w:rsidR="006300D2">
        <w:t xml:space="preserve">uveřejní </w:t>
      </w:r>
      <w:r>
        <w:t>toto naří</w:t>
      </w:r>
      <w:r w:rsidR="00081196">
        <w:t xml:space="preserve">zení na svých úředních </w:t>
      </w:r>
      <w:r>
        <w:t>deskách a umožní po dobu jeho platnosti každému do něj nahlédnout.</w:t>
      </w:r>
    </w:p>
    <w:p w:rsidR="00564D0F" w:rsidRPr="00564D0F" w:rsidRDefault="00564D0F" w:rsidP="006705CD">
      <w:pPr>
        <w:pStyle w:val="Zkladntext2"/>
      </w:pPr>
    </w:p>
    <w:p w:rsidR="00E55AE1" w:rsidRPr="00D76E7F" w:rsidRDefault="00564D0F" w:rsidP="006705CD">
      <w:pPr>
        <w:pStyle w:val="Zkladntext2"/>
        <w:jc w:val="center"/>
        <w:rPr>
          <w:b/>
        </w:rPr>
      </w:pPr>
      <w:r>
        <w:rPr>
          <w:b/>
        </w:rPr>
        <w:t>Článek 6</w:t>
      </w:r>
    </w:p>
    <w:p w:rsidR="00E55AE1" w:rsidRDefault="00E55AE1" w:rsidP="006705CD">
      <w:pPr>
        <w:pStyle w:val="Zkladntext2"/>
        <w:jc w:val="center"/>
      </w:pPr>
    </w:p>
    <w:p w:rsidR="009C750E" w:rsidRDefault="00E55AE1" w:rsidP="009C750E">
      <w:pPr>
        <w:pStyle w:val="Zkladntext2"/>
        <w:numPr>
          <w:ilvl w:val="0"/>
          <w:numId w:val="4"/>
        </w:numPr>
        <w:jc w:val="both"/>
      </w:pPr>
      <w:r>
        <w:t xml:space="preserve">Toto nařízení nabývá platnosti </w:t>
      </w:r>
      <w:r w:rsidR="00A823B5">
        <w:t xml:space="preserve">jeho </w:t>
      </w:r>
      <w:r>
        <w:t>vyhlášení</w:t>
      </w:r>
      <w:r w:rsidR="00A823B5">
        <w:t>m</w:t>
      </w:r>
      <w:r>
        <w:t xml:space="preserve"> a účinnosti </w:t>
      </w:r>
      <w:r w:rsidR="00A823B5">
        <w:t>počátkem patnáctého dne následujícího p</w:t>
      </w:r>
      <w:r>
        <w:t xml:space="preserve">o dni </w:t>
      </w:r>
      <w:r w:rsidR="00A823B5">
        <w:t xml:space="preserve">jeho </w:t>
      </w:r>
      <w:r>
        <w:t>vyhlášení.</w:t>
      </w:r>
      <w:r w:rsidR="00D76E7F">
        <w:t xml:space="preserve"> </w:t>
      </w:r>
    </w:p>
    <w:p w:rsidR="00E55AE1" w:rsidRDefault="00E55AE1" w:rsidP="009C750E">
      <w:pPr>
        <w:pStyle w:val="Zkladntext2"/>
        <w:numPr>
          <w:ilvl w:val="0"/>
          <w:numId w:val="4"/>
        </w:numPr>
        <w:jc w:val="both"/>
      </w:pPr>
      <w:r>
        <w:t xml:space="preserve">Platnost </w:t>
      </w:r>
      <w:r w:rsidR="009C750E">
        <w:t xml:space="preserve">tohoto </w:t>
      </w:r>
      <w:r>
        <w:t xml:space="preserve">nařízení </w:t>
      </w:r>
      <w:r w:rsidR="009C750E">
        <w:t>je</w:t>
      </w:r>
      <w:r>
        <w:t xml:space="preserve"> 3 měsíce ode dne </w:t>
      </w:r>
      <w:r w:rsidR="009C750E">
        <w:t xml:space="preserve">jeho </w:t>
      </w:r>
      <w:r>
        <w:t>účinnosti.</w:t>
      </w:r>
    </w:p>
    <w:p w:rsidR="00E55AE1" w:rsidRDefault="00E55AE1" w:rsidP="006705CD">
      <w:pPr>
        <w:pStyle w:val="Zkladntext2"/>
        <w:jc w:val="both"/>
      </w:pPr>
    </w:p>
    <w:p w:rsidR="006F39FB" w:rsidRDefault="006F39FB" w:rsidP="00E55AE1">
      <w:pPr>
        <w:pStyle w:val="Zkladntext2"/>
        <w:jc w:val="both"/>
      </w:pPr>
    </w:p>
    <w:p w:rsidR="006F39FB" w:rsidRDefault="006F39FB" w:rsidP="00E55AE1">
      <w:pPr>
        <w:pStyle w:val="Zkladntext2"/>
        <w:jc w:val="both"/>
      </w:pPr>
    </w:p>
    <w:p w:rsidR="00CC12C4" w:rsidRDefault="00CC12C4" w:rsidP="00E55AE1">
      <w:pPr>
        <w:pStyle w:val="Zkladntext2"/>
        <w:jc w:val="both"/>
      </w:pPr>
    </w:p>
    <w:p w:rsidR="00AA2908" w:rsidRDefault="00AA2908" w:rsidP="00E55AE1">
      <w:pPr>
        <w:pStyle w:val="Zkladntext2"/>
        <w:jc w:val="both"/>
      </w:pPr>
    </w:p>
    <w:p w:rsidR="00AA2908" w:rsidRDefault="00AA2908" w:rsidP="00E55AE1">
      <w:pPr>
        <w:pStyle w:val="Zkladntext2"/>
        <w:jc w:val="both"/>
      </w:pPr>
    </w:p>
    <w:p w:rsidR="00AA2908" w:rsidRDefault="00AA2908" w:rsidP="00E55AE1">
      <w:pPr>
        <w:pStyle w:val="Zkladntext2"/>
        <w:jc w:val="both"/>
      </w:pPr>
    </w:p>
    <w:p w:rsidR="009C750E" w:rsidRPr="009C750E" w:rsidRDefault="009C750E" w:rsidP="009C750E">
      <w:pPr>
        <w:tabs>
          <w:tab w:val="left" w:pos="1620"/>
          <w:tab w:val="left" w:pos="7740"/>
        </w:tabs>
        <w:adjustRightInd w:val="0"/>
        <w:spacing w:after="120" w:line="240" w:lineRule="atLeast"/>
        <w:rPr>
          <w:i/>
          <w:iCs/>
          <w:color w:val="000000"/>
          <w:sz w:val="24"/>
          <w:szCs w:val="24"/>
        </w:rPr>
      </w:pPr>
      <w:r w:rsidRPr="009C750E">
        <w:rPr>
          <w:color w:val="000000"/>
          <w:sz w:val="24"/>
          <w:szCs w:val="24"/>
        </w:rPr>
        <w:tab/>
      </w:r>
      <w:r w:rsidRPr="009C750E">
        <w:rPr>
          <w:i/>
          <w:iCs/>
          <w:color w:val="000000"/>
          <w:sz w:val="24"/>
          <w:szCs w:val="24"/>
        </w:rPr>
        <w:tab/>
      </w:r>
    </w:p>
    <w:p w:rsidR="009C750E" w:rsidRPr="009C750E" w:rsidRDefault="009C750E" w:rsidP="004910AF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color w:val="000000"/>
          <w:sz w:val="24"/>
          <w:szCs w:val="24"/>
        </w:rPr>
      </w:pPr>
      <w:r w:rsidRPr="009C750E">
        <w:rPr>
          <w:color w:val="000000"/>
          <w:sz w:val="24"/>
          <w:szCs w:val="24"/>
        </w:rPr>
        <w:tab/>
        <w:t>..................................                                              ...................................</w:t>
      </w:r>
    </w:p>
    <w:p w:rsidR="009C750E" w:rsidRPr="009C750E" w:rsidRDefault="009C750E" w:rsidP="004910AF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color w:val="000000"/>
          <w:sz w:val="24"/>
          <w:szCs w:val="24"/>
        </w:rPr>
      </w:pPr>
      <w:r w:rsidRPr="009C750E">
        <w:rPr>
          <w:color w:val="000000"/>
          <w:sz w:val="24"/>
          <w:szCs w:val="24"/>
        </w:rPr>
        <w:tab/>
        <w:t xml:space="preserve">      Daniel Čmelík                                                  Mgr. František Lukl, MPA</w:t>
      </w:r>
    </w:p>
    <w:p w:rsidR="009C750E" w:rsidRPr="009C750E" w:rsidRDefault="009C750E" w:rsidP="004910AF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color w:val="000000"/>
          <w:sz w:val="24"/>
          <w:szCs w:val="24"/>
        </w:rPr>
      </w:pPr>
      <w:r w:rsidRPr="009C750E">
        <w:rPr>
          <w:color w:val="000000"/>
          <w:sz w:val="24"/>
          <w:szCs w:val="24"/>
        </w:rPr>
        <w:tab/>
        <w:t xml:space="preserve">  1. místostarosta                                                                   starosta</w:t>
      </w:r>
    </w:p>
    <w:p w:rsidR="00CC12C4" w:rsidRDefault="00CC12C4" w:rsidP="00CC12C4">
      <w:pPr>
        <w:pStyle w:val="Zkladntext2"/>
      </w:pPr>
    </w:p>
    <w:p w:rsidR="00E55AE1" w:rsidRDefault="00E55AE1" w:rsidP="00E55AE1">
      <w:pPr>
        <w:pStyle w:val="Zkladntext2"/>
        <w:jc w:val="center"/>
      </w:pPr>
    </w:p>
    <w:p w:rsidR="00E55AE1" w:rsidRDefault="00E55AE1" w:rsidP="00E55AE1">
      <w:pPr>
        <w:pStyle w:val="Zkladntext2"/>
      </w:pPr>
    </w:p>
    <w:p w:rsidR="00E55AE1" w:rsidRDefault="00E55AE1" w:rsidP="00E55AE1">
      <w:pPr>
        <w:pStyle w:val="Zkladntext2"/>
      </w:pPr>
    </w:p>
    <w:p w:rsidR="00E55AE1" w:rsidRDefault="00E55AE1" w:rsidP="00E55AE1">
      <w:pPr>
        <w:pStyle w:val="Zkladntext2"/>
      </w:pPr>
    </w:p>
    <w:p w:rsidR="00E55AE1" w:rsidRDefault="00E55AE1" w:rsidP="00E55AE1">
      <w:pPr>
        <w:pStyle w:val="Zkladntext2"/>
      </w:pPr>
    </w:p>
    <w:sectPr w:rsidR="00E5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B22A1"/>
    <w:multiLevelType w:val="hybridMultilevel"/>
    <w:tmpl w:val="E7F2F596"/>
    <w:lvl w:ilvl="0" w:tplc="871A87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42B0DD8"/>
    <w:multiLevelType w:val="hybridMultilevel"/>
    <w:tmpl w:val="774052C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AA33E7"/>
    <w:multiLevelType w:val="hybridMultilevel"/>
    <w:tmpl w:val="07AED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E053C"/>
    <w:multiLevelType w:val="hybridMultilevel"/>
    <w:tmpl w:val="4B5C8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2C"/>
    <w:rsid w:val="000651BF"/>
    <w:rsid w:val="00081196"/>
    <w:rsid w:val="000A5830"/>
    <w:rsid w:val="000B6113"/>
    <w:rsid w:val="000D0DC6"/>
    <w:rsid w:val="000F4B47"/>
    <w:rsid w:val="00144690"/>
    <w:rsid w:val="001F2CA2"/>
    <w:rsid w:val="00204D1D"/>
    <w:rsid w:val="002511E4"/>
    <w:rsid w:val="00351BBA"/>
    <w:rsid w:val="00390CBC"/>
    <w:rsid w:val="0043472C"/>
    <w:rsid w:val="004910AF"/>
    <w:rsid w:val="00532929"/>
    <w:rsid w:val="00536734"/>
    <w:rsid w:val="00564D0F"/>
    <w:rsid w:val="005804A7"/>
    <w:rsid w:val="006300D2"/>
    <w:rsid w:val="00667A33"/>
    <w:rsid w:val="006705CD"/>
    <w:rsid w:val="006D4BD5"/>
    <w:rsid w:val="006F39FB"/>
    <w:rsid w:val="007C3F9D"/>
    <w:rsid w:val="007D2E01"/>
    <w:rsid w:val="00831457"/>
    <w:rsid w:val="00846B48"/>
    <w:rsid w:val="008B3C2D"/>
    <w:rsid w:val="008F5973"/>
    <w:rsid w:val="009234F1"/>
    <w:rsid w:val="00970790"/>
    <w:rsid w:val="009707A1"/>
    <w:rsid w:val="009A11A3"/>
    <w:rsid w:val="009C750E"/>
    <w:rsid w:val="00A3275D"/>
    <w:rsid w:val="00A823B5"/>
    <w:rsid w:val="00AA049E"/>
    <w:rsid w:val="00AA2908"/>
    <w:rsid w:val="00BB48FB"/>
    <w:rsid w:val="00BC2CD1"/>
    <w:rsid w:val="00BD11E5"/>
    <w:rsid w:val="00BE32BB"/>
    <w:rsid w:val="00C975AE"/>
    <w:rsid w:val="00CB031B"/>
    <w:rsid w:val="00CC12C4"/>
    <w:rsid w:val="00D76E7F"/>
    <w:rsid w:val="00E55AE1"/>
    <w:rsid w:val="00E878D3"/>
    <w:rsid w:val="00FC4AA7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CF58AD-23FE-47DB-AAEF-60B63382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AE1"/>
  </w:style>
  <w:style w:type="paragraph" w:styleId="Nadpis1">
    <w:name w:val="heading 1"/>
    <w:basedOn w:val="Normln"/>
    <w:next w:val="Normln"/>
    <w:qFormat/>
    <w:rsid w:val="00E55AE1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AE1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E55AE1"/>
    <w:rPr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C12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12C4"/>
  </w:style>
  <w:style w:type="paragraph" w:styleId="Textbubliny">
    <w:name w:val="Balloon Text"/>
    <w:basedOn w:val="Normln"/>
    <w:link w:val="TextbublinyChar"/>
    <w:uiPriority w:val="99"/>
    <w:semiHidden/>
    <w:unhideWhenUsed/>
    <w:rsid w:val="007D2E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D2E01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390CBC"/>
    <w:pPr>
      <w:suppressAutoHyphens/>
      <w:spacing w:line="228" w:lineRule="auto"/>
    </w:pPr>
  </w:style>
  <w:style w:type="paragraph" w:customStyle="1" w:styleId="Nadpis3IMP">
    <w:name w:val="Nadpis 3_IMP"/>
    <w:basedOn w:val="NormlnIMP"/>
    <w:next w:val="NormlnIMP"/>
    <w:rsid w:val="00390CBC"/>
    <w:rPr>
      <w:sz w:val="24"/>
    </w:rPr>
  </w:style>
  <w:style w:type="character" w:styleId="Hypertextovodkaz">
    <w:name w:val="Hyperlink"/>
    <w:uiPriority w:val="99"/>
    <w:semiHidden/>
    <w:unhideWhenUsed/>
    <w:rsid w:val="00BC2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Město Šlapanice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musilova</dc:creator>
  <cp:keywords/>
  <dc:description/>
  <cp:lastModifiedBy>Veronika Kmentová</cp:lastModifiedBy>
  <cp:revision>2</cp:revision>
  <cp:lastPrinted>2011-06-20T11:56:00Z</cp:lastPrinted>
  <dcterms:created xsi:type="dcterms:W3CDTF">2023-07-10T11:04:00Z</dcterms:created>
  <dcterms:modified xsi:type="dcterms:W3CDTF">2023-07-10T11:04:00Z</dcterms:modified>
</cp:coreProperties>
</file>