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8B0BB" w14:textId="77777777" w:rsidR="00B700B9" w:rsidRPr="00046DB2" w:rsidRDefault="00B700B9" w:rsidP="00444B97">
      <w:pPr>
        <w:spacing w:after="0"/>
        <w:jc w:val="center"/>
        <w:rPr>
          <w:rFonts w:ascii="Arial" w:hAnsi="Arial" w:cs="Arial"/>
          <w:b/>
          <w:sz w:val="16"/>
        </w:rPr>
      </w:pPr>
      <w:r w:rsidRPr="000809C2">
        <w:rPr>
          <w:rFonts w:ascii="Arial" w:hAnsi="Arial" w:cs="Arial"/>
          <w:b/>
        </w:rPr>
        <w:t>Městys Mšec</w:t>
      </w:r>
      <w:r w:rsidRPr="000809C2">
        <w:rPr>
          <w:rFonts w:ascii="Arial" w:hAnsi="Arial" w:cs="Arial"/>
          <w:b/>
        </w:rPr>
        <w:br/>
        <w:t>Zastupitelstvo městyse Mšec</w:t>
      </w:r>
      <w:r w:rsidRPr="000809C2">
        <w:rPr>
          <w:rFonts w:ascii="Arial" w:hAnsi="Arial" w:cs="Arial"/>
          <w:b/>
        </w:rPr>
        <w:br/>
      </w:r>
    </w:p>
    <w:p w14:paraId="72A0B40C" w14:textId="3AB197FC" w:rsidR="00B700B9" w:rsidRPr="000809C2" w:rsidRDefault="00B700B9" w:rsidP="00444B97">
      <w:pPr>
        <w:spacing w:after="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>Obecně závazná vyhláška městyse Mšec</w:t>
      </w:r>
      <w:r w:rsidRPr="000809C2">
        <w:rPr>
          <w:rFonts w:ascii="Arial" w:hAnsi="Arial" w:cs="Arial"/>
          <w:b/>
        </w:rPr>
        <w:br/>
        <w:t xml:space="preserve">o </w:t>
      </w:r>
      <w:r w:rsidR="00966E38" w:rsidRPr="000809C2">
        <w:rPr>
          <w:rFonts w:ascii="Arial" w:hAnsi="Arial" w:cs="Arial"/>
          <w:b/>
        </w:rPr>
        <w:t>zákazu konzumace alkoholických nápojů na veřejném prostranství</w:t>
      </w:r>
    </w:p>
    <w:p w14:paraId="1A282074" w14:textId="77777777" w:rsidR="00B700B9" w:rsidRPr="000809C2" w:rsidRDefault="00B700B9" w:rsidP="00444B97">
      <w:pPr>
        <w:spacing w:after="0"/>
        <w:jc w:val="center"/>
        <w:rPr>
          <w:rFonts w:ascii="Arial" w:hAnsi="Arial" w:cs="Arial"/>
          <w:sz w:val="20"/>
        </w:rPr>
      </w:pPr>
    </w:p>
    <w:p w14:paraId="1071D1CB" w14:textId="2E936B5B" w:rsidR="00B700B9" w:rsidRPr="000809C2" w:rsidRDefault="00B700B9" w:rsidP="00444B97">
      <w:pPr>
        <w:spacing w:after="0"/>
        <w:jc w:val="both"/>
        <w:rPr>
          <w:rFonts w:ascii="Arial" w:hAnsi="Arial" w:cs="Arial"/>
        </w:rPr>
      </w:pPr>
      <w:r w:rsidRPr="000809C2">
        <w:rPr>
          <w:rFonts w:ascii="Arial" w:hAnsi="Arial" w:cs="Arial"/>
        </w:rPr>
        <w:t xml:space="preserve">Zastupitelstvo městyse Mšec se na svém zasedání dne </w:t>
      </w:r>
      <w:r w:rsidR="002B218D">
        <w:rPr>
          <w:rFonts w:ascii="Arial" w:hAnsi="Arial" w:cs="Arial"/>
        </w:rPr>
        <w:t>0</w:t>
      </w:r>
      <w:r w:rsidR="00E7336C">
        <w:rPr>
          <w:rFonts w:ascii="Arial" w:hAnsi="Arial" w:cs="Arial"/>
        </w:rPr>
        <w:t>6.</w:t>
      </w:r>
      <w:r w:rsidR="002B218D">
        <w:rPr>
          <w:rFonts w:ascii="Arial" w:hAnsi="Arial" w:cs="Arial"/>
        </w:rPr>
        <w:t xml:space="preserve"> 0</w:t>
      </w:r>
      <w:r w:rsidR="00E7336C">
        <w:rPr>
          <w:rFonts w:ascii="Arial" w:hAnsi="Arial" w:cs="Arial"/>
        </w:rPr>
        <w:t>3.</w:t>
      </w:r>
      <w:r w:rsidRPr="000809C2">
        <w:rPr>
          <w:rFonts w:ascii="Arial" w:hAnsi="Arial" w:cs="Arial"/>
        </w:rPr>
        <w:t xml:space="preserve"> 2025 </w:t>
      </w:r>
      <w:r w:rsidR="00273677" w:rsidRPr="000809C2">
        <w:rPr>
          <w:rFonts w:ascii="Arial" w:hAnsi="Arial" w:cs="Arial"/>
        </w:rPr>
        <w:t>usneslo vydat na základě § 17 odst. 2 písm. a) zákona č. 65/2017 Sb., o ochraně zdraví před škodlivými účinky návykových látek, a v souladu s § 10 písm. d) a § 84 odst. 2 písm. h) zákona č. 128/2000 Sb., o obcích (obecní zřízení), ve znění pozdějších předpisů, tuto obecně závaznou vyhlášku:</w:t>
      </w:r>
    </w:p>
    <w:p w14:paraId="50235396" w14:textId="77777777" w:rsidR="00444B97" w:rsidRPr="002B218D" w:rsidRDefault="00444B97" w:rsidP="00444B97">
      <w:pPr>
        <w:spacing w:after="0"/>
        <w:jc w:val="both"/>
        <w:rPr>
          <w:rFonts w:ascii="Arial" w:hAnsi="Arial" w:cs="Arial"/>
        </w:rPr>
      </w:pPr>
    </w:p>
    <w:p w14:paraId="798A0F71" w14:textId="77777777" w:rsidR="00B700B9" w:rsidRPr="000809C2" w:rsidRDefault="00B700B9" w:rsidP="00444B97">
      <w:pPr>
        <w:spacing w:after="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 xml:space="preserve">Čl. 1 </w:t>
      </w:r>
    </w:p>
    <w:p w14:paraId="5E660A34" w14:textId="0B6F4BED" w:rsidR="00105096" w:rsidRPr="000809C2" w:rsidRDefault="00F4315A" w:rsidP="00444B97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Hlk187615289"/>
      <w:r w:rsidRPr="000809C2">
        <w:rPr>
          <w:rFonts w:ascii="Arial" w:hAnsi="Arial" w:cs="Arial"/>
          <w:b/>
        </w:rPr>
        <w:t>Základní</w:t>
      </w:r>
      <w:r w:rsidR="00966E38" w:rsidRPr="000809C2">
        <w:rPr>
          <w:rFonts w:ascii="Arial" w:hAnsi="Arial" w:cs="Arial"/>
          <w:b/>
        </w:rPr>
        <w:t xml:space="preserve"> ustanovení</w:t>
      </w:r>
    </w:p>
    <w:bookmarkEnd w:id="0"/>
    <w:p w14:paraId="495254C5" w14:textId="5A2A5D8A" w:rsidR="00966E38" w:rsidRPr="000809C2" w:rsidRDefault="00966E38" w:rsidP="00444B97">
      <w:pPr>
        <w:spacing w:after="0"/>
        <w:jc w:val="both"/>
        <w:rPr>
          <w:rFonts w:ascii="Arial" w:hAnsi="Arial" w:cs="Arial"/>
        </w:rPr>
      </w:pPr>
      <w:r w:rsidRPr="000809C2">
        <w:rPr>
          <w:rFonts w:ascii="Arial" w:hAnsi="Arial" w:cs="Arial"/>
        </w:rPr>
        <w:t>Cílem této obecně závazné vyhlášky je v rámci zabezpečení místních záležitostí veřejného pořádku v městysi Mšec vymezit místa veřejného prostranství, na kterých se zakazuje konzumace alkoholických nápojů.</w:t>
      </w:r>
    </w:p>
    <w:p w14:paraId="764A6EAA" w14:textId="77777777" w:rsidR="00444B97" w:rsidRPr="002B218D" w:rsidRDefault="00444B97" w:rsidP="00444B97">
      <w:pPr>
        <w:spacing w:after="0"/>
        <w:jc w:val="both"/>
        <w:rPr>
          <w:rFonts w:ascii="Arial" w:hAnsi="Arial" w:cs="Arial"/>
        </w:rPr>
      </w:pPr>
    </w:p>
    <w:p w14:paraId="6ACC2CA8" w14:textId="132A6A50" w:rsidR="00966E38" w:rsidRPr="000809C2" w:rsidRDefault="00966E38" w:rsidP="00444B97">
      <w:pPr>
        <w:spacing w:after="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 xml:space="preserve">Čl. </w:t>
      </w:r>
      <w:r w:rsidR="00273677" w:rsidRPr="000809C2">
        <w:rPr>
          <w:rFonts w:ascii="Arial" w:hAnsi="Arial" w:cs="Arial"/>
          <w:b/>
        </w:rPr>
        <w:t>2</w:t>
      </w:r>
      <w:r w:rsidRPr="000809C2">
        <w:rPr>
          <w:rFonts w:ascii="Arial" w:hAnsi="Arial" w:cs="Arial"/>
          <w:b/>
        </w:rPr>
        <w:t xml:space="preserve"> </w:t>
      </w:r>
    </w:p>
    <w:p w14:paraId="2266BB40" w14:textId="77777777" w:rsidR="00273677" w:rsidRPr="000809C2" w:rsidRDefault="00966E38" w:rsidP="00444B97">
      <w:pPr>
        <w:spacing w:after="0" w:line="360" w:lineRule="auto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>Zákaz konzumace alkoholických nápojů na veřejném prostranství</w:t>
      </w:r>
    </w:p>
    <w:p w14:paraId="52C47DFC" w14:textId="10B63F18" w:rsidR="00273677" w:rsidRPr="000809C2" w:rsidRDefault="00273677" w:rsidP="003B663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0809C2">
        <w:rPr>
          <w:rFonts w:ascii="Arial" w:hAnsi="Arial" w:cs="Arial"/>
        </w:rPr>
        <w:t xml:space="preserve">Zakazuje se konzumace alkoholických nápojů na veřejných prostranstvích, které jsou </w:t>
      </w:r>
      <w:r w:rsidR="00444B97" w:rsidRPr="000809C2">
        <w:rPr>
          <w:rFonts w:ascii="Arial" w:hAnsi="Arial" w:cs="Arial"/>
        </w:rPr>
        <w:t>graficky vymezeny v příloze č. 1.</w:t>
      </w:r>
      <w:r w:rsidRPr="000809C2">
        <w:rPr>
          <w:rFonts w:ascii="Arial" w:hAnsi="Arial" w:cs="Arial"/>
        </w:rPr>
        <w:t xml:space="preserve"> v tomto dokumentu. Jedná se o lokality:</w:t>
      </w:r>
    </w:p>
    <w:p w14:paraId="539A528F" w14:textId="5B4EE1A6" w:rsidR="00273677" w:rsidRPr="000809C2" w:rsidRDefault="00E7336C" w:rsidP="003B6635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73677" w:rsidRPr="000809C2">
        <w:rPr>
          <w:rFonts w:ascii="Arial" w:hAnsi="Arial" w:cs="Arial"/>
        </w:rPr>
        <w:t>rostor před budovou obchodního domu na Zelné návsi</w:t>
      </w:r>
      <w:r>
        <w:rPr>
          <w:rFonts w:ascii="Arial" w:hAnsi="Arial" w:cs="Arial"/>
        </w:rPr>
        <w:t>;</w:t>
      </w:r>
    </w:p>
    <w:p w14:paraId="4B5B8381" w14:textId="6A170341" w:rsidR="00273677" w:rsidRPr="000809C2" w:rsidRDefault="00E7336C" w:rsidP="003B6635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73677" w:rsidRPr="000809C2">
        <w:rPr>
          <w:rFonts w:ascii="Arial" w:hAnsi="Arial" w:cs="Arial"/>
        </w:rPr>
        <w:t>utobusových zastávek v městysi Mšec</w:t>
      </w:r>
      <w:r>
        <w:rPr>
          <w:rFonts w:ascii="Arial" w:hAnsi="Arial" w:cs="Arial"/>
        </w:rPr>
        <w:t>;</w:t>
      </w:r>
    </w:p>
    <w:p w14:paraId="4458F4A6" w14:textId="7EE9335C" w:rsidR="00273677" w:rsidRPr="000809C2" w:rsidRDefault="00E7336C" w:rsidP="003B6635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73677" w:rsidRPr="000809C2">
        <w:rPr>
          <w:rFonts w:ascii="Arial" w:hAnsi="Arial" w:cs="Arial"/>
        </w:rPr>
        <w:t xml:space="preserve">ývalého zámeckého parku a </w:t>
      </w:r>
      <w:r>
        <w:rPr>
          <w:rFonts w:ascii="Arial" w:hAnsi="Arial" w:cs="Arial"/>
        </w:rPr>
        <w:t>v prostorách Z</w:t>
      </w:r>
      <w:r w:rsidR="00273677" w:rsidRPr="000809C2">
        <w:rPr>
          <w:rFonts w:ascii="Arial" w:hAnsi="Arial" w:cs="Arial"/>
        </w:rPr>
        <w:t>ákladní školy a Mateřské školy Mšec (čp. 46 a čp. 171)</w:t>
      </w:r>
      <w:r w:rsidR="009B5C19">
        <w:rPr>
          <w:rFonts w:ascii="Arial" w:hAnsi="Arial" w:cs="Arial"/>
        </w:rPr>
        <w:t>;</w:t>
      </w:r>
    </w:p>
    <w:p w14:paraId="3DC92A2D" w14:textId="7C91C2C0" w:rsidR="00273677" w:rsidRPr="000809C2" w:rsidRDefault="00E7336C" w:rsidP="003B6635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73677" w:rsidRPr="000809C2">
        <w:rPr>
          <w:rFonts w:ascii="Arial" w:hAnsi="Arial" w:cs="Arial"/>
        </w:rPr>
        <w:t>eřejně přístupných dětských hřišť</w:t>
      </w:r>
      <w:r w:rsidR="009B5C19">
        <w:rPr>
          <w:rFonts w:ascii="Arial" w:hAnsi="Arial" w:cs="Arial"/>
        </w:rPr>
        <w:t>.</w:t>
      </w:r>
    </w:p>
    <w:p w14:paraId="17E127C6" w14:textId="77777777" w:rsidR="00273677" w:rsidRPr="002B218D" w:rsidRDefault="00273677" w:rsidP="00444B97">
      <w:pPr>
        <w:spacing w:after="0"/>
        <w:rPr>
          <w:rFonts w:ascii="Arial" w:hAnsi="Arial" w:cs="Arial"/>
        </w:rPr>
      </w:pPr>
    </w:p>
    <w:p w14:paraId="113129C7" w14:textId="384B74B8" w:rsidR="00273677" w:rsidRPr="002B218D" w:rsidRDefault="00273677" w:rsidP="002B218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B218D">
        <w:rPr>
          <w:rFonts w:ascii="Arial" w:hAnsi="Arial" w:cs="Arial"/>
        </w:rPr>
        <w:t xml:space="preserve">Zákaz konzumace alkoholických nápojů se nevztahuje </w:t>
      </w:r>
      <w:r w:rsidR="002B218D" w:rsidRPr="002B218D">
        <w:rPr>
          <w:rFonts w:ascii="Arial" w:hAnsi="Arial" w:cs="Arial"/>
        </w:rPr>
        <w:t>na kulturní,</w:t>
      </w:r>
      <w:r w:rsidR="002B218D">
        <w:rPr>
          <w:rFonts w:ascii="Arial" w:hAnsi="Arial" w:cs="Arial"/>
        </w:rPr>
        <w:t xml:space="preserve"> sportovní a společenské akce.</w:t>
      </w:r>
      <w:r w:rsidR="009B5C19" w:rsidRPr="002B218D">
        <w:rPr>
          <w:rFonts w:ascii="Arial" w:hAnsi="Arial" w:cs="Arial"/>
          <w:sz w:val="16"/>
        </w:rPr>
        <w:t xml:space="preserve"> </w:t>
      </w:r>
    </w:p>
    <w:p w14:paraId="41C982AC" w14:textId="77777777" w:rsidR="002B218D" w:rsidRPr="002B218D" w:rsidRDefault="002B218D" w:rsidP="002B218D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C963451" w14:textId="2CA92A80" w:rsidR="00273677" w:rsidRPr="000809C2" w:rsidRDefault="00273677" w:rsidP="00444B97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 xml:space="preserve">Čl. </w:t>
      </w:r>
      <w:r w:rsidR="00AB14D4">
        <w:rPr>
          <w:rFonts w:ascii="Arial" w:hAnsi="Arial" w:cs="Arial"/>
          <w:b/>
        </w:rPr>
        <w:t>3</w:t>
      </w:r>
    </w:p>
    <w:p w14:paraId="4961D5F3" w14:textId="3627C77A" w:rsidR="00273677" w:rsidRPr="000809C2" w:rsidRDefault="00273677" w:rsidP="00444B97">
      <w:pPr>
        <w:pStyle w:val="Odstavecseseznamem"/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>Sankce</w:t>
      </w:r>
    </w:p>
    <w:p w14:paraId="6CDFFA3E" w14:textId="7B6BE6FD" w:rsidR="00273677" w:rsidRPr="000809C2" w:rsidRDefault="00273677" w:rsidP="00261F01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0809C2">
        <w:rPr>
          <w:rFonts w:ascii="Arial" w:hAnsi="Arial" w:cs="Arial"/>
        </w:rPr>
        <w:t>Porušení povinností stanovených touto obecně závaznou vyhláškou lze postihnout podle platných právních předpisů.</w:t>
      </w:r>
    </w:p>
    <w:p w14:paraId="408B8B20" w14:textId="77777777" w:rsidR="00273677" w:rsidRPr="002B218D" w:rsidRDefault="00273677" w:rsidP="00444B97">
      <w:pPr>
        <w:pStyle w:val="Odstavecseseznamem"/>
        <w:spacing w:after="0"/>
        <w:ind w:left="360"/>
        <w:rPr>
          <w:rFonts w:ascii="Arial" w:hAnsi="Arial" w:cs="Arial"/>
        </w:rPr>
      </w:pPr>
    </w:p>
    <w:p w14:paraId="6DD58F14" w14:textId="7DAD4C38" w:rsidR="00273677" w:rsidRPr="000809C2" w:rsidRDefault="00273677" w:rsidP="00444B97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 xml:space="preserve">Čl. </w:t>
      </w:r>
      <w:r w:rsidR="00AB14D4">
        <w:rPr>
          <w:rFonts w:ascii="Arial" w:hAnsi="Arial" w:cs="Arial"/>
          <w:b/>
        </w:rPr>
        <w:t>4</w:t>
      </w:r>
    </w:p>
    <w:p w14:paraId="34DEDF96" w14:textId="1568D18B" w:rsidR="00273677" w:rsidRPr="000809C2" w:rsidRDefault="00273677" w:rsidP="00444B97">
      <w:pPr>
        <w:pStyle w:val="Odstavecseseznamem"/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0809C2">
        <w:rPr>
          <w:rFonts w:ascii="Arial" w:hAnsi="Arial" w:cs="Arial"/>
          <w:b/>
        </w:rPr>
        <w:t>Účinnost</w:t>
      </w:r>
    </w:p>
    <w:p w14:paraId="3CDD3445" w14:textId="593004C7" w:rsidR="00AB14D4" w:rsidRDefault="00AB14D4" w:rsidP="00AB14D4">
      <w:pPr>
        <w:spacing w:after="0"/>
        <w:jc w:val="both"/>
      </w:pPr>
      <w:r w:rsidRPr="00641BAE">
        <w:rPr>
          <w:rFonts w:ascii="Arial" w:hAnsi="Arial" w:cs="Arial"/>
        </w:rPr>
        <w:t xml:space="preserve">Tato obecně závazná vyhláška </w:t>
      </w:r>
      <w:r w:rsidR="002B218D" w:rsidRPr="002B218D">
        <w:rPr>
          <w:rFonts w:ascii="Arial" w:hAnsi="Arial" w:cs="Arial"/>
        </w:rPr>
        <w:t>nabývá účinnosti počátkem patnáctého dne následujícího po dni jejího vyhlášení.</w:t>
      </w:r>
    </w:p>
    <w:p w14:paraId="0CF1E195" w14:textId="77777777" w:rsidR="00D61B68" w:rsidRDefault="00D61B68" w:rsidP="00AB14D4">
      <w:pPr>
        <w:pStyle w:val="Odstavecseseznamem"/>
        <w:ind w:left="360"/>
        <w:jc w:val="center"/>
        <w:rPr>
          <w:rFonts w:ascii="Arial" w:hAnsi="Arial" w:cs="Arial"/>
        </w:rPr>
      </w:pPr>
    </w:p>
    <w:p w14:paraId="5112B755" w14:textId="77777777" w:rsidR="00046DB2" w:rsidRDefault="00046DB2" w:rsidP="00AB14D4">
      <w:pPr>
        <w:pStyle w:val="Odstavecseseznamem"/>
        <w:ind w:left="360"/>
        <w:jc w:val="both"/>
        <w:rPr>
          <w:rFonts w:ascii="Arial" w:hAnsi="Arial" w:cs="Arial"/>
        </w:rPr>
      </w:pPr>
    </w:p>
    <w:p w14:paraId="56A3A344" w14:textId="77777777" w:rsidR="00046DB2" w:rsidRPr="000809C2" w:rsidRDefault="00046DB2" w:rsidP="00273677">
      <w:pPr>
        <w:pStyle w:val="Odstavecseseznamem"/>
        <w:ind w:left="360"/>
        <w:rPr>
          <w:rFonts w:ascii="Arial" w:hAnsi="Arial" w:cs="Arial"/>
        </w:rPr>
      </w:pPr>
    </w:p>
    <w:p w14:paraId="4E62483E" w14:textId="4CA053A0" w:rsidR="00444B97" w:rsidRPr="000809C2" w:rsidRDefault="00444B97" w:rsidP="00261F01">
      <w:pPr>
        <w:pStyle w:val="Odstavecseseznamem"/>
        <w:ind w:left="0"/>
        <w:rPr>
          <w:rFonts w:ascii="Arial" w:hAnsi="Arial" w:cs="Arial"/>
        </w:rPr>
      </w:pPr>
      <w:r w:rsidRPr="000809C2">
        <w:rPr>
          <w:rFonts w:ascii="Arial" w:hAnsi="Arial" w:cs="Arial"/>
        </w:rPr>
        <w:t xml:space="preserve">Tomáš Rosenbaum, DiS. v.r. </w:t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  <w:t xml:space="preserve">Ing. Jan Milota, IEn., MSc. v.r. </w:t>
      </w:r>
    </w:p>
    <w:p w14:paraId="486EC7B9" w14:textId="65A6EEC8" w:rsidR="00444B97" w:rsidRPr="000809C2" w:rsidRDefault="00444B97" w:rsidP="00261F01">
      <w:pPr>
        <w:pStyle w:val="Odstavecseseznamem"/>
        <w:ind w:left="0"/>
        <w:rPr>
          <w:rFonts w:ascii="Arial" w:hAnsi="Arial" w:cs="Arial"/>
        </w:rPr>
      </w:pPr>
      <w:r w:rsidRPr="000809C2">
        <w:rPr>
          <w:rFonts w:ascii="Arial" w:hAnsi="Arial" w:cs="Arial"/>
        </w:rPr>
        <w:t xml:space="preserve">starosta </w:t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r w:rsidRPr="000809C2">
        <w:rPr>
          <w:rFonts w:ascii="Arial" w:hAnsi="Arial" w:cs="Arial"/>
        </w:rPr>
        <w:tab/>
      </w:r>
      <w:bookmarkStart w:id="1" w:name="_GoBack"/>
      <w:bookmarkEnd w:id="1"/>
      <w:r w:rsidRPr="000809C2">
        <w:rPr>
          <w:rFonts w:ascii="Arial" w:hAnsi="Arial" w:cs="Arial"/>
        </w:rPr>
        <w:tab/>
        <w:t>místostarosta</w:t>
      </w:r>
    </w:p>
    <w:p w14:paraId="329D3664" w14:textId="6011FB60" w:rsidR="001E4A72" w:rsidRDefault="001E4A72" w:rsidP="001E4A72">
      <w:pPr>
        <w:pStyle w:val="Odstavecseseznamem"/>
        <w:keepNext/>
        <w:ind w:left="360"/>
      </w:pPr>
    </w:p>
    <w:p w14:paraId="5E9F6F0D" w14:textId="07968D71" w:rsidR="00444B97" w:rsidRDefault="00A01CCD" w:rsidP="00444B97">
      <w:pPr>
        <w:pStyle w:val="Titulek"/>
        <w:jc w:val="center"/>
      </w:pPr>
      <w:r>
        <w:rPr>
          <w:noProof/>
          <w:lang w:eastAsia="cs-CZ"/>
        </w:rPr>
        <w:drawing>
          <wp:inline distT="0" distB="0" distL="0" distR="0" wp14:anchorId="7041F4C4" wp14:editId="35BCCF17">
            <wp:extent cx="5753100" cy="8077200"/>
            <wp:effectExtent l="0" t="0" r="0" b="0"/>
            <wp:docPr id="17136858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A580" w14:textId="07AEA52B" w:rsidR="00966E38" w:rsidRDefault="001E4A72" w:rsidP="00444B97">
      <w:pPr>
        <w:pStyle w:val="Titulek"/>
        <w:jc w:val="center"/>
      </w:pPr>
      <w:r>
        <w:t xml:space="preserve">Příloha </w:t>
      </w:r>
      <w:r w:rsidR="00F36723">
        <w:rPr>
          <w:noProof/>
        </w:rPr>
        <w:fldChar w:fldCharType="begin"/>
      </w:r>
      <w:r w:rsidR="00F36723">
        <w:rPr>
          <w:noProof/>
        </w:rPr>
        <w:instrText xml:space="preserve"> SEQ Příloha \* ARABIC </w:instrText>
      </w:r>
      <w:r w:rsidR="00F36723">
        <w:rPr>
          <w:noProof/>
        </w:rPr>
        <w:fldChar w:fldCharType="separate"/>
      </w:r>
      <w:r w:rsidR="00444B97">
        <w:rPr>
          <w:noProof/>
        </w:rPr>
        <w:t>1</w:t>
      </w:r>
      <w:r w:rsidR="00F36723">
        <w:rPr>
          <w:noProof/>
        </w:rPr>
        <w:fldChar w:fldCharType="end"/>
      </w:r>
    </w:p>
    <w:sectPr w:rsidR="00966E38" w:rsidSect="00046D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EF7F5" w14:textId="77777777" w:rsidR="00847F54" w:rsidRDefault="00847F54" w:rsidP="00273677">
      <w:pPr>
        <w:spacing w:after="0" w:line="240" w:lineRule="auto"/>
      </w:pPr>
      <w:r>
        <w:separator/>
      </w:r>
    </w:p>
  </w:endnote>
  <w:endnote w:type="continuationSeparator" w:id="0">
    <w:p w14:paraId="25A4D3AB" w14:textId="77777777" w:rsidR="00847F54" w:rsidRDefault="00847F54" w:rsidP="0027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EC33D" w14:textId="77777777" w:rsidR="00847F54" w:rsidRDefault="00847F54" w:rsidP="00273677">
      <w:pPr>
        <w:spacing w:after="0" w:line="240" w:lineRule="auto"/>
      </w:pPr>
      <w:r>
        <w:separator/>
      </w:r>
    </w:p>
  </w:footnote>
  <w:footnote w:type="continuationSeparator" w:id="0">
    <w:p w14:paraId="021DA390" w14:textId="77777777" w:rsidR="00847F54" w:rsidRDefault="00847F54" w:rsidP="0027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6783A"/>
    <w:multiLevelType w:val="multilevel"/>
    <w:tmpl w:val="27D445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F91178"/>
    <w:multiLevelType w:val="hybridMultilevel"/>
    <w:tmpl w:val="A28659A8"/>
    <w:lvl w:ilvl="0" w:tplc="04050011">
      <w:start w:val="1"/>
      <w:numFmt w:val="decimal"/>
      <w:lvlText w:val="%1)"/>
      <w:lvlJc w:val="left"/>
      <w:pPr>
        <w:ind w:left="1139" w:hanging="360"/>
      </w:pPr>
    </w:lvl>
    <w:lvl w:ilvl="1" w:tplc="04050019" w:tentative="1">
      <w:start w:val="1"/>
      <w:numFmt w:val="lowerLetter"/>
      <w:lvlText w:val="%2."/>
      <w:lvlJc w:val="left"/>
      <w:pPr>
        <w:ind w:left="1859" w:hanging="360"/>
      </w:pPr>
    </w:lvl>
    <w:lvl w:ilvl="2" w:tplc="0405001B" w:tentative="1">
      <w:start w:val="1"/>
      <w:numFmt w:val="lowerRoman"/>
      <w:lvlText w:val="%3."/>
      <w:lvlJc w:val="right"/>
      <w:pPr>
        <w:ind w:left="2579" w:hanging="180"/>
      </w:pPr>
    </w:lvl>
    <w:lvl w:ilvl="3" w:tplc="0405000F" w:tentative="1">
      <w:start w:val="1"/>
      <w:numFmt w:val="decimal"/>
      <w:lvlText w:val="%4."/>
      <w:lvlJc w:val="left"/>
      <w:pPr>
        <w:ind w:left="3299" w:hanging="360"/>
      </w:pPr>
    </w:lvl>
    <w:lvl w:ilvl="4" w:tplc="04050019" w:tentative="1">
      <w:start w:val="1"/>
      <w:numFmt w:val="lowerLetter"/>
      <w:lvlText w:val="%5."/>
      <w:lvlJc w:val="left"/>
      <w:pPr>
        <w:ind w:left="4019" w:hanging="360"/>
      </w:pPr>
    </w:lvl>
    <w:lvl w:ilvl="5" w:tplc="0405001B" w:tentative="1">
      <w:start w:val="1"/>
      <w:numFmt w:val="lowerRoman"/>
      <w:lvlText w:val="%6."/>
      <w:lvlJc w:val="right"/>
      <w:pPr>
        <w:ind w:left="4739" w:hanging="180"/>
      </w:pPr>
    </w:lvl>
    <w:lvl w:ilvl="6" w:tplc="0405000F" w:tentative="1">
      <w:start w:val="1"/>
      <w:numFmt w:val="decimal"/>
      <w:lvlText w:val="%7."/>
      <w:lvlJc w:val="left"/>
      <w:pPr>
        <w:ind w:left="5459" w:hanging="360"/>
      </w:pPr>
    </w:lvl>
    <w:lvl w:ilvl="7" w:tplc="04050019" w:tentative="1">
      <w:start w:val="1"/>
      <w:numFmt w:val="lowerLetter"/>
      <w:lvlText w:val="%8."/>
      <w:lvlJc w:val="left"/>
      <w:pPr>
        <w:ind w:left="6179" w:hanging="360"/>
      </w:pPr>
    </w:lvl>
    <w:lvl w:ilvl="8" w:tplc="0405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B9"/>
    <w:rsid w:val="00011478"/>
    <w:rsid w:val="0001269C"/>
    <w:rsid w:val="00046DB2"/>
    <w:rsid w:val="000809C2"/>
    <w:rsid w:val="000809F8"/>
    <w:rsid w:val="00083FFC"/>
    <w:rsid w:val="00105096"/>
    <w:rsid w:val="001E4A72"/>
    <w:rsid w:val="00261F01"/>
    <w:rsid w:val="00273677"/>
    <w:rsid w:val="002B218D"/>
    <w:rsid w:val="002E63A6"/>
    <w:rsid w:val="00331956"/>
    <w:rsid w:val="003B06CD"/>
    <w:rsid w:val="003B6635"/>
    <w:rsid w:val="00444B97"/>
    <w:rsid w:val="00803CBF"/>
    <w:rsid w:val="00847F54"/>
    <w:rsid w:val="00952180"/>
    <w:rsid w:val="00966E38"/>
    <w:rsid w:val="009B5C19"/>
    <w:rsid w:val="00A01CCD"/>
    <w:rsid w:val="00AB14D4"/>
    <w:rsid w:val="00B700B9"/>
    <w:rsid w:val="00B839B3"/>
    <w:rsid w:val="00BE03E7"/>
    <w:rsid w:val="00C2407F"/>
    <w:rsid w:val="00D32D17"/>
    <w:rsid w:val="00D61B68"/>
    <w:rsid w:val="00DD3079"/>
    <w:rsid w:val="00E7336C"/>
    <w:rsid w:val="00E73B92"/>
    <w:rsid w:val="00F2115E"/>
    <w:rsid w:val="00F36723"/>
    <w:rsid w:val="00F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788"/>
  <w15:chartTrackingRefBased/>
  <w15:docId w15:val="{1616118D-7F94-4CDD-8CF6-5860339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0B9"/>
  </w:style>
  <w:style w:type="paragraph" w:styleId="Nadpis1">
    <w:name w:val="heading 1"/>
    <w:basedOn w:val="Normln"/>
    <w:next w:val="Normln"/>
    <w:link w:val="Nadpis1Char"/>
    <w:uiPriority w:val="9"/>
    <w:qFormat/>
    <w:rsid w:val="00B7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00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00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00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00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00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00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7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7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00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00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00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00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00B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36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3677"/>
    <w:rPr>
      <w:sz w:val="20"/>
      <w:szCs w:val="20"/>
    </w:rPr>
  </w:style>
  <w:style w:type="character" w:styleId="Znakapoznpodarou">
    <w:name w:val="footnote reference"/>
    <w:semiHidden/>
    <w:unhideWhenUsed/>
    <w:rsid w:val="00273677"/>
    <w:rPr>
      <w:position w:val="0"/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1E4A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B68"/>
  </w:style>
  <w:style w:type="paragraph" w:styleId="Zpat">
    <w:name w:val="footer"/>
    <w:basedOn w:val="Normln"/>
    <w:link w:val="ZpatChar"/>
    <w:uiPriority w:val="99"/>
    <w:unhideWhenUsed/>
    <w:rsid w:val="00D6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Jan [LINET.CZ]</dc:creator>
  <cp:keywords/>
  <dc:description/>
  <cp:lastModifiedBy>ADMINPRAC</cp:lastModifiedBy>
  <cp:revision>13</cp:revision>
  <dcterms:created xsi:type="dcterms:W3CDTF">2025-01-12T21:54:00Z</dcterms:created>
  <dcterms:modified xsi:type="dcterms:W3CDTF">2025-03-12T14:41:00Z</dcterms:modified>
</cp:coreProperties>
</file>