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DE" w:rsidRPr="00EA606E" w:rsidRDefault="007A33DE" w:rsidP="007A33DE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1597F">
        <w:rPr>
          <w:b/>
          <w:sz w:val="40"/>
          <w:szCs w:val="40"/>
        </w:rPr>
        <w:t>O B R N I C E</w:t>
      </w:r>
    </w:p>
    <w:p w:rsidR="007A33DE" w:rsidRDefault="007A33DE" w:rsidP="007A33DE">
      <w:pPr>
        <w:jc w:val="center"/>
        <w:rPr>
          <w:b/>
          <w:bCs/>
        </w:rPr>
      </w:pPr>
    </w:p>
    <w:p w:rsidR="007A33DE" w:rsidRPr="00E1572A" w:rsidRDefault="007A33DE" w:rsidP="007A33DE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 w:rsidR="00E1597F">
        <w:rPr>
          <w:b/>
          <w:bCs/>
          <w:sz w:val="32"/>
        </w:rPr>
        <w:t>OBRNICE</w:t>
      </w:r>
      <w:r w:rsidRPr="00E1572A">
        <w:rPr>
          <w:b/>
          <w:bCs/>
          <w:sz w:val="32"/>
        </w:rPr>
        <w:t xml:space="preserve"> </w:t>
      </w:r>
    </w:p>
    <w:p w:rsidR="007A33DE" w:rsidRDefault="007A33DE" w:rsidP="007A33DE">
      <w:pPr>
        <w:jc w:val="center"/>
        <w:rPr>
          <w:b/>
          <w:bCs/>
        </w:rPr>
      </w:pPr>
    </w:p>
    <w:p w:rsidR="00F34D55" w:rsidRPr="000F09B9" w:rsidRDefault="00F34D55" w:rsidP="007A33DE">
      <w:pPr>
        <w:jc w:val="center"/>
        <w:rPr>
          <w:b/>
          <w:bCs/>
        </w:rPr>
      </w:pPr>
    </w:p>
    <w:p w:rsidR="007A33DE" w:rsidRPr="00A0241C" w:rsidRDefault="00FD45B3" w:rsidP="007A33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</w:t>
      </w:r>
      <w:r w:rsidR="00D9324C">
        <w:rPr>
          <w:b/>
          <w:color w:val="000000"/>
          <w:sz w:val="28"/>
          <w:szCs w:val="26"/>
        </w:rPr>
        <w:t>zákazu požívání alkoholických nápojů na vybraných veřejných prostranství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F34D55" w:rsidRDefault="00F34D55" w:rsidP="00461FA9">
      <w:pPr>
        <w:tabs>
          <w:tab w:val="left" w:pos="5130"/>
        </w:tabs>
        <w:rPr>
          <w:b/>
        </w:rPr>
      </w:pPr>
    </w:p>
    <w:p w:rsidR="007A33DE" w:rsidRPr="00895C6E" w:rsidRDefault="007A33DE" w:rsidP="007A33DE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E1597F">
        <w:rPr>
          <w:i/>
        </w:rPr>
        <w:t>Obrnice</w:t>
      </w:r>
      <w:r w:rsidRPr="00AD642E">
        <w:rPr>
          <w:i/>
        </w:rPr>
        <w:t xml:space="preserve"> se na svém zasedání dne </w:t>
      </w:r>
      <w:r w:rsidR="00D41347">
        <w:rPr>
          <w:i/>
        </w:rPr>
        <w:t>18. 10.</w:t>
      </w:r>
      <w:r>
        <w:rPr>
          <w:i/>
        </w:rPr>
        <w:t xml:space="preserve"> </w:t>
      </w:r>
      <w:r w:rsidR="00DF6CC6">
        <w:rPr>
          <w:i/>
        </w:rPr>
        <w:t>202</w:t>
      </w:r>
      <w:r w:rsidR="00E1597F">
        <w:rPr>
          <w:i/>
        </w:rPr>
        <w:t>3</w:t>
      </w:r>
      <w:r w:rsidRPr="00AD642E">
        <w:rPr>
          <w:i/>
        </w:rPr>
        <w:t xml:space="preserve"> usneslo vydat na</w:t>
      </w:r>
      <w:r>
        <w:rPr>
          <w:i/>
        </w:rPr>
        <w:t> </w:t>
      </w:r>
      <w:r w:rsidRPr="00AD642E">
        <w:rPr>
          <w:i/>
        </w:rPr>
        <w:t>základě § 1</w:t>
      </w:r>
      <w:r w:rsidR="00595D30">
        <w:rPr>
          <w:i/>
        </w:rPr>
        <w:t>0</w:t>
      </w:r>
      <w:r w:rsidRPr="00AD642E">
        <w:rPr>
          <w:i/>
        </w:rPr>
        <w:t xml:space="preserve"> písm. </w:t>
      </w:r>
      <w:r w:rsidR="00595D30">
        <w:rPr>
          <w:i/>
        </w:rPr>
        <w:t>a</w:t>
      </w:r>
      <w:r w:rsidRPr="00AD642E">
        <w:rPr>
          <w:i/>
        </w:rPr>
        <w:t>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</w:t>
      </w:r>
      <w:r>
        <w:rPr>
          <w:i/>
        </w:rPr>
        <w:t> </w:t>
      </w:r>
      <w:r w:rsidRPr="00895C6E">
        <w:rPr>
          <w:i/>
        </w:rPr>
        <w:t>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F34D55" w:rsidRDefault="00F34D55" w:rsidP="009958F0">
      <w:pPr>
        <w:jc w:val="center"/>
        <w:rPr>
          <w:b/>
        </w:rPr>
      </w:pPr>
    </w:p>
    <w:p w:rsidR="00F34D55" w:rsidRDefault="00F34D55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595D30" w:rsidP="009958F0">
      <w:pPr>
        <w:jc w:val="center"/>
        <w:rPr>
          <w:b/>
        </w:rPr>
      </w:pPr>
      <w:r>
        <w:rPr>
          <w:b/>
        </w:rPr>
        <w:t>Předmět a cíl</w:t>
      </w:r>
    </w:p>
    <w:p w:rsidR="009958F0" w:rsidRPr="00F34D55" w:rsidRDefault="009958F0" w:rsidP="009958F0">
      <w:pPr>
        <w:jc w:val="both"/>
      </w:pPr>
    </w:p>
    <w:p w:rsidR="00453987" w:rsidRPr="00BE0606" w:rsidRDefault="00595D30" w:rsidP="00595D30">
      <w:pPr>
        <w:pStyle w:val="Normln1"/>
        <w:widowControl w:val="0"/>
        <w:suppressLineNumbers/>
        <w:autoSpaceDE w:val="0"/>
        <w:autoSpaceDN w:val="0"/>
        <w:adjustRightInd w:val="0"/>
        <w:jc w:val="both"/>
        <w:rPr>
          <w:u w:val="single"/>
        </w:rPr>
      </w:pPr>
      <w:r>
        <w:t xml:space="preserve"> Cílem této vyhlášky je přispět k ochraně veřejného pořádku, dobrých mravů, bezpečnosti v o</w:t>
      </w:r>
      <w:r w:rsidR="00453987" w:rsidRPr="00BE0606">
        <w:t>bc</w:t>
      </w:r>
      <w:r>
        <w:t>i</w:t>
      </w:r>
      <w:r w:rsidR="00453987" w:rsidRPr="00BE0606">
        <w:t xml:space="preserve"> </w:t>
      </w:r>
      <w:r w:rsidR="00FD45B3">
        <w:t>Obrnice</w:t>
      </w:r>
      <w:r w:rsidR="00453987" w:rsidRPr="00BE0606">
        <w:t xml:space="preserve"> </w:t>
      </w:r>
      <w:r>
        <w:t>(dále jen „obec“) a k zajištění mravního vývoje dětí a mladistvých v rámci zabezpečení místních záležitostí veřejného pořádku, a to prostřednictvím zákazu požívání alkoholických nápojů</w:t>
      </w:r>
      <w:r>
        <w:rPr>
          <w:rStyle w:val="Znakapoznpodarou"/>
        </w:rPr>
        <w:footnoteReference w:id="1"/>
      </w:r>
      <w:r>
        <w:t xml:space="preserve"> </w:t>
      </w:r>
      <w:r w:rsidR="00440A6B">
        <w:t>na vybraných veřejných prostranstvích.</w:t>
      </w:r>
      <w:r w:rsidR="00440A6B">
        <w:rPr>
          <w:rStyle w:val="Znakapoznpodarou"/>
        </w:rPr>
        <w:footnoteReference w:id="2"/>
      </w:r>
    </w:p>
    <w:p w:rsidR="009958F0" w:rsidRDefault="009958F0" w:rsidP="009958F0">
      <w:pPr>
        <w:jc w:val="both"/>
      </w:pPr>
    </w:p>
    <w:p w:rsidR="00B31B28" w:rsidRPr="00F34D55" w:rsidRDefault="00B31B28" w:rsidP="009958F0">
      <w:pPr>
        <w:jc w:val="both"/>
      </w:pPr>
    </w:p>
    <w:p w:rsidR="009958F0" w:rsidRPr="00FD45B3" w:rsidRDefault="009958F0" w:rsidP="00D17A87">
      <w:pPr>
        <w:pStyle w:val="Nadpis1"/>
        <w:keepNext w:val="0"/>
        <w:widowControl w:val="0"/>
      </w:pPr>
      <w:r w:rsidRPr="00FD45B3">
        <w:t>Článek 2</w:t>
      </w:r>
    </w:p>
    <w:p w:rsidR="009958F0" w:rsidRPr="00FD45B3" w:rsidRDefault="00440A6B" w:rsidP="00D17A87">
      <w:pPr>
        <w:pStyle w:val="Nadpis1"/>
        <w:keepNext w:val="0"/>
        <w:widowControl w:val="0"/>
        <w:rPr>
          <w:b w:val="0"/>
          <w:bCs w:val="0"/>
        </w:rPr>
      </w:pPr>
      <w:r>
        <w:t>Zákaz požívání alkoholických nápojů</w:t>
      </w:r>
    </w:p>
    <w:p w:rsidR="009958F0" w:rsidRPr="00F34D55" w:rsidRDefault="009958F0" w:rsidP="009958F0">
      <w:pPr>
        <w:pStyle w:val="Zkladntext"/>
        <w:spacing w:after="0"/>
      </w:pPr>
    </w:p>
    <w:p w:rsidR="00563F82" w:rsidRPr="00FD45B3" w:rsidRDefault="00440A6B" w:rsidP="00440A6B">
      <w:pPr>
        <w:jc w:val="both"/>
      </w:pPr>
      <w:r>
        <w:t>Zakazuje se požívání alkoholických nápojů na veřejných prostranstvích vymezených v příloze této vyhlášky.</w:t>
      </w:r>
    </w:p>
    <w:p w:rsidR="00563F82" w:rsidRDefault="00563F82" w:rsidP="009958F0">
      <w:pPr>
        <w:pStyle w:val="Zkladntext"/>
        <w:spacing w:after="0"/>
      </w:pPr>
    </w:p>
    <w:p w:rsidR="00B31B28" w:rsidRPr="00F34D55" w:rsidRDefault="00B31B28" w:rsidP="009958F0">
      <w:pPr>
        <w:pStyle w:val="Zkladntext"/>
        <w:spacing w:after="0"/>
      </w:pPr>
    </w:p>
    <w:p w:rsidR="007A4136" w:rsidRPr="00FD45B3" w:rsidRDefault="007A4136" w:rsidP="007A4136">
      <w:pPr>
        <w:jc w:val="center"/>
        <w:outlineLvl w:val="0"/>
        <w:rPr>
          <w:b/>
        </w:rPr>
      </w:pPr>
      <w:r w:rsidRPr="00FD45B3">
        <w:rPr>
          <w:b/>
        </w:rPr>
        <w:t>Článek 3</w:t>
      </w:r>
    </w:p>
    <w:p w:rsidR="007A4136" w:rsidRDefault="00440A6B" w:rsidP="007A4136">
      <w:pPr>
        <w:jc w:val="center"/>
        <w:rPr>
          <w:b/>
        </w:rPr>
      </w:pPr>
      <w:r>
        <w:rPr>
          <w:b/>
        </w:rPr>
        <w:t>Výjimky ze zákazu požívání alkoholických nápojů</w:t>
      </w:r>
    </w:p>
    <w:p w:rsidR="007A4136" w:rsidRPr="00B31B28" w:rsidRDefault="007A4136" w:rsidP="007A4136">
      <w:pPr>
        <w:jc w:val="center"/>
      </w:pPr>
    </w:p>
    <w:p w:rsidR="00440A6B" w:rsidRDefault="00440A6B" w:rsidP="007A4136">
      <w:pPr>
        <w:jc w:val="both"/>
      </w:pPr>
      <w:r>
        <w:t>Zákaz požívání alkoholických nápojů dle čl. 2 se nevztahuje na:</w:t>
      </w:r>
    </w:p>
    <w:p w:rsidR="00B31B28" w:rsidRDefault="00B31B28" w:rsidP="007A4136">
      <w:pPr>
        <w:jc w:val="both"/>
      </w:pPr>
    </w:p>
    <w:p w:rsidR="001535AD" w:rsidRDefault="001535AD" w:rsidP="001535AD">
      <w:pPr>
        <w:pStyle w:val="Odstavecseseznamem"/>
        <w:numPr>
          <w:ilvl w:val="0"/>
          <w:numId w:val="18"/>
        </w:numPr>
        <w:spacing w:after="240"/>
        <w:ind w:left="714" w:hanging="357"/>
        <w:jc w:val="both"/>
      </w:pPr>
      <w:r>
        <w:t>prostor zahrádek a předzahrádek zařízení poskytujících hostinskou činnost, a to v době provozu takových zahrádek a předzahrádek,</w:t>
      </w:r>
    </w:p>
    <w:p w:rsidR="007A4136" w:rsidRDefault="00BA2D02" w:rsidP="00440A6B">
      <w:pPr>
        <w:pStyle w:val="Odstavecseseznamem"/>
        <w:numPr>
          <w:ilvl w:val="0"/>
          <w:numId w:val="18"/>
        </w:numPr>
        <w:jc w:val="both"/>
      </w:pPr>
      <w:r>
        <w:t xml:space="preserve">prostor, ve kterém se koná veřejnosti přístupná slavnost, zejména </w:t>
      </w:r>
      <w:r w:rsidR="00C359BE">
        <w:t xml:space="preserve">akce </w:t>
      </w:r>
      <w:proofErr w:type="spellStart"/>
      <w:r w:rsidR="00C359BE">
        <w:t>Obrnické</w:t>
      </w:r>
      <w:proofErr w:type="spellEnd"/>
      <w:r w:rsidR="00C359BE">
        <w:t xml:space="preserve"> slavnosti</w:t>
      </w:r>
      <w:r>
        <w:t xml:space="preserve">, </w:t>
      </w:r>
      <w:r w:rsidR="0023293E">
        <w:t xml:space="preserve">rozsvícení vánočního stromu, </w:t>
      </w:r>
      <w:r>
        <w:t>vinobraní, posvícení či jiná tradiční, kulturní, taneční, sportovní a podobná akce,</w:t>
      </w:r>
    </w:p>
    <w:p w:rsidR="00BA2D02" w:rsidRDefault="00BA2D02" w:rsidP="00440A6B">
      <w:pPr>
        <w:pStyle w:val="Odstavecseseznamem"/>
        <w:numPr>
          <w:ilvl w:val="0"/>
          <w:numId w:val="18"/>
        </w:numPr>
        <w:jc w:val="both"/>
      </w:pPr>
      <w:r>
        <w:t>oslavy Silvestra a Nového roku ve dnech 31. prosince a 1. ledna.</w:t>
      </w:r>
    </w:p>
    <w:p w:rsidR="00A95B68" w:rsidRDefault="00A95B68" w:rsidP="00BA2D02"/>
    <w:p w:rsidR="00B31B28" w:rsidRDefault="00B31B28" w:rsidP="00BA2D02"/>
    <w:p w:rsidR="00B31B28" w:rsidRDefault="00B31B28" w:rsidP="00BA2D02"/>
    <w:p w:rsidR="00B31B28" w:rsidRPr="00F34D55" w:rsidRDefault="00B31B28" w:rsidP="00BA2D02"/>
    <w:p w:rsidR="009958F0" w:rsidRPr="00D6118C" w:rsidRDefault="009958F0" w:rsidP="009958F0">
      <w:pPr>
        <w:jc w:val="center"/>
        <w:rPr>
          <w:b/>
        </w:rPr>
      </w:pPr>
      <w:r w:rsidRPr="00D6118C">
        <w:rPr>
          <w:b/>
        </w:rPr>
        <w:lastRenderedPageBreak/>
        <w:t xml:space="preserve">Článek </w:t>
      </w:r>
      <w:r w:rsidR="007A4136">
        <w:rPr>
          <w:b/>
        </w:rPr>
        <w:t>4</w:t>
      </w:r>
    </w:p>
    <w:p w:rsidR="009958F0" w:rsidRPr="00D6118C" w:rsidRDefault="00BA2D02" w:rsidP="009958F0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7A4136" w:rsidRPr="00F34D55" w:rsidRDefault="007A4136" w:rsidP="00D6118C"/>
    <w:p w:rsidR="00BA2D02" w:rsidRPr="00FD45B3" w:rsidRDefault="00BA2D02" w:rsidP="00BA2D02">
      <w:pPr>
        <w:jc w:val="both"/>
      </w:pPr>
      <w:r w:rsidRPr="00FD45B3">
        <w:t xml:space="preserve">Zrušuje se obecně závazná vyhláška č. </w:t>
      </w:r>
      <w:r>
        <w:t>1</w:t>
      </w:r>
      <w:r w:rsidRPr="00FD45B3">
        <w:t>/201</w:t>
      </w:r>
      <w:r>
        <w:t>9</w:t>
      </w:r>
      <w:r w:rsidRPr="00FD45B3">
        <w:t xml:space="preserve">, o </w:t>
      </w:r>
      <w:r>
        <w:t>zákazu požívání alkoholických nápojů na vybraných veřejných prostranstvích</w:t>
      </w:r>
      <w:r w:rsidRPr="00FD45B3">
        <w:t xml:space="preserve">, ze dne </w:t>
      </w:r>
      <w:r>
        <w:t>20</w:t>
      </w:r>
      <w:r w:rsidRPr="00FD45B3">
        <w:t xml:space="preserve">. </w:t>
      </w:r>
      <w:r>
        <w:t>2</w:t>
      </w:r>
      <w:r w:rsidRPr="00FD45B3">
        <w:t>. 201</w:t>
      </w:r>
      <w:r>
        <w:t>9</w:t>
      </w:r>
      <w:r w:rsidRPr="00FD45B3">
        <w:t>.</w:t>
      </w:r>
    </w:p>
    <w:p w:rsidR="00563F82" w:rsidRDefault="00563F82" w:rsidP="00563F82">
      <w:pPr>
        <w:jc w:val="both"/>
      </w:pPr>
    </w:p>
    <w:p w:rsidR="00F34D55" w:rsidRDefault="00F34D55" w:rsidP="00563F82">
      <w:pPr>
        <w:jc w:val="both"/>
      </w:pPr>
    </w:p>
    <w:p w:rsidR="00563F82" w:rsidRPr="00FD45B3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FD45B3">
        <w:rPr>
          <w:szCs w:val="24"/>
        </w:rPr>
        <w:t xml:space="preserve">Článek </w:t>
      </w:r>
      <w:r w:rsidR="00BA2D02">
        <w:rPr>
          <w:szCs w:val="24"/>
        </w:rPr>
        <w:t>5</w:t>
      </w:r>
    </w:p>
    <w:p w:rsidR="00563F82" w:rsidRPr="00FD45B3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FD45B3">
        <w:rPr>
          <w:szCs w:val="24"/>
        </w:rPr>
        <w:t>Účinnost</w:t>
      </w:r>
    </w:p>
    <w:p w:rsidR="00563F82" w:rsidRPr="00F34D55" w:rsidRDefault="00563F82" w:rsidP="00563F82">
      <w:pPr>
        <w:jc w:val="both"/>
      </w:pPr>
    </w:p>
    <w:p w:rsidR="009958F0" w:rsidRPr="00F34D55" w:rsidRDefault="00F506E3" w:rsidP="00F506E3">
      <w:pPr>
        <w:pStyle w:val="Prosttext"/>
        <w:tabs>
          <w:tab w:val="left" w:pos="4172"/>
        </w:tabs>
        <w:jc w:val="both"/>
        <w:rPr>
          <w:rFonts w:ascii="Times New Roman" w:hAnsi="Times New Roman"/>
        </w:rPr>
      </w:pPr>
      <w:r w:rsidRPr="00FD45B3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FD45B3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34D55">
        <w:rPr>
          <w:rFonts w:ascii="Times New Roman" w:eastAsia="MS Mincho" w:hAnsi="Times New Roman"/>
          <w:sz w:val="24"/>
          <w:szCs w:val="24"/>
          <w:lang w:val="cs-CZ"/>
        </w:rPr>
        <w:t>patnáctým dnem po dni vyhlášení ve Sbírce právních předpisů územních samosprávných celků a některých správních úřadů</w:t>
      </w:r>
      <w:r w:rsidR="00A95B6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A95B68" w:rsidRPr="00F34D55" w:rsidRDefault="00A95B68" w:rsidP="00A95B68">
      <w:pPr>
        <w:tabs>
          <w:tab w:val="left" w:pos="3780"/>
        </w:tabs>
        <w:jc w:val="both"/>
      </w:pPr>
    </w:p>
    <w:p w:rsidR="00BA2D02" w:rsidRDefault="00BA2D02" w:rsidP="00A95B68">
      <w:pPr>
        <w:tabs>
          <w:tab w:val="left" w:pos="3780"/>
        </w:tabs>
        <w:jc w:val="both"/>
        <w:rPr>
          <w:sz w:val="20"/>
          <w:szCs w:val="20"/>
        </w:rPr>
      </w:pPr>
    </w:p>
    <w:p w:rsidR="00BA2D02" w:rsidRDefault="00BA2D02" w:rsidP="00A95B68">
      <w:pPr>
        <w:tabs>
          <w:tab w:val="left" w:pos="3780"/>
        </w:tabs>
        <w:jc w:val="both"/>
        <w:rPr>
          <w:sz w:val="20"/>
          <w:szCs w:val="20"/>
        </w:rPr>
      </w:pPr>
    </w:p>
    <w:p w:rsidR="00B31B28" w:rsidRDefault="00B31B28" w:rsidP="00A95B68">
      <w:pPr>
        <w:tabs>
          <w:tab w:val="left" w:pos="3780"/>
        </w:tabs>
        <w:jc w:val="both"/>
        <w:rPr>
          <w:sz w:val="20"/>
          <w:szCs w:val="20"/>
        </w:rPr>
      </w:pPr>
    </w:p>
    <w:p w:rsidR="00B31B28" w:rsidRDefault="00B31B28" w:rsidP="00A95B68">
      <w:pPr>
        <w:tabs>
          <w:tab w:val="left" w:pos="3780"/>
        </w:tabs>
        <w:jc w:val="both"/>
        <w:rPr>
          <w:sz w:val="20"/>
          <w:szCs w:val="20"/>
        </w:rPr>
      </w:pPr>
    </w:p>
    <w:p w:rsidR="00F34D55" w:rsidRDefault="00F34D55" w:rsidP="00A95B68">
      <w:pPr>
        <w:tabs>
          <w:tab w:val="left" w:pos="3780"/>
        </w:tabs>
        <w:jc w:val="both"/>
        <w:rPr>
          <w:sz w:val="20"/>
          <w:szCs w:val="20"/>
        </w:rPr>
      </w:pPr>
    </w:p>
    <w:p w:rsidR="00BA2D02" w:rsidRPr="00BA2D02" w:rsidRDefault="00BA2D02" w:rsidP="00A95B68">
      <w:pPr>
        <w:tabs>
          <w:tab w:val="left" w:pos="3780"/>
        </w:tabs>
        <w:jc w:val="both"/>
        <w:rPr>
          <w:sz w:val="20"/>
          <w:szCs w:val="20"/>
        </w:rPr>
      </w:pPr>
    </w:p>
    <w:p w:rsidR="00A95B68" w:rsidRPr="00A95B68" w:rsidRDefault="00A95B68" w:rsidP="00A95B68">
      <w:pPr>
        <w:tabs>
          <w:tab w:val="left" w:pos="3780"/>
        </w:tabs>
        <w:jc w:val="both"/>
        <w:rPr>
          <w:sz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A95B68" w:rsidRPr="00A95B68" w:rsidTr="007F3C6E">
        <w:trPr>
          <w:jc w:val="center"/>
        </w:trPr>
        <w:tc>
          <w:tcPr>
            <w:tcW w:w="4536" w:type="dxa"/>
          </w:tcPr>
          <w:p w:rsidR="00A95B68" w:rsidRPr="00A95B68" w:rsidRDefault="00A95B68" w:rsidP="00A95B68">
            <w:pPr>
              <w:jc w:val="center"/>
              <w:rPr>
                <w:highlight w:val="yellow"/>
              </w:rPr>
            </w:pPr>
            <w:r w:rsidRPr="00A95B68">
              <w:t>____________________________</w:t>
            </w:r>
          </w:p>
        </w:tc>
      </w:tr>
      <w:tr w:rsidR="00A95B68" w:rsidRPr="00A95B68" w:rsidTr="007F3C6E">
        <w:trPr>
          <w:jc w:val="center"/>
        </w:trPr>
        <w:tc>
          <w:tcPr>
            <w:tcW w:w="4536" w:type="dxa"/>
          </w:tcPr>
          <w:p w:rsidR="00A95B68" w:rsidRPr="00A95B68" w:rsidRDefault="00A95B68" w:rsidP="00A95B68">
            <w:pPr>
              <w:jc w:val="center"/>
            </w:pPr>
            <w:r w:rsidRPr="00A95B68">
              <w:t>Stanislav Zaspal v. r.</w:t>
            </w:r>
          </w:p>
          <w:p w:rsidR="00A95B68" w:rsidRPr="00A95B68" w:rsidRDefault="00A95B68" w:rsidP="00A95B68">
            <w:pPr>
              <w:jc w:val="center"/>
            </w:pPr>
            <w:r w:rsidRPr="00A95B68">
              <w:t>starosta</w:t>
            </w:r>
          </w:p>
        </w:tc>
      </w:tr>
    </w:tbl>
    <w:p w:rsidR="00563F82" w:rsidRDefault="00563F82" w:rsidP="00A95B68">
      <w:pPr>
        <w:ind w:firstLine="708"/>
        <w:jc w:val="both"/>
        <w:rPr>
          <w:highlight w:val="yellow"/>
        </w:rPr>
      </w:pPr>
    </w:p>
    <w:p w:rsidR="00F34D55" w:rsidRDefault="00F34D55" w:rsidP="00A95B68">
      <w:pPr>
        <w:ind w:firstLine="708"/>
        <w:jc w:val="both"/>
        <w:rPr>
          <w:highlight w:val="yellow"/>
        </w:rPr>
      </w:pPr>
    </w:p>
    <w:p w:rsidR="00104139" w:rsidRDefault="00104139" w:rsidP="00A95B68">
      <w:pPr>
        <w:ind w:firstLine="708"/>
        <w:jc w:val="both"/>
        <w:rPr>
          <w:highlight w:val="yellow"/>
        </w:rPr>
      </w:pPr>
    </w:p>
    <w:p w:rsidR="00104139" w:rsidRDefault="00104139" w:rsidP="00A95B68">
      <w:pPr>
        <w:ind w:firstLine="708"/>
        <w:jc w:val="both"/>
        <w:rPr>
          <w:highlight w:val="yellow"/>
        </w:rPr>
      </w:pPr>
    </w:p>
    <w:p w:rsidR="00BA2D02" w:rsidRDefault="00BA2D02" w:rsidP="00A95B68">
      <w:pPr>
        <w:ind w:firstLine="708"/>
        <w:jc w:val="both"/>
        <w:rPr>
          <w:highlight w:val="yellow"/>
        </w:rPr>
      </w:pPr>
    </w:p>
    <w:p w:rsidR="00BA2D02" w:rsidRPr="00A95B68" w:rsidRDefault="00BA2D02" w:rsidP="00A95B68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A95B68" w:rsidTr="00B70858">
        <w:trPr>
          <w:jc w:val="center"/>
        </w:trPr>
        <w:tc>
          <w:tcPr>
            <w:tcW w:w="4536" w:type="dxa"/>
          </w:tcPr>
          <w:p w:rsidR="00563F82" w:rsidRPr="00A95B68" w:rsidRDefault="00092612" w:rsidP="00A95B68">
            <w:pPr>
              <w:jc w:val="center"/>
              <w:rPr>
                <w:highlight w:val="yellow"/>
              </w:rPr>
            </w:pPr>
            <w:r w:rsidRPr="00A95B68">
              <w:t>____________________________</w:t>
            </w:r>
          </w:p>
        </w:tc>
        <w:tc>
          <w:tcPr>
            <w:tcW w:w="4499" w:type="dxa"/>
          </w:tcPr>
          <w:p w:rsidR="00563F82" w:rsidRPr="00A95B68" w:rsidRDefault="00092612" w:rsidP="00A95B68">
            <w:pPr>
              <w:jc w:val="center"/>
              <w:rPr>
                <w:highlight w:val="yellow"/>
              </w:rPr>
            </w:pPr>
            <w:r w:rsidRPr="00A95B68">
              <w:t>____________________________</w:t>
            </w:r>
          </w:p>
        </w:tc>
      </w:tr>
      <w:tr w:rsidR="00563F82" w:rsidRPr="00A95B68" w:rsidTr="00B70858">
        <w:trPr>
          <w:jc w:val="center"/>
        </w:trPr>
        <w:tc>
          <w:tcPr>
            <w:tcW w:w="4536" w:type="dxa"/>
          </w:tcPr>
          <w:p w:rsidR="00A95B68" w:rsidRPr="00A95B68" w:rsidRDefault="00A95B68" w:rsidP="00A95B68">
            <w:pPr>
              <w:jc w:val="center"/>
            </w:pPr>
            <w:r w:rsidRPr="00A95B68">
              <w:t xml:space="preserve">Bc. Miroslav </w:t>
            </w:r>
            <w:proofErr w:type="spellStart"/>
            <w:r w:rsidRPr="00A95B68">
              <w:t>Grosser</w:t>
            </w:r>
            <w:proofErr w:type="spellEnd"/>
            <w:r w:rsidRPr="00A95B68">
              <w:t>, Dis. v. r.</w:t>
            </w:r>
          </w:p>
          <w:p w:rsidR="00563F82" w:rsidRPr="00A95B68" w:rsidRDefault="00563F82" w:rsidP="00A95B68">
            <w:pPr>
              <w:jc w:val="center"/>
            </w:pPr>
            <w:r w:rsidRPr="00A95B68">
              <w:t>místostarosta</w:t>
            </w:r>
          </w:p>
        </w:tc>
        <w:tc>
          <w:tcPr>
            <w:tcW w:w="4499" w:type="dxa"/>
          </w:tcPr>
          <w:p w:rsidR="00A95B68" w:rsidRPr="00A95B68" w:rsidRDefault="00A95B68" w:rsidP="00A95B68">
            <w:pPr>
              <w:jc w:val="center"/>
            </w:pPr>
            <w:r w:rsidRPr="00A95B68">
              <w:t>MUDr. Josef Karas v. r.</w:t>
            </w:r>
          </w:p>
          <w:p w:rsidR="00563F82" w:rsidRPr="00A95B68" w:rsidRDefault="00A95B68" w:rsidP="00A95B68">
            <w:pPr>
              <w:jc w:val="center"/>
            </w:pPr>
            <w:r w:rsidRPr="00A95B68">
              <w:t xml:space="preserve"> místostarosta</w:t>
            </w:r>
          </w:p>
        </w:tc>
      </w:tr>
    </w:tbl>
    <w:p w:rsidR="00563F82" w:rsidRPr="00A95B68" w:rsidRDefault="00563F82" w:rsidP="00A95B68">
      <w:pPr>
        <w:pStyle w:val="Zkladntext"/>
        <w:tabs>
          <w:tab w:val="left" w:pos="1080"/>
          <w:tab w:val="left" w:pos="7020"/>
        </w:tabs>
        <w:spacing w:after="0"/>
        <w:rPr>
          <w:sz w:val="2"/>
          <w:szCs w:val="2"/>
        </w:rPr>
      </w:pPr>
    </w:p>
    <w:p w:rsidR="00DB024E" w:rsidRPr="00A95B68" w:rsidRDefault="00DB024E" w:rsidP="00A95B68">
      <w:pPr>
        <w:pStyle w:val="Zkladntext"/>
        <w:tabs>
          <w:tab w:val="left" w:pos="1080"/>
          <w:tab w:val="left" w:pos="7020"/>
        </w:tabs>
        <w:spacing w:after="0"/>
        <w:rPr>
          <w:sz w:val="2"/>
          <w:szCs w:val="2"/>
        </w:rPr>
      </w:pPr>
    </w:p>
    <w:p w:rsidR="00F506E3" w:rsidRPr="00A95B68" w:rsidRDefault="00F506E3" w:rsidP="00A95B68">
      <w:pPr>
        <w:rPr>
          <w:b/>
        </w:rPr>
      </w:pPr>
      <w:r w:rsidRPr="00A95B68">
        <w:rPr>
          <w:b/>
        </w:rPr>
        <w:br w:type="page"/>
      </w:r>
    </w:p>
    <w:p w:rsidR="00563F82" w:rsidRPr="000D39CA" w:rsidRDefault="000D39CA" w:rsidP="000D39CA">
      <w:pPr>
        <w:jc w:val="both"/>
        <w:rPr>
          <w:b/>
        </w:rPr>
      </w:pPr>
      <w:r w:rsidRPr="000D39CA">
        <w:rPr>
          <w:b/>
        </w:rPr>
        <w:lastRenderedPageBreak/>
        <w:t xml:space="preserve">Příloha obecně závazné vyhlášky, o </w:t>
      </w:r>
      <w:r w:rsidR="00F34D55">
        <w:rPr>
          <w:b/>
        </w:rPr>
        <w:t>zákazu požívání alkoholických nápojů na vybraných veřejných prostranstvích</w:t>
      </w:r>
    </w:p>
    <w:p w:rsidR="000D39CA" w:rsidRDefault="000D39CA" w:rsidP="00563F82"/>
    <w:p w:rsidR="005940DC" w:rsidRDefault="005940DC" w:rsidP="00563F82"/>
    <w:p w:rsidR="005940DC" w:rsidRDefault="005940DC" w:rsidP="00563F82"/>
    <w:p w:rsidR="000D39CA" w:rsidRPr="000D39CA" w:rsidRDefault="00F34D55" w:rsidP="00563F82">
      <w:pPr>
        <w:rPr>
          <w:u w:val="single"/>
        </w:rPr>
      </w:pPr>
      <w:r>
        <w:rPr>
          <w:u w:val="single"/>
        </w:rPr>
        <w:t>Obrnice</w:t>
      </w:r>
    </w:p>
    <w:p w:rsidR="000D39CA" w:rsidRDefault="000D39CA" w:rsidP="00BB53E9">
      <w:pPr>
        <w:jc w:val="both"/>
      </w:pPr>
    </w:p>
    <w:p w:rsidR="0023293E" w:rsidRDefault="0023293E" w:rsidP="00BB53E9">
      <w:pPr>
        <w:pStyle w:val="Odstavecseseznamem"/>
        <w:numPr>
          <w:ilvl w:val="0"/>
          <w:numId w:val="19"/>
        </w:numPr>
        <w:jc w:val="both"/>
      </w:pPr>
      <w:r>
        <w:t>v </w:t>
      </w:r>
      <w:r w:rsidRPr="0023293E">
        <w:t>ul</w:t>
      </w:r>
      <w:r>
        <w:t>ici</w:t>
      </w:r>
      <w:r w:rsidRPr="0023293E">
        <w:t xml:space="preserve"> Nová výstavba včetně chodníků</w:t>
      </w:r>
      <w:r>
        <w:t>;</w:t>
      </w:r>
    </w:p>
    <w:p w:rsidR="00D049CA" w:rsidRDefault="00D049CA" w:rsidP="00BB53E9">
      <w:pPr>
        <w:pStyle w:val="Odstavecseseznamem"/>
        <w:numPr>
          <w:ilvl w:val="0"/>
          <w:numId w:val="19"/>
        </w:numPr>
        <w:jc w:val="both"/>
      </w:pPr>
      <w:r>
        <w:t>v ulici Dukelská včetně chodníků;</w:t>
      </w:r>
    </w:p>
    <w:p w:rsidR="00D049CA" w:rsidRPr="0023293E" w:rsidRDefault="00D049CA" w:rsidP="00BB53E9">
      <w:pPr>
        <w:pStyle w:val="Odstavecseseznamem"/>
        <w:numPr>
          <w:ilvl w:val="0"/>
          <w:numId w:val="19"/>
        </w:numPr>
        <w:jc w:val="both"/>
      </w:pPr>
      <w:r>
        <w:t>v ulici K Vinici včetně chodníků;</w:t>
      </w:r>
    </w:p>
    <w:p w:rsidR="00E1597F" w:rsidRDefault="0023293E" w:rsidP="00BB53E9">
      <w:pPr>
        <w:pStyle w:val="Odstavecseseznamem"/>
        <w:numPr>
          <w:ilvl w:val="0"/>
          <w:numId w:val="19"/>
        </w:numPr>
        <w:jc w:val="both"/>
      </w:pPr>
      <w:r>
        <w:t xml:space="preserve">v ulici </w:t>
      </w:r>
      <w:r w:rsidR="00D049CA">
        <w:t>Mírová</w:t>
      </w:r>
      <w:r>
        <w:t xml:space="preserve"> včetně chodníků;</w:t>
      </w:r>
    </w:p>
    <w:p w:rsidR="0023293E" w:rsidRDefault="0023293E" w:rsidP="00BB53E9">
      <w:pPr>
        <w:pStyle w:val="Odstavecseseznamem"/>
        <w:numPr>
          <w:ilvl w:val="0"/>
          <w:numId w:val="19"/>
        </w:numPr>
        <w:jc w:val="both"/>
      </w:pPr>
      <w:r>
        <w:t xml:space="preserve">v ulici </w:t>
      </w:r>
      <w:r w:rsidR="00D049CA">
        <w:t>Nádražní</w:t>
      </w:r>
      <w:r>
        <w:t xml:space="preserve"> včetně chodníků;</w:t>
      </w:r>
    </w:p>
    <w:p w:rsidR="005C0670" w:rsidRDefault="005C0670" w:rsidP="00BB53E9">
      <w:pPr>
        <w:pStyle w:val="Odstavecseseznamem"/>
        <w:numPr>
          <w:ilvl w:val="0"/>
          <w:numId w:val="19"/>
        </w:numPr>
        <w:jc w:val="both"/>
      </w:pPr>
      <w:r>
        <w:t>v ulici Nám. 5. Května včetně chodníků;</w:t>
      </w:r>
    </w:p>
    <w:p w:rsidR="005940DC" w:rsidRDefault="00BB53E9" w:rsidP="00BB53E9">
      <w:pPr>
        <w:pStyle w:val="Odstavecseseznamem"/>
        <w:numPr>
          <w:ilvl w:val="0"/>
          <w:numId w:val="19"/>
        </w:numPr>
        <w:jc w:val="both"/>
      </w:pPr>
      <w:r>
        <w:rPr>
          <w:bCs/>
        </w:rPr>
        <w:t xml:space="preserve">ve </w:t>
      </w:r>
      <w:r w:rsidR="00C359BE" w:rsidRPr="00C359BE">
        <w:rPr>
          <w:bCs/>
        </w:rPr>
        <w:t>všech</w:t>
      </w:r>
      <w:r>
        <w:rPr>
          <w:bCs/>
        </w:rPr>
        <w:t xml:space="preserve"> ulicích</w:t>
      </w:r>
      <w:r w:rsidR="00C359BE" w:rsidRPr="00C359BE">
        <w:rPr>
          <w:bCs/>
        </w:rPr>
        <w:t xml:space="preserve"> bez názvů </w:t>
      </w:r>
      <w:r w:rsidR="00C359BE" w:rsidRPr="00C359BE">
        <w:t>včetně chodníků</w:t>
      </w:r>
      <w:r w:rsidR="005940DC">
        <w:t>;</w:t>
      </w:r>
    </w:p>
    <w:p w:rsidR="0043526B" w:rsidRDefault="0043526B" w:rsidP="00BB53E9">
      <w:pPr>
        <w:pStyle w:val="Odstavecseseznamem"/>
        <w:numPr>
          <w:ilvl w:val="0"/>
          <w:numId w:val="19"/>
        </w:numPr>
        <w:jc w:val="both"/>
      </w:pPr>
      <w:r>
        <w:t>v</w:t>
      </w:r>
      <w:r w:rsidR="001535AD">
        <w:t> </w:t>
      </w:r>
      <w:r>
        <w:t>okruhu 50 metrů od budovy Integrovaného centra volnočasových aktivit (Mírová 127);</w:t>
      </w:r>
    </w:p>
    <w:p w:rsidR="0043526B" w:rsidRDefault="0043526B" w:rsidP="00BB53E9">
      <w:pPr>
        <w:pStyle w:val="Odstavecseseznamem"/>
        <w:numPr>
          <w:ilvl w:val="0"/>
          <w:numId w:val="19"/>
        </w:numPr>
        <w:jc w:val="both"/>
      </w:pPr>
      <w:r>
        <w:t>v</w:t>
      </w:r>
      <w:r w:rsidR="001535AD">
        <w:t> </w:t>
      </w:r>
      <w:r>
        <w:t>okruhu 50 metrů od budovy a vnějšího oplocení areálu základní školy (Mírová 167);</w:t>
      </w:r>
    </w:p>
    <w:p w:rsidR="0043526B" w:rsidRDefault="0043526B" w:rsidP="00BB53E9">
      <w:pPr>
        <w:pStyle w:val="Odstavecseseznamem"/>
        <w:numPr>
          <w:ilvl w:val="0"/>
          <w:numId w:val="19"/>
        </w:numPr>
        <w:jc w:val="both"/>
      </w:pPr>
      <w:r>
        <w:t>v</w:t>
      </w:r>
      <w:r w:rsidR="001535AD">
        <w:t> </w:t>
      </w:r>
      <w:r>
        <w:t>okruhu 50 metrů od budovy a vnějšího oplocení areálu mateřské školy (Nová výstavba 168);</w:t>
      </w:r>
    </w:p>
    <w:p w:rsidR="005C0670" w:rsidRDefault="005C0670" w:rsidP="00BB53E9">
      <w:pPr>
        <w:pStyle w:val="Odstavecseseznamem"/>
        <w:numPr>
          <w:ilvl w:val="0"/>
          <w:numId w:val="19"/>
        </w:numPr>
        <w:jc w:val="both"/>
      </w:pPr>
      <w:r>
        <w:t>v</w:t>
      </w:r>
      <w:r w:rsidR="001535AD">
        <w:t> </w:t>
      </w:r>
      <w:r>
        <w:t>okruhu 20 metrů od kapličky Nejsvětější trojice;</w:t>
      </w:r>
    </w:p>
    <w:p w:rsidR="0043526B" w:rsidRDefault="0043526B" w:rsidP="00BB53E9">
      <w:pPr>
        <w:pStyle w:val="Odstavecseseznamem"/>
        <w:numPr>
          <w:ilvl w:val="0"/>
          <w:numId w:val="19"/>
        </w:numPr>
        <w:jc w:val="both"/>
      </w:pPr>
      <w:r>
        <w:t>v</w:t>
      </w:r>
      <w:r w:rsidR="001535AD">
        <w:t> </w:t>
      </w:r>
      <w:r>
        <w:t xml:space="preserve">okruhu 50 metrů od budovy </w:t>
      </w:r>
      <w:r w:rsidR="00C1107C">
        <w:t xml:space="preserve">zdravotnického zařízení vč. </w:t>
      </w:r>
      <w:r>
        <w:t>pošty (Mírová 171);</w:t>
      </w:r>
    </w:p>
    <w:p w:rsidR="00C1107C" w:rsidRDefault="00C1107C" w:rsidP="00BB53E9">
      <w:pPr>
        <w:pStyle w:val="Odstavecseseznamem"/>
        <w:numPr>
          <w:ilvl w:val="0"/>
          <w:numId w:val="19"/>
        </w:numPr>
        <w:jc w:val="both"/>
      </w:pPr>
      <w:r>
        <w:t>v</w:t>
      </w:r>
      <w:r w:rsidR="001535AD">
        <w:t> </w:t>
      </w:r>
      <w:r>
        <w:t xml:space="preserve">prostoru zastávek </w:t>
      </w:r>
      <w:r w:rsidR="00BB53E9">
        <w:t xml:space="preserve">autobusové </w:t>
      </w:r>
      <w:r>
        <w:t>hromadné dopravy a v</w:t>
      </w:r>
      <w:r w:rsidR="001535AD">
        <w:t> </w:t>
      </w:r>
      <w:r>
        <w:t>okruhu 5 metrů od nich;</w:t>
      </w:r>
    </w:p>
    <w:p w:rsidR="00C1107C" w:rsidRDefault="00C1107C" w:rsidP="00BB53E9">
      <w:pPr>
        <w:pStyle w:val="Odstavecseseznamem"/>
        <w:numPr>
          <w:ilvl w:val="0"/>
          <w:numId w:val="19"/>
        </w:numPr>
        <w:jc w:val="both"/>
      </w:pPr>
      <w:r>
        <w:t>na dětských hřištích, pískovištích a jiných obdobných místech sloužících k</w:t>
      </w:r>
      <w:r w:rsidR="001535AD">
        <w:t> </w:t>
      </w:r>
      <w:r>
        <w:t>volnočasovým činnostem dětí a mládeže přístupných každému bez omezení</w:t>
      </w:r>
      <w:r w:rsidR="005C0670">
        <w:t>.</w:t>
      </w:r>
    </w:p>
    <w:p w:rsidR="005C0670" w:rsidRDefault="005C0670" w:rsidP="005C0670"/>
    <w:p w:rsidR="005C0670" w:rsidRPr="005C0670" w:rsidRDefault="005C0670" w:rsidP="005C0670">
      <w:pPr>
        <w:rPr>
          <w:u w:val="single"/>
        </w:rPr>
      </w:pPr>
      <w:r w:rsidRPr="005C0670">
        <w:rPr>
          <w:u w:val="single"/>
        </w:rPr>
        <w:t>České Zlatníky</w:t>
      </w:r>
    </w:p>
    <w:p w:rsidR="00E1597F" w:rsidRDefault="00E1597F" w:rsidP="00E1597F">
      <w:pPr>
        <w:jc w:val="both"/>
      </w:pPr>
    </w:p>
    <w:p w:rsidR="005C0670" w:rsidRDefault="001535AD" w:rsidP="005C0670">
      <w:pPr>
        <w:pStyle w:val="Odstavecseseznamem"/>
        <w:numPr>
          <w:ilvl w:val="0"/>
          <w:numId w:val="21"/>
        </w:numPr>
        <w:jc w:val="both"/>
      </w:pPr>
      <w:r>
        <w:t xml:space="preserve">v okruhu 20 metrů </w:t>
      </w:r>
      <w:r w:rsidR="00C359BE">
        <w:t xml:space="preserve">od </w:t>
      </w:r>
      <w:r>
        <w:t>kostela sv. Jiří včetně fary s číslem popisným 1;</w:t>
      </w:r>
    </w:p>
    <w:p w:rsidR="002A445E" w:rsidRDefault="002A445E" w:rsidP="00BB53E9">
      <w:pPr>
        <w:pStyle w:val="Odstavecseseznamem"/>
        <w:numPr>
          <w:ilvl w:val="0"/>
          <w:numId w:val="21"/>
        </w:numPr>
        <w:jc w:val="both"/>
      </w:pPr>
      <w:r>
        <w:t xml:space="preserve">v okruhu 20 metrů </w:t>
      </w:r>
      <w:r w:rsidR="00C359BE">
        <w:t xml:space="preserve">vně hřbitovní zdi </w:t>
      </w:r>
      <w:r>
        <w:t>místního hřbitova;</w:t>
      </w:r>
    </w:p>
    <w:p w:rsidR="001535AD" w:rsidRDefault="00B31B28" w:rsidP="00BB53E9">
      <w:pPr>
        <w:pStyle w:val="Odstavecseseznamem"/>
        <w:numPr>
          <w:ilvl w:val="0"/>
          <w:numId w:val="21"/>
        </w:numPr>
        <w:jc w:val="both"/>
      </w:pPr>
      <w:r>
        <w:t xml:space="preserve">v podchodu </w:t>
      </w:r>
      <w:r w:rsidR="002A445E">
        <w:t xml:space="preserve">pod </w:t>
      </w:r>
      <w:r>
        <w:t>silnic</w:t>
      </w:r>
      <w:r w:rsidR="002A445E">
        <w:t>í</w:t>
      </w:r>
      <w:r>
        <w:t xml:space="preserve"> I/13 (u hřbitova);</w:t>
      </w:r>
    </w:p>
    <w:p w:rsidR="005940DC" w:rsidRPr="00C359BE" w:rsidRDefault="00BB53E9" w:rsidP="00BB53E9">
      <w:pPr>
        <w:pStyle w:val="Odstavecseseznamem"/>
        <w:numPr>
          <w:ilvl w:val="0"/>
          <w:numId w:val="21"/>
        </w:numPr>
        <w:jc w:val="both"/>
      </w:pPr>
      <w:r>
        <w:rPr>
          <w:bCs/>
        </w:rPr>
        <w:t xml:space="preserve">ve </w:t>
      </w:r>
      <w:r w:rsidRPr="00C359BE">
        <w:rPr>
          <w:bCs/>
        </w:rPr>
        <w:t>všech</w:t>
      </w:r>
      <w:r>
        <w:rPr>
          <w:bCs/>
        </w:rPr>
        <w:t xml:space="preserve"> ulicích</w:t>
      </w:r>
      <w:r w:rsidRPr="00C359BE">
        <w:rPr>
          <w:bCs/>
        </w:rPr>
        <w:t xml:space="preserve"> bez názvů </w:t>
      </w:r>
      <w:r w:rsidR="005940DC" w:rsidRPr="00C359BE">
        <w:t>včetně chodníků;</w:t>
      </w:r>
    </w:p>
    <w:p w:rsidR="00B31B28" w:rsidRDefault="00B31B28" w:rsidP="00BB53E9">
      <w:pPr>
        <w:pStyle w:val="Odstavecseseznamem"/>
        <w:numPr>
          <w:ilvl w:val="0"/>
          <w:numId w:val="21"/>
        </w:numPr>
        <w:jc w:val="both"/>
      </w:pPr>
      <w:r>
        <w:t>na dětských hřištích, pískovištích a jiných obdobných místech sloužících k volnočasovým činnostem dětí a mládeže přístupných každému bez omezení;</w:t>
      </w:r>
    </w:p>
    <w:p w:rsidR="00B31B28" w:rsidRDefault="00B31B28" w:rsidP="00BB53E9">
      <w:pPr>
        <w:pStyle w:val="Odstavecseseznamem"/>
        <w:numPr>
          <w:ilvl w:val="0"/>
          <w:numId w:val="21"/>
        </w:numPr>
        <w:jc w:val="both"/>
      </w:pPr>
      <w:r>
        <w:t>v prostoru zastávek</w:t>
      </w:r>
      <w:r w:rsidR="00BB53E9" w:rsidRPr="00BB53E9">
        <w:t xml:space="preserve"> </w:t>
      </w:r>
      <w:r w:rsidR="00BB53E9">
        <w:t>autobusové</w:t>
      </w:r>
      <w:r>
        <w:t xml:space="preserve"> hromadné dopravy a v okruhu 5 metrů od nich</w:t>
      </w:r>
      <w:r w:rsidR="005940DC">
        <w:t>.</w:t>
      </w:r>
    </w:p>
    <w:p w:rsidR="00B31B28" w:rsidRDefault="00B31B28" w:rsidP="00BB53E9">
      <w:pPr>
        <w:jc w:val="both"/>
      </w:pPr>
    </w:p>
    <w:p w:rsidR="00B31B28" w:rsidRPr="00B31B28" w:rsidRDefault="00B31B28" w:rsidP="00BB53E9">
      <w:pPr>
        <w:jc w:val="both"/>
        <w:rPr>
          <w:u w:val="single"/>
        </w:rPr>
      </w:pPr>
      <w:proofErr w:type="spellStart"/>
      <w:r w:rsidRPr="00B31B28">
        <w:rPr>
          <w:u w:val="single"/>
        </w:rPr>
        <w:t>Chanov</w:t>
      </w:r>
      <w:proofErr w:type="spellEnd"/>
    </w:p>
    <w:p w:rsidR="00B31B28" w:rsidRDefault="00B31B28" w:rsidP="00BB53E9">
      <w:pPr>
        <w:jc w:val="both"/>
      </w:pPr>
    </w:p>
    <w:p w:rsidR="00B31B28" w:rsidRDefault="00B31B28" w:rsidP="00BB53E9">
      <w:pPr>
        <w:pStyle w:val="Odstavecseseznamem"/>
        <w:numPr>
          <w:ilvl w:val="0"/>
          <w:numId w:val="22"/>
        </w:numPr>
        <w:jc w:val="both"/>
      </w:pPr>
      <w:r>
        <w:t>v ulici Rudé armády včetně chodníků;</w:t>
      </w:r>
    </w:p>
    <w:p w:rsidR="005940DC" w:rsidRDefault="00BB53E9" w:rsidP="00BB53E9">
      <w:pPr>
        <w:pStyle w:val="Odstavecseseznamem"/>
        <w:numPr>
          <w:ilvl w:val="0"/>
          <w:numId w:val="22"/>
        </w:numPr>
        <w:jc w:val="both"/>
      </w:pPr>
      <w:r>
        <w:rPr>
          <w:bCs/>
        </w:rPr>
        <w:t xml:space="preserve">ve </w:t>
      </w:r>
      <w:r w:rsidRPr="00C359BE">
        <w:rPr>
          <w:bCs/>
        </w:rPr>
        <w:t>všech</w:t>
      </w:r>
      <w:r>
        <w:rPr>
          <w:bCs/>
        </w:rPr>
        <w:t xml:space="preserve"> ulicích</w:t>
      </w:r>
      <w:r w:rsidRPr="00C359BE">
        <w:rPr>
          <w:bCs/>
        </w:rPr>
        <w:t xml:space="preserve"> </w:t>
      </w:r>
      <w:bookmarkStart w:id="0" w:name="_GoBack"/>
      <w:bookmarkEnd w:id="0"/>
      <w:r w:rsidR="00C359BE" w:rsidRPr="00C359BE">
        <w:rPr>
          <w:bCs/>
        </w:rPr>
        <w:t xml:space="preserve">bez názvů </w:t>
      </w:r>
      <w:r w:rsidR="00C359BE" w:rsidRPr="00C359BE">
        <w:t>včetně chodníků</w:t>
      </w:r>
      <w:r w:rsidR="005940DC">
        <w:t>;</w:t>
      </w:r>
    </w:p>
    <w:p w:rsidR="00A04CD6" w:rsidRDefault="00BB53E9" w:rsidP="00BB53E9">
      <w:pPr>
        <w:pStyle w:val="Odstavecseseznamem"/>
        <w:numPr>
          <w:ilvl w:val="0"/>
          <w:numId w:val="22"/>
        </w:numPr>
        <w:jc w:val="both"/>
      </w:pPr>
      <w:r>
        <w:t xml:space="preserve">v </w:t>
      </w:r>
      <w:r w:rsidR="005940DC">
        <w:t>prostor</w:t>
      </w:r>
      <w:r>
        <w:t>u</w:t>
      </w:r>
      <w:r w:rsidR="005940DC">
        <w:t xml:space="preserve"> u garáží </w:t>
      </w:r>
      <w:r w:rsidR="00A04CD6">
        <w:t xml:space="preserve">pozemek </w:t>
      </w:r>
      <w:r>
        <w:t>pozemková parcela</w:t>
      </w:r>
      <w:r w:rsidR="00A04CD6">
        <w:t xml:space="preserve"> číslo 9/1 a 9/17 v k. </w:t>
      </w:r>
      <w:proofErr w:type="spellStart"/>
      <w:r w:rsidR="00A04CD6">
        <w:t>ú.</w:t>
      </w:r>
      <w:proofErr w:type="spellEnd"/>
      <w:r w:rsidR="00A04CD6">
        <w:t xml:space="preserve"> </w:t>
      </w:r>
      <w:proofErr w:type="spellStart"/>
      <w:r w:rsidR="00A04CD6">
        <w:t>Chanov</w:t>
      </w:r>
      <w:proofErr w:type="spellEnd"/>
      <w:r>
        <w:t>;</w:t>
      </w:r>
    </w:p>
    <w:p w:rsidR="00B31B28" w:rsidRDefault="00BB53E9" w:rsidP="00BB53E9">
      <w:pPr>
        <w:pStyle w:val="Odstavecseseznamem"/>
        <w:numPr>
          <w:ilvl w:val="0"/>
          <w:numId w:val="22"/>
        </w:numPr>
        <w:jc w:val="both"/>
      </w:pPr>
      <w:r>
        <w:t xml:space="preserve">na </w:t>
      </w:r>
      <w:r w:rsidR="005940DC">
        <w:t>parkovací plo</w:t>
      </w:r>
      <w:r>
        <w:t>še</w:t>
      </w:r>
      <w:r w:rsidR="00A04CD6">
        <w:t xml:space="preserve"> pozemek </w:t>
      </w:r>
      <w:r>
        <w:t xml:space="preserve">pozemková parcela </w:t>
      </w:r>
      <w:r w:rsidR="00A04CD6">
        <w:t xml:space="preserve">číslo 9/11 v k. </w:t>
      </w:r>
      <w:proofErr w:type="spellStart"/>
      <w:r w:rsidR="00A04CD6">
        <w:t>ú.</w:t>
      </w:r>
      <w:proofErr w:type="spellEnd"/>
      <w:r w:rsidR="00A04CD6">
        <w:t xml:space="preserve"> Chanov</w:t>
      </w:r>
      <w:r w:rsidR="005940DC">
        <w:t>;</w:t>
      </w:r>
    </w:p>
    <w:p w:rsidR="005940DC" w:rsidRPr="00B60EA3" w:rsidRDefault="005940DC" w:rsidP="00BB53E9">
      <w:pPr>
        <w:pStyle w:val="Odstavecseseznamem"/>
        <w:numPr>
          <w:ilvl w:val="0"/>
          <w:numId w:val="22"/>
        </w:numPr>
        <w:jc w:val="both"/>
      </w:pPr>
      <w:r>
        <w:t xml:space="preserve">v prostoru zastávek </w:t>
      </w:r>
      <w:r w:rsidR="00BB53E9">
        <w:t xml:space="preserve">autobusové </w:t>
      </w:r>
      <w:r>
        <w:t>hromadné dopravy a v okruhu 5 metrů od nich.</w:t>
      </w:r>
    </w:p>
    <w:sectPr w:rsidR="005940DC" w:rsidRPr="00B60EA3" w:rsidSect="00A95B68">
      <w:pgSz w:w="11906" w:h="16838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E6" w:rsidRDefault="004752E6">
      <w:r>
        <w:separator/>
      </w:r>
    </w:p>
  </w:endnote>
  <w:endnote w:type="continuationSeparator" w:id="0">
    <w:p w:rsidR="004752E6" w:rsidRDefault="0047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E6" w:rsidRDefault="004752E6">
      <w:r>
        <w:separator/>
      </w:r>
    </w:p>
  </w:footnote>
  <w:footnote w:type="continuationSeparator" w:id="0">
    <w:p w:rsidR="004752E6" w:rsidRDefault="004752E6">
      <w:r>
        <w:continuationSeparator/>
      </w:r>
    </w:p>
  </w:footnote>
  <w:footnote w:id="1">
    <w:p w:rsidR="00595D30" w:rsidRDefault="00595D30" w:rsidP="00C359BE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</w:t>
      </w:r>
      <w:r w:rsidR="006E1E39">
        <w:t>ustanovení § 2 písm. f) zákona č. 65/2017 Sb., o ochraně zdraví před škodlivými účinky návykových látek ve znění pozdějších předpisů (</w:t>
      </w:r>
      <w:r w:rsidR="006E1E39" w:rsidRPr="00440A6B">
        <w:rPr>
          <w:i/>
        </w:rPr>
        <w:t>Alkoholickým nápojem se rozumí nápoj obsahující více ne 0,5 % objemových ethanolu</w:t>
      </w:r>
      <w:r w:rsidR="00440A6B">
        <w:t>).</w:t>
      </w:r>
    </w:p>
  </w:footnote>
  <w:footnote w:id="2">
    <w:p w:rsidR="00440A6B" w:rsidRDefault="00440A6B" w:rsidP="00C359BE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ustanovení § 34 zákona o obcích (</w:t>
      </w:r>
      <w:r w:rsidRPr="00440A6B">
        <w:rPr>
          <w:i/>
        </w:rPr>
        <w:t>Veřejným prostranstvím jsou všechna náměstí, ulice, tržiště, chodníky, veřejná zeleň, parky a další prostory přístupné každému bez omezení, tedy sloužící obecnému užívání, a to bez ohledu na</w:t>
      </w:r>
      <w:r w:rsidR="00C359BE">
        <w:rPr>
          <w:i/>
        </w:rPr>
        <w:t> </w:t>
      </w:r>
      <w:r w:rsidRPr="00440A6B">
        <w:rPr>
          <w:i/>
        </w:rPr>
        <w:t>vlastnictví k tomuto prostoru</w:t>
      </w:r>
      <w:r>
        <w:t>)</w:t>
      </w:r>
      <w:r w:rsidRPr="00440A6B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4EE9"/>
    <w:multiLevelType w:val="hybridMultilevel"/>
    <w:tmpl w:val="30F0B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7B24"/>
    <w:multiLevelType w:val="multilevel"/>
    <w:tmpl w:val="25348F82"/>
    <w:lvl w:ilvl="0">
      <w:start w:val="2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1B2E57"/>
    <w:multiLevelType w:val="hybridMultilevel"/>
    <w:tmpl w:val="00005C8E"/>
    <w:lvl w:ilvl="0" w:tplc="8BC46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D16E6"/>
    <w:multiLevelType w:val="hybridMultilevel"/>
    <w:tmpl w:val="EF4252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A03AC"/>
    <w:multiLevelType w:val="hybridMultilevel"/>
    <w:tmpl w:val="CEE4A3CC"/>
    <w:lvl w:ilvl="0" w:tplc="0CD6E5A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55923"/>
    <w:multiLevelType w:val="hybridMultilevel"/>
    <w:tmpl w:val="9DE84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EA402C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37E76"/>
    <w:multiLevelType w:val="hybridMultilevel"/>
    <w:tmpl w:val="A894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5"/>
  </w:num>
  <w:num w:numId="5">
    <w:abstractNumId w:val="17"/>
  </w:num>
  <w:num w:numId="6">
    <w:abstractNumId w:val="18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7"/>
  </w:num>
  <w:num w:numId="12">
    <w:abstractNumId w:val="14"/>
  </w:num>
  <w:num w:numId="13">
    <w:abstractNumId w:val="13"/>
  </w:num>
  <w:num w:numId="14">
    <w:abstractNumId w:val="9"/>
  </w:num>
  <w:num w:numId="15">
    <w:abstractNumId w:val="16"/>
  </w:num>
  <w:num w:numId="16">
    <w:abstractNumId w:val="2"/>
  </w:num>
  <w:num w:numId="17">
    <w:abstractNumId w:val="20"/>
  </w:num>
  <w:num w:numId="18">
    <w:abstractNumId w:val="6"/>
  </w:num>
  <w:num w:numId="19">
    <w:abstractNumId w:val="0"/>
  </w:num>
  <w:num w:numId="20">
    <w:abstractNumId w:val="4"/>
  </w:num>
  <w:num w:numId="21">
    <w:abstractNumId w:val="19"/>
  </w:num>
  <w:num w:numId="2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12F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6E1F"/>
    <w:rsid w:val="000F7BE0"/>
    <w:rsid w:val="00104139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5AD"/>
    <w:rsid w:val="001538BD"/>
    <w:rsid w:val="00153F67"/>
    <w:rsid w:val="001552AB"/>
    <w:rsid w:val="00162D24"/>
    <w:rsid w:val="00170E05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3293E"/>
    <w:rsid w:val="00240E68"/>
    <w:rsid w:val="00242D1F"/>
    <w:rsid w:val="00251974"/>
    <w:rsid w:val="00266882"/>
    <w:rsid w:val="00282BA9"/>
    <w:rsid w:val="00285BAE"/>
    <w:rsid w:val="002948DD"/>
    <w:rsid w:val="002960E4"/>
    <w:rsid w:val="002A445E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4D02"/>
    <w:rsid w:val="00430549"/>
    <w:rsid w:val="0043526B"/>
    <w:rsid w:val="0043674F"/>
    <w:rsid w:val="00440A6B"/>
    <w:rsid w:val="00450DF1"/>
    <w:rsid w:val="0045134D"/>
    <w:rsid w:val="00453987"/>
    <w:rsid w:val="00461FA9"/>
    <w:rsid w:val="004620C5"/>
    <w:rsid w:val="00463727"/>
    <w:rsid w:val="00472F7B"/>
    <w:rsid w:val="0047486B"/>
    <w:rsid w:val="004752E6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40DC"/>
    <w:rsid w:val="0059564E"/>
    <w:rsid w:val="00595D30"/>
    <w:rsid w:val="005A56F1"/>
    <w:rsid w:val="005A67A3"/>
    <w:rsid w:val="005B1308"/>
    <w:rsid w:val="005B631A"/>
    <w:rsid w:val="005C0670"/>
    <w:rsid w:val="005C2873"/>
    <w:rsid w:val="005D48D6"/>
    <w:rsid w:val="005E1B1F"/>
    <w:rsid w:val="005E7474"/>
    <w:rsid w:val="005E78D4"/>
    <w:rsid w:val="005E7BE6"/>
    <w:rsid w:val="005F235B"/>
    <w:rsid w:val="005F6601"/>
    <w:rsid w:val="006010AE"/>
    <w:rsid w:val="00601F6C"/>
    <w:rsid w:val="00624A8C"/>
    <w:rsid w:val="0062581F"/>
    <w:rsid w:val="00634AED"/>
    <w:rsid w:val="0064358B"/>
    <w:rsid w:val="00647440"/>
    <w:rsid w:val="00651314"/>
    <w:rsid w:val="0065404D"/>
    <w:rsid w:val="00655FC0"/>
    <w:rsid w:val="00660528"/>
    <w:rsid w:val="006641A1"/>
    <w:rsid w:val="00666B46"/>
    <w:rsid w:val="0067066B"/>
    <w:rsid w:val="00685D47"/>
    <w:rsid w:val="006911C4"/>
    <w:rsid w:val="006A6BD3"/>
    <w:rsid w:val="006C1933"/>
    <w:rsid w:val="006D759B"/>
    <w:rsid w:val="006E1A3E"/>
    <w:rsid w:val="006E1E39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2943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47CD9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21B3"/>
    <w:rsid w:val="009E7673"/>
    <w:rsid w:val="00A00623"/>
    <w:rsid w:val="00A0241C"/>
    <w:rsid w:val="00A04ACB"/>
    <w:rsid w:val="00A04CD6"/>
    <w:rsid w:val="00A239AD"/>
    <w:rsid w:val="00A36EA8"/>
    <w:rsid w:val="00A45B6F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5B68"/>
    <w:rsid w:val="00A9640C"/>
    <w:rsid w:val="00AB1B51"/>
    <w:rsid w:val="00AB670D"/>
    <w:rsid w:val="00AB7360"/>
    <w:rsid w:val="00AC66CD"/>
    <w:rsid w:val="00AE16B5"/>
    <w:rsid w:val="00AE33CA"/>
    <w:rsid w:val="00B00B3D"/>
    <w:rsid w:val="00B06ACD"/>
    <w:rsid w:val="00B22247"/>
    <w:rsid w:val="00B2230F"/>
    <w:rsid w:val="00B26697"/>
    <w:rsid w:val="00B27405"/>
    <w:rsid w:val="00B31B28"/>
    <w:rsid w:val="00B339E1"/>
    <w:rsid w:val="00B37888"/>
    <w:rsid w:val="00B418E9"/>
    <w:rsid w:val="00B45084"/>
    <w:rsid w:val="00B526B3"/>
    <w:rsid w:val="00B70858"/>
    <w:rsid w:val="00BA2D02"/>
    <w:rsid w:val="00BB1C58"/>
    <w:rsid w:val="00BB1C5F"/>
    <w:rsid w:val="00BB53E9"/>
    <w:rsid w:val="00BC6CCD"/>
    <w:rsid w:val="00BD66CD"/>
    <w:rsid w:val="00BF3BD3"/>
    <w:rsid w:val="00C03A45"/>
    <w:rsid w:val="00C1107C"/>
    <w:rsid w:val="00C30025"/>
    <w:rsid w:val="00C359BE"/>
    <w:rsid w:val="00C50FE6"/>
    <w:rsid w:val="00C51945"/>
    <w:rsid w:val="00C51A52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049CA"/>
    <w:rsid w:val="00D1130D"/>
    <w:rsid w:val="00D17A87"/>
    <w:rsid w:val="00D233A2"/>
    <w:rsid w:val="00D33447"/>
    <w:rsid w:val="00D4073B"/>
    <w:rsid w:val="00D41347"/>
    <w:rsid w:val="00D603FA"/>
    <w:rsid w:val="00D6118C"/>
    <w:rsid w:val="00D70DBF"/>
    <w:rsid w:val="00D9324C"/>
    <w:rsid w:val="00DA00B1"/>
    <w:rsid w:val="00DA22FF"/>
    <w:rsid w:val="00DA77BD"/>
    <w:rsid w:val="00DB024E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597F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233E8"/>
    <w:rsid w:val="00F277C4"/>
    <w:rsid w:val="00F32935"/>
    <w:rsid w:val="00F34D55"/>
    <w:rsid w:val="00F37563"/>
    <w:rsid w:val="00F42CC2"/>
    <w:rsid w:val="00F46A45"/>
    <w:rsid w:val="00F506E3"/>
    <w:rsid w:val="00F7290B"/>
    <w:rsid w:val="00F7691B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D45B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15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CCD6-FEB0-4008-BAE2-3B95953A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taborska</cp:lastModifiedBy>
  <cp:revision>4</cp:revision>
  <cp:lastPrinted>2016-11-11T11:32:00Z</cp:lastPrinted>
  <dcterms:created xsi:type="dcterms:W3CDTF">2023-10-02T14:11:00Z</dcterms:created>
  <dcterms:modified xsi:type="dcterms:W3CDTF">2023-10-19T08:50:00Z</dcterms:modified>
</cp:coreProperties>
</file>