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B4A2" w14:textId="77777777" w:rsidR="00DF5A05" w:rsidRPr="00DF5A05" w:rsidRDefault="00DF5A05" w:rsidP="00DF5A0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44"/>
          <w:u w:val="single"/>
          <w:lang w:eastAsia="cs-CZ"/>
        </w:rPr>
      </w:pPr>
      <w:r w:rsidRPr="00DF5A0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29FCD8BE" wp14:editId="11CAC4F5">
            <wp:simplePos x="0" y="0"/>
            <wp:positionH relativeFrom="column">
              <wp:posOffset>-309880</wp:posOffset>
            </wp:positionH>
            <wp:positionV relativeFrom="paragraph">
              <wp:posOffset>0</wp:posOffset>
            </wp:positionV>
            <wp:extent cx="8858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368" y="21140"/>
                <wp:lineTo x="21368" y="0"/>
                <wp:lineTo x="0" y="0"/>
              </wp:wrapPolygon>
            </wp:wrapThrough>
            <wp:docPr id="14" name="Obrázek 2" descr="Obsah obrázku symbol, erbovní znak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2" descr="Obsah obrázku symbol, erbovní znak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A05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          </w:t>
      </w:r>
      <w:r w:rsidRPr="00DF5A05">
        <w:rPr>
          <w:rFonts w:ascii="Times New Roman" w:eastAsia="Times New Roman" w:hAnsi="Times New Roman" w:cs="Times New Roman"/>
          <w:b/>
          <w:sz w:val="52"/>
          <w:szCs w:val="44"/>
          <w:u w:val="single"/>
          <w:lang w:eastAsia="cs-CZ"/>
        </w:rPr>
        <w:t>Obec Troubky-Zdislavice</w:t>
      </w:r>
    </w:p>
    <w:p w14:paraId="35C35F27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44"/>
          <w:lang w:eastAsia="cs-CZ"/>
        </w:rPr>
      </w:pPr>
    </w:p>
    <w:p w14:paraId="23262CC4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44"/>
          <w:lang w:eastAsia="cs-CZ"/>
        </w:rPr>
      </w:pPr>
      <w:r w:rsidRPr="00DF5A05">
        <w:rPr>
          <w:rFonts w:ascii="Times New Roman" w:eastAsia="Times New Roman" w:hAnsi="Times New Roman" w:cs="Times New Roman"/>
          <w:b/>
          <w:szCs w:val="44"/>
          <w:lang w:eastAsia="cs-CZ"/>
        </w:rPr>
        <w:t>Troubky 10, 768 02 Zdounky</w:t>
      </w:r>
    </w:p>
    <w:p w14:paraId="0A902DA1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44"/>
          <w:lang w:eastAsia="cs-CZ"/>
        </w:rPr>
      </w:pPr>
      <w:r w:rsidRPr="00DF5A05">
        <w:rPr>
          <w:rFonts w:ascii="Times New Roman" w:eastAsia="Times New Roman" w:hAnsi="Times New Roman" w:cs="Times New Roman"/>
          <w:b/>
          <w:szCs w:val="44"/>
          <w:lang w:eastAsia="cs-CZ"/>
        </w:rPr>
        <w:t xml:space="preserve">Tel. fax: 573 365 118, 739 370 310  </w:t>
      </w:r>
    </w:p>
    <w:p w14:paraId="58332578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44"/>
          <w:lang w:eastAsia="cs-CZ"/>
        </w:rPr>
      </w:pPr>
      <w:r w:rsidRPr="00DF5A05">
        <w:rPr>
          <w:rFonts w:ascii="Times New Roman" w:eastAsia="Times New Roman" w:hAnsi="Times New Roman" w:cs="Times New Roman"/>
          <w:b/>
          <w:szCs w:val="44"/>
          <w:lang w:eastAsia="cs-CZ"/>
        </w:rPr>
        <w:t>IČ: 00287822   ID datové schránky: gzyatw5    e-mail: troubky-zdislavice@volny.cz</w:t>
      </w:r>
    </w:p>
    <w:p w14:paraId="3D315E56" w14:textId="77777777" w:rsidR="00DF5A05" w:rsidRPr="00DF5A05" w:rsidRDefault="00DF5A05" w:rsidP="00DF5A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05">
        <w:rPr>
          <w:rFonts w:ascii="Times New Roman" w:eastAsia="Times New Roman" w:hAnsi="Times New Roman" w:cs="Times New Roman"/>
          <w:u w:val="thick"/>
          <w:lang w:eastAsia="cs-CZ"/>
        </w:rPr>
        <w:t>__________________________________________________________________________________</w:t>
      </w:r>
    </w:p>
    <w:p w14:paraId="213B467B" w14:textId="0B4D6E4B" w:rsidR="00BD53FE" w:rsidRPr="00701C81" w:rsidRDefault="00BD53FE" w:rsidP="00BD53FE">
      <w:pPr>
        <w:pStyle w:val="Bezmezer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0B91F4" w14:textId="77777777" w:rsidR="00BD53FE" w:rsidRDefault="00BD53FE" w:rsidP="00A47D76">
      <w:pPr>
        <w:pStyle w:val="Zkladntext"/>
        <w:jc w:val="center"/>
        <w:rPr>
          <w:b/>
          <w:bCs/>
        </w:rPr>
      </w:pPr>
    </w:p>
    <w:p w14:paraId="28EB4377" w14:textId="29CDC266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5D006A">
        <w:rPr>
          <w:b/>
          <w:bCs/>
        </w:rPr>
        <w:t>Troubky-Zdislavice</w:t>
      </w:r>
    </w:p>
    <w:p w14:paraId="6487EF97" w14:textId="77777777" w:rsidR="00A47D76" w:rsidRPr="00A47D76" w:rsidRDefault="00A47D76" w:rsidP="00A47D76">
      <w:pPr>
        <w:pStyle w:val="Zkladntext"/>
        <w:jc w:val="center"/>
        <w:rPr>
          <w:b/>
          <w:bCs/>
        </w:rPr>
      </w:pPr>
      <w:r w:rsidRPr="00A47D76">
        <w:rPr>
          <w:b/>
        </w:rPr>
        <w:t>o zákazu podomního a pochůzkového prodeje</w:t>
      </w:r>
    </w:p>
    <w:p w14:paraId="4DFF5902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580683CE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0CFB6D20" w14:textId="2F7D18CB" w:rsidR="005E1224" w:rsidRDefault="005D006A" w:rsidP="005E1224">
      <w:pPr>
        <w:pStyle w:val="Zkladntext"/>
        <w:ind w:firstLine="708"/>
      </w:pPr>
      <w:r>
        <w:t>Zastupitelstvo</w:t>
      </w:r>
      <w:r w:rsidR="005E1224">
        <w:t xml:space="preserve"> obce </w:t>
      </w:r>
      <w:r>
        <w:t>Troubky-Zdislavice</w:t>
      </w:r>
      <w:r w:rsidR="005E1224">
        <w:t xml:space="preserve"> se na svém zasedání dne</w:t>
      </w:r>
      <w:r w:rsidR="00DF5A05">
        <w:t xml:space="preserve"> 30.10.2024</w:t>
      </w:r>
      <w:r w:rsidR="005E1224">
        <w:t>, usnesením č.</w:t>
      </w:r>
      <w:r w:rsidR="00844710">
        <w:t>7/16/2024</w:t>
      </w:r>
      <w:r w:rsidR="005E1224">
        <w:t xml:space="preserve">, usnesla vydat na základě § 18 odst. 4 zákona č. 455/1991 Sb., o živnostenském podnikání (živnostenský zákon), ve znění pozdějších předpisů, </w:t>
      </w:r>
      <w:r w:rsidR="008021E0" w:rsidRPr="008021E0">
        <w:t xml:space="preserve">§ 11p zákona č. 458/2000 Sb., o podmínkách podnikání a o výkonu státní správy v energetických odvětvích a o změně některých zákonů (energetický zákon, </w:t>
      </w:r>
      <w:r w:rsidR="005E1224">
        <w:t xml:space="preserve">a v souladu s </w:t>
      </w:r>
      <w:r w:rsidRPr="005D006A">
        <w:t>§ 84 odst. 3 a § 102 odst. 4</w:t>
      </w:r>
      <w:r w:rsidR="005E1224">
        <w:t xml:space="preserve"> zákona č. 128/2000 Sb., o obcích (obecní zřízení), ve znění pozdějších předpisů, toto nařízení:</w:t>
      </w:r>
    </w:p>
    <w:p w14:paraId="24961EB2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2463BD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1311AB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9995F5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A1A7A66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54D65CD7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B49061" w14:textId="443BCD78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30139EC6" w14:textId="77777777"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EDAFB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E3D335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2A7431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15B850C6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5AFF6EA8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4FBC0" w14:textId="604029ED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>služeb provozované formou pochůzky,</w:t>
      </w:r>
      <w:r w:rsidR="00A24E97">
        <w:rPr>
          <w:rFonts w:ascii="Arial" w:hAnsi="Arial" w:cs="Arial"/>
          <w:sz w:val="20"/>
          <w:szCs w:val="20"/>
        </w:rPr>
        <w:t xml:space="preserve"> </w:t>
      </w:r>
      <w:r w:rsidR="00A24E97" w:rsidRPr="00A24E97">
        <w:rPr>
          <w:rFonts w:ascii="Times New Roman" w:hAnsi="Times New Roman" w:cs="Times New Roman"/>
          <w:sz w:val="24"/>
          <w:szCs w:val="24"/>
        </w:rPr>
        <w:t xml:space="preserve">prodej </w:t>
      </w:r>
      <w:proofErr w:type="gramStart"/>
      <w:r w:rsidR="00A24E97" w:rsidRPr="00A24E97">
        <w:rPr>
          <w:rFonts w:ascii="Times New Roman" w:hAnsi="Times New Roman" w:cs="Times New Roman"/>
          <w:sz w:val="24"/>
          <w:szCs w:val="24"/>
        </w:rPr>
        <w:t>energií</w:t>
      </w:r>
      <w:proofErr w:type="gramEnd"/>
      <w:r w:rsidRPr="005A0EAF">
        <w:rPr>
          <w:rFonts w:ascii="Times New Roman" w:hAnsi="Times New Roman" w:cs="Times New Roman"/>
          <w:sz w:val="24"/>
          <w:szCs w:val="24"/>
        </w:rPr>
        <w:t xml:space="preserve"> kdy je bez předchozí objednávky v objektech určených k bydlení, ubytování a rekreaci prodáváno zboží nebo poskytovány služby. </w:t>
      </w:r>
    </w:p>
    <w:p w14:paraId="357AAAA0" w14:textId="58AA8DC5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</w:t>
      </w:r>
      <w:r w:rsidR="00B17E58">
        <w:rPr>
          <w:rFonts w:ascii="Times New Roman" w:hAnsi="Times New Roman" w:cs="Times New Roman"/>
          <w:sz w:val="24"/>
          <w:szCs w:val="24"/>
        </w:rPr>
        <w:t> </w:t>
      </w:r>
      <w:r w:rsidRPr="005A0EAF">
        <w:rPr>
          <w:rFonts w:ascii="Times New Roman" w:hAnsi="Times New Roman" w:cs="Times New Roman"/>
          <w:sz w:val="24"/>
          <w:szCs w:val="24"/>
        </w:rPr>
        <w:t>ruky</w:t>
      </w:r>
      <w:r w:rsidR="00B17E58">
        <w:rPr>
          <w:rFonts w:ascii="Times New Roman" w:hAnsi="Times New Roman" w:cs="Times New Roman"/>
          <w:sz w:val="24"/>
          <w:szCs w:val="24"/>
        </w:rPr>
        <w:t xml:space="preserve"> a</w:t>
      </w:r>
      <w:r w:rsidR="00A24E97" w:rsidRPr="00A24E97">
        <w:rPr>
          <w:rFonts w:ascii="Times New Roman" w:hAnsi="Times New Roman" w:cs="Times New Roman"/>
          <w:sz w:val="24"/>
          <w:szCs w:val="24"/>
        </w:rPr>
        <w:t> na prodej energií</w:t>
      </w:r>
      <w:r w:rsidRPr="005A0EAF">
        <w:rPr>
          <w:rFonts w:ascii="Times New Roman" w:hAnsi="Times New Roman" w:cs="Times New Roman"/>
          <w:sz w:val="24"/>
          <w:szCs w:val="24"/>
        </w:rPr>
        <w:t>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3DF0869B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8B0EA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57DB38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1E7DC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11A8A7C9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0E397ABA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5E798" w14:textId="3EA8743E" w:rsidR="00A47D76" w:rsidRDefault="00A47D76" w:rsidP="00802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1E0">
        <w:rPr>
          <w:rFonts w:ascii="Times New Roman" w:hAnsi="Times New Roman" w:cs="Times New Roman"/>
          <w:sz w:val="24"/>
          <w:szCs w:val="24"/>
        </w:rPr>
        <w:t>Na území obce</w:t>
      </w:r>
      <w:r w:rsidR="005D006A" w:rsidRPr="008021E0">
        <w:rPr>
          <w:rFonts w:ascii="Times New Roman" w:hAnsi="Times New Roman" w:cs="Times New Roman"/>
          <w:sz w:val="24"/>
          <w:szCs w:val="24"/>
        </w:rPr>
        <w:t xml:space="preserve"> Troubky-Zdislavice</w:t>
      </w:r>
      <w:r w:rsidRPr="008021E0">
        <w:rPr>
          <w:rFonts w:ascii="Times New Roman" w:hAnsi="Times New Roman" w:cs="Times New Roman"/>
          <w:sz w:val="24"/>
          <w:szCs w:val="24"/>
        </w:rPr>
        <w:t xml:space="preserve"> je zakázán podomní a pochůzkový prodej</w:t>
      </w:r>
      <w:r w:rsidR="00B17E58" w:rsidRPr="008021E0">
        <w:rPr>
          <w:rFonts w:ascii="Times New Roman" w:hAnsi="Times New Roman" w:cs="Times New Roman"/>
          <w:sz w:val="24"/>
          <w:szCs w:val="24"/>
        </w:rPr>
        <w:t>.</w:t>
      </w:r>
    </w:p>
    <w:p w14:paraId="56177875" w14:textId="6F04645F" w:rsidR="008021E0" w:rsidRPr="008021E0" w:rsidRDefault="008021E0" w:rsidP="008021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území obce Troubky-Zdislavice je </w:t>
      </w:r>
      <w:r w:rsidRPr="008021E0">
        <w:rPr>
          <w:rFonts w:ascii="Times New Roman" w:hAnsi="Times New Roman" w:cs="Times New Roman"/>
          <w:sz w:val="24"/>
          <w:szCs w:val="24"/>
        </w:rPr>
        <w:t xml:space="preserve">zakázán podomní prodej zboží nebo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21E0">
        <w:rPr>
          <w:rFonts w:ascii="Times New Roman" w:hAnsi="Times New Roman" w:cs="Times New Roman"/>
          <w:sz w:val="24"/>
          <w:szCs w:val="24"/>
        </w:rPr>
        <w:t xml:space="preserve">oskytování služeb a pochůzkový prodej zboží nebo poskytování služeb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21E0">
        <w:rPr>
          <w:rFonts w:ascii="Times New Roman" w:hAnsi="Times New Roman" w:cs="Times New Roman"/>
          <w:sz w:val="24"/>
          <w:szCs w:val="24"/>
        </w:rPr>
        <w:t>ři výkonu licencované činnosti držitelem licence nebo při výkonu zprostředkovatelské činnosti v energetických odvětvích dle energetického zákona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11352" w14:textId="77777777" w:rsidR="008021E0" w:rsidRDefault="008021E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48BC30" w14:textId="6F8F6BA2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26873A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5C2A7F73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8432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6BE624D5" w14:textId="735CDED9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5D006A">
        <w:rPr>
          <w:rFonts w:ascii="Times New Roman" w:hAnsi="Times New Roman" w:cs="Times New Roman"/>
          <w:sz w:val="24"/>
          <w:szCs w:val="24"/>
        </w:rPr>
        <w:t>1</w:t>
      </w:r>
      <w:r w:rsidR="00FF2191">
        <w:rPr>
          <w:rFonts w:ascii="Times New Roman" w:hAnsi="Times New Roman" w:cs="Times New Roman"/>
          <w:sz w:val="24"/>
          <w:szCs w:val="24"/>
        </w:rPr>
        <w:t>.1.2025</w:t>
      </w:r>
    </w:p>
    <w:p w14:paraId="771FF982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3F36E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A0B3F" w14:textId="77777777" w:rsidR="009E3CCB" w:rsidRDefault="009E3CC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10265" w14:textId="77777777" w:rsidR="009E3CCB" w:rsidRDefault="009E3CC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E7889" w14:textId="3D1AF10A"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</w:p>
    <w:p w14:paraId="1EB2F4BE" w14:textId="6D667879" w:rsidR="00A47D76" w:rsidRPr="00A33B18" w:rsidRDefault="009E3CCB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Bedřich Křižan, v.r.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Ondřej Varaďa, v.r.</w:t>
      </w:r>
    </w:p>
    <w:p w14:paraId="5263CFC0" w14:textId="62570413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3C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C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5A25D177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19E77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92C13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C9DA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91E2E" w14:textId="77777777" w:rsidR="005D006A" w:rsidRDefault="005D006A"/>
    <w:sectPr w:rsidR="005D006A" w:rsidSect="00DF5A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1FEB" w14:textId="77777777" w:rsidR="00FF2050" w:rsidRDefault="00FF2050" w:rsidP="00A47D76">
      <w:pPr>
        <w:spacing w:after="0" w:line="240" w:lineRule="auto"/>
      </w:pPr>
      <w:r>
        <w:separator/>
      </w:r>
    </w:p>
  </w:endnote>
  <w:endnote w:type="continuationSeparator" w:id="0">
    <w:p w14:paraId="40D76D59" w14:textId="77777777" w:rsidR="00FF2050" w:rsidRDefault="00FF2050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9039" w14:textId="77777777" w:rsidR="00FF2050" w:rsidRDefault="00FF2050" w:rsidP="00A47D76">
      <w:pPr>
        <w:spacing w:after="0" w:line="240" w:lineRule="auto"/>
      </w:pPr>
      <w:r>
        <w:separator/>
      </w:r>
    </w:p>
  </w:footnote>
  <w:footnote w:type="continuationSeparator" w:id="0">
    <w:p w14:paraId="608DC7DD" w14:textId="77777777" w:rsidR="00FF2050" w:rsidRDefault="00FF2050" w:rsidP="00A47D76">
      <w:pPr>
        <w:spacing w:after="0" w:line="240" w:lineRule="auto"/>
      </w:pPr>
      <w:r>
        <w:continuationSeparator/>
      </w:r>
    </w:p>
  </w:footnote>
  <w:footnote w:id="1">
    <w:p w14:paraId="4628239D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F62B4"/>
    <w:multiLevelType w:val="hybridMultilevel"/>
    <w:tmpl w:val="0D76A5F0"/>
    <w:lvl w:ilvl="0" w:tplc="7EDE8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133740"/>
    <w:rsid w:val="002012FA"/>
    <w:rsid w:val="0039024A"/>
    <w:rsid w:val="003E5A97"/>
    <w:rsid w:val="00412843"/>
    <w:rsid w:val="00422D18"/>
    <w:rsid w:val="005D006A"/>
    <w:rsid w:val="005D7F32"/>
    <w:rsid w:val="005E1224"/>
    <w:rsid w:val="005F4EB1"/>
    <w:rsid w:val="006930AE"/>
    <w:rsid w:val="00701C81"/>
    <w:rsid w:val="00723010"/>
    <w:rsid w:val="008021E0"/>
    <w:rsid w:val="00844710"/>
    <w:rsid w:val="00984EB3"/>
    <w:rsid w:val="009E3CCB"/>
    <w:rsid w:val="00A24E97"/>
    <w:rsid w:val="00A47D76"/>
    <w:rsid w:val="00B17E58"/>
    <w:rsid w:val="00B90921"/>
    <w:rsid w:val="00BD53FE"/>
    <w:rsid w:val="00C95C44"/>
    <w:rsid w:val="00CB6DE9"/>
    <w:rsid w:val="00DF5A05"/>
    <w:rsid w:val="00F84120"/>
    <w:rsid w:val="00FF2050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F3E7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0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Ondřej Varaďa</cp:lastModifiedBy>
  <cp:revision>7</cp:revision>
  <dcterms:created xsi:type="dcterms:W3CDTF">2024-08-14T12:34:00Z</dcterms:created>
  <dcterms:modified xsi:type="dcterms:W3CDTF">2024-11-04T13:38:00Z</dcterms:modified>
</cp:coreProperties>
</file>