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40" w:rsidRDefault="00267840" w:rsidP="00E44CA3">
      <w:pPr>
        <w:pStyle w:val="Zhlav"/>
        <w:tabs>
          <w:tab w:val="clear" w:pos="4536"/>
          <w:tab w:val="clear" w:pos="9072"/>
        </w:tabs>
      </w:pPr>
    </w:p>
    <w:p w:rsidR="00267840" w:rsidRDefault="00267840" w:rsidP="00E44CA3">
      <w:pPr>
        <w:pStyle w:val="Zhlav"/>
        <w:tabs>
          <w:tab w:val="clear" w:pos="4536"/>
          <w:tab w:val="clear" w:pos="9072"/>
        </w:tabs>
      </w:pPr>
    </w:p>
    <w:p w:rsidR="00267840" w:rsidRDefault="00267840" w:rsidP="00E44CA3">
      <w:pPr>
        <w:pStyle w:val="Zhlav"/>
        <w:tabs>
          <w:tab w:val="clear" w:pos="4536"/>
          <w:tab w:val="clear" w:pos="9072"/>
        </w:tabs>
      </w:pPr>
    </w:p>
    <w:p w:rsidR="00E44CA3" w:rsidRDefault="00E44CA3" w:rsidP="00E44CA3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-11430</wp:posOffset>
            </wp:positionV>
            <wp:extent cx="657225" cy="745490"/>
            <wp:effectExtent l="19050" t="0" r="9525" b="0"/>
            <wp:wrapThrough wrapText="bothSides">
              <wp:wrapPolygon edited="0">
                <wp:start x="-626" y="0"/>
                <wp:lineTo x="-626" y="20974"/>
                <wp:lineTo x="21913" y="20974"/>
                <wp:lineTo x="21913" y="0"/>
                <wp:lineTo x="-626" y="0"/>
              </wp:wrapPolygon>
            </wp:wrapThrough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722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CA3" w:rsidRDefault="00E44CA3" w:rsidP="00E44CA3">
      <w:pPr>
        <w:pStyle w:val="Zhlav"/>
        <w:tabs>
          <w:tab w:val="clear" w:pos="4536"/>
          <w:tab w:val="clear" w:pos="9072"/>
        </w:tabs>
      </w:pPr>
    </w:p>
    <w:p w:rsidR="00E44CA3" w:rsidRDefault="00E44CA3" w:rsidP="00E44CA3">
      <w:pPr>
        <w:pStyle w:val="Zhlav"/>
        <w:tabs>
          <w:tab w:val="clear" w:pos="4536"/>
          <w:tab w:val="clear" w:pos="9072"/>
        </w:tabs>
      </w:pPr>
    </w:p>
    <w:p w:rsidR="00E44CA3" w:rsidRPr="002E0EAD" w:rsidRDefault="00E44CA3" w:rsidP="00E44CA3">
      <w:pPr>
        <w:pStyle w:val="Zhlav"/>
        <w:tabs>
          <w:tab w:val="clear" w:pos="4536"/>
          <w:tab w:val="clear" w:pos="9072"/>
        </w:tabs>
      </w:pPr>
    </w:p>
    <w:p w:rsidR="00E44CA3" w:rsidRDefault="00E44CA3" w:rsidP="00E44CA3">
      <w:pPr>
        <w:spacing w:line="276" w:lineRule="auto"/>
        <w:jc w:val="center"/>
        <w:rPr>
          <w:rFonts w:ascii="Arial" w:hAnsi="Arial" w:cs="Arial"/>
          <w:b/>
        </w:rPr>
      </w:pPr>
    </w:p>
    <w:p w:rsidR="00E44CA3" w:rsidRPr="002E0EAD" w:rsidRDefault="00E44CA3" w:rsidP="00E44C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BRZICE</w:t>
      </w:r>
    </w:p>
    <w:p w:rsidR="00E44CA3" w:rsidRPr="002E0EAD" w:rsidRDefault="00E44CA3" w:rsidP="00E44CA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 </w:t>
      </w:r>
    </w:p>
    <w:p w:rsidR="00331AB5" w:rsidRPr="004E6F24" w:rsidRDefault="00E44CA3" w:rsidP="004E6F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331AB5" w:rsidRDefault="00331AB5" w:rsidP="00331AB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Hlk108605164"/>
      <w:r w:rsidRPr="00331AB5">
        <w:rPr>
          <w:rFonts w:ascii="Arial" w:hAnsi="Arial" w:cs="Arial"/>
          <w:b/>
          <w:sz w:val="22"/>
          <w:szCs w:val="22"/>
        </w:rPr>
        <w:t>o regulaci používání zábavní pyrotechniky</w:t>
      </w:r>
    </w:p>
    <w:p w:rsidR="00267840" w:rsidRPr="00331AB5" w:rsidRDefault="00267840" w:rsidP="00331AB5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bookmarkEnd w:id="0"/>
    <w:p w:rsidR="00331AB5" w:rsidRDefault="00E44CA3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Brzice </w:t>
      </w:r>
      <w:r w:rsidR="0026784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proofErr w:type="gramStart"/>
      <w:r w:rsidR="00267840">
        <w:rPr>
          <w:rFonts w:ascii="Arial" w:hAnsi="Arial" w:cs="Arial"/>
          <w:b w:val="0"/>
          <w:bCs w:val="0"/>
          <w:sz w:val="22"/>
          <w:szCs w:val="22"/>
        </w:rPr>
        <w:t>10.8.</w:t>
      </w:r>
      <w:r w:rsidR="004E6F24">
        <w:rPr>
          <w:rFonts w:ascii="Arial" w:hAnsi="Arial" w:cs="Arial"/>
          <w:b w:val="0"/>
          <w:bCs w:val="0"/>
          <w:sz w:val="22"/>
          <w:szCs w:val="22"/>
        </w:rPr>
        <w:t>2022</w:t>
      </w:r>
      <w:proofErr w:type="gramEnd"/>
      <w:r w:rsidR="007826C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3F5EB9" w:rsidRPr="003F5EB9">
        <w:rPr>
          <w:rFonts w:ascii="Arial" w:hAnsi="Arial" w:cs="Arial"/>
          <w:b w:val="0"/>
          <w:bCs w:val="0"/>
          <w:sz w:val="22"/>
          <w:szCs w:val="22"/>
        </w:rPr>
        <w:t>č</w:t>
      </w:r>
      <w:r w:rsidR="00267840">
        <w:rPr>
          <w:rFonts w:ascii="Arial" w:hAnsi="Arial" w:cs="Arial"/>
          <w:b w:val="0"/>
          <w:bCs w:val="0"/>
          <w:sz w:val="22"/>
          <w:szCs w:val="22"/>
        </w:rPr>
        <w:t xml:space="preserve">. 3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267840" w:rsidRDefault="00267840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mohla narušit veřejný pořádek v obci nebo být v rozporu s dobrými mravy, ochranou bezpečnosti, zdraví a majetku.</w:t>
      </w:r>
    </w:p>
    <w:p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zajištění veřejného pořádku v obci, zlepš</w:t>
      </w:r>
      <w:r w:rsidR="004E6F24">
        <w:rPr>
          <w:rFonts w:ascii="Arial" w:hAnsi="Arial" w:cs="Arial"/>
          <w:sz w:val="22"/>
          <w:szCs w:val="22"/>
        </w:rPr>
        <w:t>ení pohody bydlení a pobytu ve venkovních prostorech na</w:t>
      </w:r>
      <w:r>
        <w:rPr>
          <w:rFonts w:ascii="Arial" w:hAnsi="Arial" w:cs="Arial"/>
          <w:sz w:val="22"/>
          <w:szCs w:val="22"/>
        </w:rPr>
        <w:t xml:space="preserve"> území obce.</w:t>
      </w:r>
    </w:p>
    <w:p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267840" w:rsidRDefault="00267840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:rsidR="00331AB5" w:rsidRPr="008D370A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</w:t>
      </w:r>
      <w:r w:rsidR="004E6F24">
        <w:rPr>
          <w:rFonts w:ascii="Arial" w:hAnsi="Arial" w:cs="Arial"/>
          <w:sz w:val="22"/>
          <w:szCs w:val="22"/>
        </w:rPr>
        <w:t xml:space="preserve"> na všech veřejných prostranstvích v obci a dále na všech místech v obci, pokud hluk v intenzitě způsobilé narušit veřejný pořádek přesáhne na veřejné prostranství.</w:t>
      </w:r>
    </w:p>
    <w:p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7826C4">
        <w:rPr>
          <w:rFonts w:ascii="Arial" w:hAnsi="Arial" w:cs="Arial"/>
          <w:sz w:val="22"/>
          <w:szCs w:val="22"/>
        </w:rPr>
        <w:t xml:space="preserve"> v k.</w:t>
      </w:r>
      <w:r w:rsidR="004E6F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6C4">
        <w:rPr>
          <w:rFonts w:ascii="Arial" w:hAnsi="Arial" w:cs="Arial"/>
          <w:sz w:val="22"/>
          <w:szCs w:val="22"/>
        </w:rPr>
        <w:t>ú</w:t>
      </w:r>
      <w:proofErr w:type="spellEnd"/>
      <w:r w:rsidR="007826C4">
        <w:rPr>
          <w:rFonts w:ascii="Arial" w:hAnsi="Arial" w:cs="Arial"/>
          <w:sz w:val="22"/>
          <w:szCs w:val="22"/>
        </w:rPr>
        <w:t>. Brzice</w:t>
      </w:r>
      <w:r w:rsidR="00AC0CCB">
        <w:rPr>
          <w:rFonts w:ascii="Arial" w:hAnsi="Arial" w:cs="Arial"/>
          <w:sz w:val="22"/>
          <w:szCs w:val="22"/>
        </w:rPr>
        <w:t>:</w:t>
      </w:r>
    </w:p>
    <w:p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od </w:t>
      </w:r>
      <w:r w:rsidRPr="003F5EB9">
        <w:rPr>
          <w:rFonts w:ascii="Arial" w:hAnsi="Arial" w:cs="Arial"/>
          <w:sz w:val="22"/>
          <w:szCs w:val="22"/>
        </w:rPr>
        <w:t>16 hodin do 24 hodin</w:t>
      </w:r>
      <w:r w:rsidR="003F5E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</w:t>
      </w:r>
      <w:r w:rsidR="00AC0CCB" w:rsidRPr="003F5EB9">
        <w:rPr>
          <w:rFonts w:ascii="Arial" w:hAnsi="Arial" w:cs="Arial"/>
          <w:sz w:val="22"/>
          <w:szCs w:val="22"/>
        </w:rPr>
        <w:t xml:space="preserve">od 0 hodin do </w:t>
      </w:r>
      <w:r w:rsidR="00AB5425">
        <w:rPr>
          <w:rFonts w:ascii="Arial" w:hAnsi="Arial" w:cs="Arial"/>
          <w:sz w:val="22"/>
          <w:szCs w:val="22"/>
        </w:rPr>
        <w:t>2</w:t>
      </w:r>
      <w:r w:rsidRPr="003F5EB9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F5EB9" w:rsidRDefault="003F5EB9" w:rsidP="00E44CA3">
      <w:pPr>
        <w:tabs>
          <w:tab w:val="left" w:pos="567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267840" w:rsidRDefault="00267840" w:rsidP="00E44CA3">
      <w:pPr>
        <w:tabs>
          <w:tab w:val="left" w:pos="567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E44CA3" w:rsidRPr="00E44CA3" w:rsidRDefault="003F5EB9" w:rsidP="00E44CA3">
      <w:pPr>
        <w:tabs>
          <w:tab w:val="left" w:pos="567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F5EB9">
        <w:rPr>
          <w:rFonts w:ascii="Arial" w:hAnsi="Arial" w:cs="Arial"/>
          <w:b/>
          <w:sz w:val="28"/>
          <w:szCs w:val="22"/>
        </w:rPr>
        <w:t>č</w:t>
      </w:r>
      <w:r w:rsidR="00E44CA3" w:rsidRPr="00E44CA3">
        <w:rPr>
          <w:rFonts w:ascii="Arial" w:hAnsi="Arial" w:cs="Arial"/>
          <w:b/>
          <w:sz w:val="22"/>
          <w:szCs w:val="22"/>
        </w:rPr>
        <w:t>l. 3</w:t>
      </w:r>
    </w:p>
    <w:p w:rsidR="00E44CA3" w:rsidRPr="00E44CA3" w:rsidRDefault="00E44CA3" w:rsidP="00E44CA3">
      <w:pPr>
        <w:tabs>
          <w:tab w:val="left" w:pos="567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E44CA3">
        <w:rPr>
          <w:rFonts w:ascii="Arial" w:hAnsi="Arial" w:cs="Arial"/>
          <w:b/>
          <w:sz w:val="22"/>
          <w:szCs w:val="22"/>
        </w:rPr>
        <w:t>Zrušovací ustanovení</w:t>
      </w:r>
    </w:p>
    <w:p w:rsidR="00331AB5" w:rsidRPr="00E44CA3" w:rsidRDefault="00E44CA3" w:rsidP="00E44CA3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E44CA3">
        <w:rPr>
          <w:rFonts w:ascii="Arial" w:hAnsi="Arial" w:cs="Arial"/>
          <w:sz w:val="22"/>
          <w:szCs w:val="22"/>
        </w:rPr>
        <w:lastRenderedPageBreak/>
        <w:t xml:space="preserve">Ruší se obecně závazná vyhláška č. </w:t>
      </w:r>
      <w:r w:rsidR="007826C4">
        <w:rPr>
          <w:rFonts w:ascii="Arial" w:hAnsi="Arial" w:cs="Arial"/>
          <w:sz w:val="22"/>
          <w:szCs w:val="22"/>
        </w:rPr>
        <w:t>3</w:t>
      </w:r>
      <w:r w:rsidRPr="00E44CA3">
        <w:rPr>
          <w:rFonts w:ascii="Arial" w:hAnsi="Arial" w:cs="Arial"/>
          <w:sz w:val="22"/>
          <w:szCs w:val="22"/>
        </w:rPr>
        <w:t>/20</w:t>
      </w:r>
      <w:r w:rsidR="007826C4">
        <w:rPr>
          <w:rFonts w:ascii="Arial" w:hAnsi="Arial" w:cs="Arial"/>
          <w:sz w:val="22"/>
          <w:szCs w:val="22"/>
        </w:rPr>
        <w:t>21</w:t>
      </w:r>
      <w:r w:rsidRPr="00E44CA3">
        <w:rPr>
          <w:rFonts w:ascii="Arial" w:hAnsi="Arial" w:cs="Arial"/>
          <w:sz w:val="22"/>
          <w:szCs w:val="22"/>
        </w:rPr>
        <w:t xml:space="preserve"> </w:t>
      </w:r>
      <w:r w:rsidR="00660850" w:rsidRPr="00660850">
        <w:rPr>
          <w:rFonts w:ascii="Arial" w:hAnsi="Arial" w:cs="Arial"/>
          <w:sz w:val="22"/>
          <w:szCs w:val="22"/>
        </w:rPr>
        <w:t>o regulaci používání zábavní pyrotechniky</w:t>
      </w:r>
      <w:r w:rsidR="00660850">
        <w:rPr>
          <w:rFonts w:ascii="Arial" w:hAnsi="Arial" w:cs="Arial"/>
          <w:sz w:val="22"/>
          <w:szCs w:val="22"/>
        </w:rPr>
        <w:t xml:space="preserve"> </w:t>
      </w:r>
      <w:r w:rsidR="000966CF">
        <w:rPr>
          <w:rFonts w:ascii="Arial" w:hAnsi="Arial" w:cs="Arial"/>
          <w:sz w:val="22"/>
          <w:szCs w:val="22"/>
        </w:rPr>
        <w:t>ze dne 2</w:t>
      </w:r>
      <w:r w:rsidR="00660850">
        <w:rPr>
          <w:rFonts w:ascii="Arial" w:hAnsi="Arial" w:cs="Arial"/>
          <w:sz w:val="22"/>
          <w:szCs w:val="22"/>
        </w:rPr>
        <w:t>9</w:t>
      </w:r>
      <w:r w:rsidR="000966CF">
        <w:rPr>
          <w:rFonts w:ascii="Arial" w:hAnsi="Arial" w:cs="Arial"/>
          <w:sz w:val="22"/>
          <w:szCs w:val="22"/>
        </w:rPr>
        <w:t>.</w:t>
      </w:r>
      <w:r w:rsidR="004E6F24">
        <w:rPr>
          <w:rFonts w:ascii="Arial" w:hAnsi="Arial" w:cs="Arial"/>
          <w:sz w:val="22"/>
          <w:szCs w:val="22"/>
        </w:rPr>
        <w:t xml:space="preserve"> </w:t>
      </w:r>
      <w:r w:rsidR="00660850">
        <w:rPr>
          <w:rFonts w:ascii="Arial" w:hAnsi="Arial" w:cs="Arial"/>
          <w:sz w:val="22"/>
          <w:szCs w:val="22"/>
        </w:rPr>
        <w:t>11.</w:t>
      </w:r>
      <w:r w:rsidR="004E6F24">
        <w:rPr>
          <w:rFonts w:ascii="Arial" w:hAnsi="Arial" w:cs="Arial"/>
          <w:sz w:val="22"/>
          <w:szCs w:val="22"/>
        </w:rPr>
        <w:t xml:space="preserve"> </w:t>
      </w:r>
      <w:r w:rsidR="00660850">
        <w:rPr>
          <w:rFonts w:ascii="Arial" w:hAnsi="Arial" w:cs="Arial"/>
          <w:sz w:val="22"/>
          <w:szCs w:val="22"/>
        </w:rPr>
        <w:t>2021.</w:t>
      </w:r>
    </w:p>
    <w:p w:rsidR="00331AB5" w:rsidRDefault="00E44CA3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4E6F24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</w:t>
      </w:r>
      <w:r w:rsidR="004E6F24">
        <w:rPr>
          <w:rFonts w:ascii="Arial" w:hAnsi="Arial" w:cs="Arial"/>
          <w:sz w:val="22"/>
          <w:szCs w:val="22"/>
        </w:rPr>
        <w:t>.</w:t>
      </w: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331AB5" w:rsidRDefault="00331AB5" w:rsidP="00331AB5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0966CF" w:rsidRPr="002E0EAD" w:rsidRDefault="00AC0CCB" w:rsidP="000966C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</w:t>
      </w:r>
      <w:r w:rsidR="000966CF">
        <w:rPr>
          <w:rFonts w:ascii="Arial" w:hAnsi="Arial" w:cs="Arial"/>
          <w:i/>
          <w:sz w:val="22"/>
          <w:szCs w:val="22"/>
        </w:rPr>
        <w:tab/>
      </w:r>
      <w:r w:rsidR="000966CF" w:rsidRPr="002E0EAD">
        <w:rPr>
          <w:rFonts w:ascii="Arial" w:hAnsi="Arial" w:cs="Arial"/>
          <w:i/>
          <w:sz w:val="22"/>
          <w:szCs w:val="22"/>
        </w:rPr>
        <w:tab/>
      </w:r>
    </w:p>
    <w:p w:rsidR="000966CF" w:rsidRDefault="000966CF" w:rsidP="000966C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</w:t>
      </w:r>
    </w:p>
    <w:p w:rsidR="000966CF" w:rsidRPr="00B07470" w:rsidRDefault="000966CF" w:rsidP="000966C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Lenka </w:t>
      </w:r>
      <w:proofErr w:type="spellStart"/>
      <w:r>
        <w:rPr>
          <w:rFonts w:ascii="Arial" w:hAnsi="Arial" w:cs="Arial"/>
          <w:sz w:val="22"/>
          <w:szCs w:val="22"/>
        </w:rPr>
        <w:t>Hanelová</w:t>
      </w:r>
      <w:proofErr w:type="spellEnd"/>
      <w:r w:rsidR="00EE50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50DD">
        <w:rPr>
          <w:rFonts w:ascii="Arial" w:hAnsi="Arial" w:cs="Arial"/>
          <w:sz w:val="22"/>
          <w:szCs w:val="22"/>
        </w:rPr>
        <w:t>v.z.</w:t>
      </w:r>
      <w:proofErr w:type="gramEnd"/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Zdeněk Kudrnáč</w:t>
      </w:r>
      <w:r w:rsidR="00EE50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50DD">
        <w:rPr>
          <w:rFonts w:ascii="Arial" w:hAnsi="Arial" w:cs="Arial"/>
          <w:sz w:val="22"/>
          <w:szCs w:val="22"/>
        </w:rPr>
        <w:t>v.z.</w:t>
      </w:r>
      <w:proofErr w:type="gramEnd"/>
    </w:p>
    <w:p w:rsidR="000966CF" w:rsidRPr="002E0EAD" w:rsidRDefault="003F5EB9" w:rsidP="000966C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 w:rsidR="004E6F24">
        <w:rPr>
          <w:rFonts w:ascii="Arial" w:hAnsi="Arial" w:cs="Arial"/>
          <w:sz w:val="22"/>
          <w:szCs w:val="22"/>
        </w:rPr>
        <w:t>m</w:t>
      </w:r>
      <w:bookmarkStart w:id="1" w:name="_GoBack"/>
      <w:bookmarkEnd w:id="1"/>
      <w:r w:rsidR="000966CF" w:rsidRPr="002E0EAD">
        <w:rPr>
          <w:rFonts w:ascii="Arial" w:hAnsi="Arial" w:cs="Arial"/>
          <w:sz w:val="22"/>
          <w:szCs w:val="22"/>
        </w:rPr>
        <w:t>ístostarost</w:t>
      </w:r>
      <w:r w:rsidR="000966C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          </w:t>
      </w:r>
      <w:r w:rsidR="000966CF" w:rsidRPr="002E0EAD">
        <w:rPr>
          <w:rFonts w:ascii="Arial" w:hAnsi="Arial" w:cs="Arial"/>
          <w:sz w:val="22"/>
          <w:szCs w:val="22"/>
        </w:rPr>
        <w:t>starosta</w:t>
      </w:r>
      <w:proofErr w:type="gramEnd"/>
    </w:p>
    <w:p w:rsidR="000966CF" w:rsidRPr="002E0EAD" w:rsidRDefault="000966CF" w:rsidP="000966C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966CF" w:rsidRPr="002E0EAD" w:rsidRDefault="000966CF" w:rsidP="000966C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F72FE0" w:rsidRPr="00A35E69" w:rsidRDefault="00F72FE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FE0" w:rsidRPr="00A35E69" w:rsidSect="00CB3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D2" w:rsidRDefault="008830D2" w:rsidP="00331AB5">
      <w:r>
        <w:separator/>
      </w:r>
    </w:p>
  </w:endnote>
  <w:endnote w:type="continuationSeparator" w:id="0">
    <w:p w:rsidR="008830D2" w:rsidRDefault="008830D2" w:rsidP="0033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D2" w:rsidRDefault="008830D2" w:rsidP="00331AB5">
      <w:r>
        <w:separator/>
      </w:r>
    </w:p>
  </w:footnote>
  <w:footnote w:type="continuationSeparator" w:id="0">
    <w:p w:rsidR="008830D2" w:rsidRDefault="008830D2" w:rsidP="00331AB5">
      <w:r>
        <w:continuationSeparator/>
      </w:r>
    </w:p>
  </w:footnote>
  <w:footnote w:id="1">
    <w:p w:rsidR="00331AB5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§ 3 zákona č. 206/2015 Sb., o pyrotechnických výrobcích a zacházení s nimi a o změně některých zákonů (zákon o pyrotechnice)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69"/>
    <w:rsid w:val="00033612"/>
    <w:rsid w:val="000966CF"/>
    <w:rsid w:val="001A2DCA"/>
    <w:rsid w:val="00267840"/>
    <w:rsid w:val="00331AB5"/>
    <w:rsid w:val="00332812"/>
    <w:rsid w:val="003F5EB9"/>
    <w:rsid w:val="004E6F24"/>
    <w:rsid w:val="00660850"/>
    <w:rsid w:val="006B1B60"/>
    <w:rsid w:val="006F2746"/>
    <w:rsid w:val="007826C4"/>
    <w:rsid w:val="007D1563"/>
    <w:rsid w:val="00870833"/>
    <w:rsid w:val="008830D2"/>
    <w:rsid w:val="008D370A"/>
    <w:rsid w:val="00A35E69"/>
    <w:rsid w:val="00AB5425"/>
    <w:rsid w:val="00AC0CCB"/>
    <w:rsid w:val="00B30267"/>
    <w:rsid w:val="00CB3A92"/>
    <w:rsid w:val="00D860BE"/>
    <w:rsid w:val="00E22C5A"/>
    <w:rsid w:val="00E44CA3"/>
    <w:rsid w:val="00EE50DD"/>
    <w:rsid w:val="00EF5B10"/>
    <w:rsid w:val="00F22C7C"/>
    <w:rsid w:val="00F72FE0"/>
    <w:rsid w:val="00F9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E44C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C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Obecní úřad</cp:lastModifiedBy>
  <cp:revision>3</cp:revision>
  <cp:lastPrinted>2022-08-15T16:17:00Z</cp:lastPrinted>
  <dcterms:created xsi:type="dcterms:W3CDTF">2022-08-15T16:17:00Z</dcterms:created>
  <dcterms:modified xsi:type="dcterms:W3CDTF">2022-09-01T08:44:00Z</dcterms:modified>
</cp:coreProperties>
</file>