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B3BDC" w14:textId="77777777" w:rsidR="00C74517" w:rsidRDefault="00C74517" w:rsidP="00EF00BF">
      <w:pPr>
        <w:jc w:val="center"/>
        <w:rPr>
          <w:b/>
          <w:bCs/>
        </w:rPr>
      </w:pPr>
    </w:p>
    <w:p w14:paraId="2B040CBA" w14:textId="77777777" w:rsidR="00B3043F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B3043F">
        <w:rPr>
          <w:b/>
          <w:bCs/>
        </w:rPr>
        <w:t xml:space="preserve"> Závišice</w:t>
      </w:r>
    </w:p>
    <w:p w14:paraId="48194953" w14:textId="71916AB1" w:rsidR="00B3043F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B3043F">
        <w:rPr>
          <w:b/>
          <w:bCs/>
        </w:rPr>
        <w:t>Závišice</w:t>
      </w:r>
    </w:p>
    <w:p w14:paraId="70332C9C" w14:textId="77777777" w:rsidR="00B3043F" w:rsidRDefault="00B3043F" w:rsidP="00EF00BF">
      <w:pPr>
        <w:jc w:val="center"/>
        <w:rPr>
          <w:b/>
          <w:bCs/>
        </w:rPr>
      </w:pPr>
    </w:p>
    <w:p w14:paraId="6C318100" w14:textId="4CD5EFBC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B3043F">
        <w:rPr>
          <w:b/>
          <w:bCs/>
        </w:rPr>
        <w:t>Závišice,</w:t>
      </w:r>
    </w:p>
    <w:p w14:paraId="12AC3B40" w14:textId="4E75B66E" w:rsidR="00B3043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</w:t>
      </w:r>
      <w:r w:rsidR="0020196C">
        <w:rPr>
          <w:b/>
          <w:bCs/>
        </w:rPr>
        <w:t>o</w:t>
      </w:r>
      <w:r>
        <w:rPr>
          <w:b/>
          <w:bCs/>
        </w:rPr>
        <w:t>becně závazná vyhláška</w:t>
      </w:r>
      <w:r w:rsidR="00B3043F">
        <w:rPr>
          <w:b/>
          <w:bCs/>
        </w:rPr>
        <w:t xml:space="preserve"> obce Závišice</w:t>
      </w:r>
      <w:r>
        <w:rPr>
          <w:b/>
          <w:bCs/>
        </w:rPr>
        <w:t xml:space="preserve"> č.</w:t>
      </w:r>
      <w:r w:rsidR="00B3043F">
        <w:rPr>
          <w:b/>
          <w:bCs/>
        </w:rPr>
        <w:t xml:space="preserve"> 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B3043F">
        <w:rPr>
          <w:b/>
          <w:bCs/>
        </w:rPr>
        <w:t xml:space="preserve">0-ŽP, </w:t>
      </w:r>
    </w:p>
    <w:p w14:paraId="49F19804" w14:textId="77777777" w:rsidR="00B3043F" w:rsidRDefault="00B3043F" w:rsidP="00EF00BF">
      <w:pPr>
        <w:jc w:val="center"/>
        <w:rPr>
          <w:b/>
          <w:bCs/>
        </w:rPr>
      </w:pPr>
      <w:r>
        <w:rPr>
          <w:b/>
          <w:bCs/>
        </w:rPr>
        <w:t xml:space="preserve">kterou se na území obce Závišice stanovují podmínky </w:t>
      </w:r>
    </w:p>
    <w:p w14:paraId="44455347" w14:textId="77777777" w:rsidR="00B3043F" w:rsidRDefault="00B3043F" w:rsidP="00EF00BF">
      <w:pPr>
        <w:jc w:val="center"/>
        <w:rPr>
          <w:b/>
          <w:bCs/>
        </w:rPr>
      </w:pPr>
      <w:r>
        <w:rPr>
          <w:b/>
          <w:bCs/>
        </w:rPr>
        <w:t xml:space="preserve">pro spalování suchých rostlinných materiálů, </w:t>
      </w:r>
    </w:p>
    <w:p w14:paraId="422ED02A" w14:textId="6A65FEF6" w:rsidR="00EF00BF" w:rsidRDefault="00B3043F" w:rsidP="00EF00BF">
      <w:pPr>
        <w:jc w:val="center"/>
        <w:rPr>
          <w:b/>
          <w:bCs/>
        </w:rPr>
      </w:pPr>
      <w:r>
        <w:rPr>
          <w:b/>
          <w:bCs/>
        </w:rPr>
        <w:t>ze dne 12. dubna 2010</w:t>
      </w:r>
      <w:r w:rsidR="00EF00BF">
        <w:rPr>
          <w:b/>
          <w:bCs/>
        </w:rPr>
        <w:t xml:space="preserve">   </w:t>
      </w:r>
    </w:p>
    <w:p w14:paraId="18F4BC25" w14:textId="58986D0D" w:rsidR="00EF00BF" w:rsidRDefault="00EF00BF" w:rsidP="00B3043F"/>
    <w:p w14:paraId="7FE28598" w14:textId="77777777" w:rsidR="00EF00BF" w:rsidRDefault="00EF00BF" w:rsidP="00EF00BF">
      <w:pPr>
        <w:jc w:val="center"/>
      </w:pPr>
    </w:p>
    <w:p w14:paraId="302C143A" w14:textId="77777777" w:rsidR="00EF00BF" w:rsidRDefault="00EF00BF" w:rsidP="00EF00BF">
      <w:pPr>
        <w:jc w:val="center"/>
      </w:pPr>
    </w:p>
    <w:p w14:paraId="2610C03A" w14:textId="77777777" w:rsidR="00EF00BF" w:rsidRDefault="00EF00BF" w:rsidP="00EF00BF">
      <w:pPr>
        <w:jc w:val="center"/>
      </w:pPr>
    </w:p>
    <w:p w14:paraId="6BAB2BA9" w14:textId="0CD7E819" w:rsidR="00EF00BF" w:rsidRDefault="00EF00BF" w:rsidP="0020196C">
      <w:pPr>
        <w:ind w:firstLine="708"/>
        <w:jc w:val="both"/>
      </w:pPr>
      <w:r>
        <w:t xml:space="preserve">Zastupitelstvo obce </w:t>
      </w:r>
      <w:r w:rsidR="00B3043F">
        <w:t xml:space="preserve">Závišice </w:t>
      </w:r>
      <w:r>
        <w:t xml:space="preserve">se na svém zasedání dne </w:t>
      </w:r>
      <w:r w:rsidR="00D358C1">
        <w:t xml:space="preserve">19. 6. 2024 </w:t>
      </w:r>
      <w:r>
        <w:t xml:space="preserve">usnesením č. </w:t>
      </w:r>
      <w:r w:rsidR="00D358C1">
        <w:t xml:space="preserve">260/2024 </w:t>
      </w:r>
      <w:r>
        <w:t xml:space="preserve">usneslo vydat na základě § 84 odst. 2 písm. </w:t>
      </w:r>
      <w:r w:rsidR="00A7706D">
        <w:t>h</w:t>
      </w:r>
      <w:r>
        <w:t>) zákona č. 128/2000 Sb., o obcích (obecní zřízení),</w:t>
      </w:r>
      <w:r w:rsidR="00B3043F">
        <w:t xml:space="preserve">                     </w:t>
      </w:r>
      <w:r>
        <w:t xml:space="preserve">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20B6F43F" w14:textId="77777777" w:rsidR="00EF00BF" w:rsidRDefault="00EF00BF" w:rsidP="0020196C">
      <w:pPr>
        <w:pStyle w:val="Nadpis2"/>
      </w:pPr>
    </w:p>
    <w:p w14:paraId="25C4E67C" w14:textId="77777777" w:rsidR="00EF00BF" w:rsidRDefault="00EF00BF" w:rsidP="0020196C">
      <w:pPr>
        <w:jc w:val="both"/>
      </w:pPr>
    </w:p>
    <w:p w14:paraId="0DCAF579" w14:textId="77777777" w:rsidR="00EF00BF" w:rsidRDefault="00EF00BF" w:rsidP="00EF00BF">
      <w:pPr>
        <w:pStyle w:val="Nadpis2"/>
        <w:jc w:val="center"/>
      </w:pPr>
    </w:p>
    <w:p w14:paraId="3E37CEF1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7E0ABEE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7D4B7FF5" w14:textId="77777777" w:rsidR="00EF00BF" w:rsidRDefault="00EF00BF" w:rsidP="00EF00BF">
      <w:pPr>
        <w:ind w:firstLine="708"/>
        <w:jc w:val="center"/>
      </w:pPr>
    </w:p>
    <w:p w14:paraId="5478CF91" w14:textId="5E6CED60" w:rsidR="00EF00BF" w:rsidRDefault="00EF00BF" w:rsidP="00EF00BF">
      <w:pPr>
        <w:jc w:val="both"/>
      </w:pPr>
      <w:r>
        <w:tab/>
        <w:t xml:space="preserve">Zrušuje se obecně závazná vyhláška č. </w:t>
      </w:r>
      <w:r w:rsidR="00B3043F">
        <w:t>1/2010-ŽP, kterou se na území obce Závišice stanovují podmínky pro spalování suchých rostlinných</w:t>
      </w:r>
      <w:r w:rsidR="00EE1984">
        <w:t xml:space="preserve"> materiálů, ze dne 12. dubna 2010.</w:t>
      </w:r>
    </w:p>
    <w:p w14:paraId="39BFC75E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76DD64F" w14:textId="77777777" w:rsidR="00DF249D" w:rsidRDefault="00DF249D" w:rsidP="00EF00BF">
      <w:pPr>
        <w:pStyle w:val="Zkladntext"/>
        <w:tabs>
          <w:tab w:val="left" w:pos="540"/>
        </w:tabs>
        <w:spacing w:before="120"/>
      </w:pPr>
    </w:p>
    <w:p w14:paraId="0D5024E3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6A3D3BB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5FEA0C5" w14:textId="1DB037C8" w:rsidR="00EF00BF" w:rsidRDefault="001A56D4" w:rsidP="0020196C">
      <w:pPr>
        <w:pStyle w:val="Zkladntext"/>
        <w:tabs>
          <w:tab w:val="left" w:pos="540"/>
        </w:tabs>
      </w:pPr>
      <w:r w:rsidRPr="001A56D4">
        <w:t>Tato obecně závazná vyhláška nabývá účinnosti počátkem patnáctého dne</w:t>
      </w:r>
      <w:r w:rsidR="0020196C">
        <w:t xml:space="preserve"> </w:t>
      </w:r>
      <w:r w:rsidRPr="001A56D4">
        <w:t>následujícího po dni jejího vyhlášení.</w:t>
      </w:r>
    </w:p>
    <w:p w14:paraId="746A9EB9" w14:textId="77777777" w:rsidR="00EF00BF" w:rsidRDefault="00EF00BF" w:rsidP="0020196C">
      <w:pPr>
        <w:pStyle w:val="Zkladntext"/>
        <w:tabs>
          <w:tab w:val="left" w:pos="540"/>
        </w:tabs>
      </w:pPr>
    </w:p>
    <w:p w14:paraId="3958146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31343D5" w14:textId="77777777" w:rsidR="00EF00BF" w:rsidRDefault="00EF00BF" w:rsidP="0020196C">
      <w:pPr>
        <w:pStyle w:val="Zkladntext"/>
        <w:tabs>
          <w:tab w:val="left" w:pos="540"/>
        </w:tabs>
        <w:ind w:right="-1417"/>
        <w:jc w:val="center"/>
      </w:pPr>
    </w:p>
    <w:p w14:paraId="151DED6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828D2D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DE2B5F3" w14:textId="77777777" w:rsidR="00DF249D" w:rsidRDefault="00DF249D" w:rsidP="00EF00BF">
      <w:pPr>
        <w:pStyle w:val="Zkladntext"/>
        <w:tabs>
          <w:tab w:val="left" w:pos="540"/>
        </w:tabs>
        <w:jc w:val="center"/>
      </w:pPr>
    </w:p>
    <w:p w14:paraId="112D9E2F" w14:textId="06F96F0E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1E1A3244" w14:textId="79E9E5E3" w:rsidR="00EF00BF" w:rsidRDefault="00EE1984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</w:t>
      </w:r>
    </w:p>
    <w:p w14:paraId="6E070F3A" w14:textId="413BDFB7"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EE1984">
        <w:rPr>
          <w:color w:val="000000"/>
        </w:rPr>
        <w:t xml:space="preserve">Ladislav Kupčík </w:t>
      </w:r>
      <w:r w:rsidR="0020196C">
        <w:rPr>
          <w:color w:val="000000"/>
        </w:rPr>
        <w:t>v. r.</w:t>
      </w:r>
      <w:r w:rsidR="00EE1984">
        <w:rPr>
          <w:color w:val="000000"/>
        </w:rPr>
        <w:t xml:space="preserve">                                                  Bc. Pavel Kuběna</w:t>
      </w:r>
      <w:r w:rsidR="0020196C">
        <w:rPr>
          <w:color w:val="000000"/>
        </w:rPr>
        <w:t xml:space="preserve"> v. r.</w:t>
      </w:r>
      <w:r>
        <w:rPr>
          <w:color w:val="000000"/>
        </w:rPr>
        <w:tab/>
      </w:r>
    </w:p>
    <w:p w14:paraId="1FE00A93" w14:textId="3B65AF81" w:rsidR="00EF00BF" w:rsidRDefault="00EE1984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</w:t>
      </w:r>
      <w:r w:rsidR="00D358C1">
        <w:rPr>
          <w:color w:val="000000"/>
        </w:rPr>
        <w:t xml:space="preserve">   </w:t>
      </w:r>
      <w:r>
        <w:rPr>
          <w:color w:val="000000"/>
        </w:rPr>
        <w:t xml:space="preserve"> mí</w:t>
      </w:r>
      <w:r w:rsidR="00EF00BF">
        <w:rPr>
          <w:color w:val="000000"/>
        </w:rPr>
        <w:t>stostarosta</w:t>
      </w:r>
      <w:r>
        <w:rPr>
          <w:color w:val="000000"/>
        </w:rPr>
        <w:t xml:space="preserve">                                                     </w:t>
      </w:r>
      <w:r w:rsidR="00D358C1">
        <w:rPr>
          <w:color w:val="000000"/>
        </w:rPr>
        <w:t xml:space="preserve"> </w:t>
      </w:r>
      <w:r>
        <w:rPr>
          <w:color w:val="000000"/>
        </w:rPr>
        <w:t xml:space="preserve">              starosta</w:t>
      </w:r>
      <w:r w:rsidR="00EF00BF">
        <w:rPr>
          <w:color w:val="000000"/>
        </w:rPr>
        <w:tab/>
      </w:r>
    </w:p>
    <w:p w14:paraId="71026F7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057AD557" w14:textId="77777777" w:rsidR="00EF00BF" w:rsidRDefault="00EF00BF" w:rsidP="00EF00BF"/>
    <w:p w14:paraId="54572B91" w14:textId="77777777" w:rsidR="00EF00BF" w:rsidRDefault="00EF00BF" w:rsidP="00EF00BF"/>
    <w:p w14:paraId="2F2F4606" w14:textId="77777777" w:rsidR="00EF00BF" w:rsidRDefault="00EF00BF" w:rsidP="00EF00BF"/>
    <w:p w14:paraId="439E20AE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0F2EB6"/>
    <w:rsid w:val="00101391"/>
    <w:rsid w:val="00187453"/>
    <w:rsid w:val="001A56D4"/>
    <w:rsid w:val="001D46B0"/>
    <w:rsid w:val="001F3165"/>
    <w:rsid w:val="0020196C"/>
    <w:rsid w:val="00775782"/>
    <w:rsid w:val="007913EE"/>
    <w:rsid w:val="00795C2F"/>
    <w:rsid w:val="008B742E"/>
    <w:rsid w:val="00A66A8A"/>
    <w:rsid w:val="00A7706D"/>
    <w:rsid w:val="00B3043F"/>
    <w:rsid w:val="00C74517"/>
    <w:rsid w:val="00D358C1"/>
    <w:rsid w:val="00DF249D"/>
    <w:rsid w:val="00ED7D6E"/>
    <w:rsid w:val="00EE1984"/>
    <w:rsid w:val="00EF00BF"/>
    <w:rsid w:val="00F21AEF"/>
    <w:rsid w:val="00F47E7D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7459C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Alena Matzkova</cp:lastModifiedBy>
  <cp:revision>5</cp:revision>
  <cp:lastPrinted>2024-05-21T04:41:00Z</cp:lastPrinted>
  <dcterms:created xsi:type="dcterms:W3CDTF">2024-05-21T04:41:00Z</dcterms:created>
  <dcterms:modified xsi:type="dcterms:W3CDTF">2024-06-24T07:13:00Z</dcterms:modified>
</cp:coreProperties>
</file>