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A3268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292A327D" wp14:editId="292A327E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292A3269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292A326A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292A326B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292A326C" w14:textId="77777777" w:rsidR="009E5340" w:rsidRPr="001F0F00" w:rsidRDefault="009E5340" w:rsidP="009E5340">
      <w:pPr>
        <w:pStyle w:val="slojednac"/>
      </w:pPr>
      <w:r w:rsidRPr="001F0F00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1F0F00">
            <w:rPr>
              <w:rStyle w:val="Zstupntext"/>
            </w:rPr>
            <w:t>SVS/2024/043915-J</w:t>
          </w:r>
        </w:sdtContent>
      </w:sdt>
    </w:p>
    <w:p w14:paraId="52302486" w14:textId="77777777" w:rsidR="001F0F00" w:rsidRDefault="001F0F00" w:rsidP="001F0F00">
      <w:pPr>
        <w:jc w:val="center"/>
        <w:rPr>
          <w:b/>
          <w:sz w:val="26"/>
          <w:szCs w:val="26"/>
        </w:rPr>
      </w:pPr>
    </w:p>
    <w:p w14:paraId="1544EA30" w14:textId="758D8B91" w:rsidR="001F0F00" w:rsidRPr="00320405" w:rsidRDefault="001F0F00" w:rsidP="001F0F00">
      <w:pPr>
        <w:jc w:val="center"/>
        <w:rPr>
          <w:b/>
          <w:sz w:val="26"/>
          <w:szCs w:val="26"/>
        </w:rPr>
      </w:pPr>
      <w:r w:rsidRPr="00320405">
        <w:rPr>
          <w:b/>
          <w:sz w:val="26"/>
          <w:szCs w:val="26"/>
        </w:rPr>
        <w:t>Nařízení Státní veterinární správy</w:t>
      </w:r>
    </w:p>
    <w:p w14:paraId="0FD8F12F" w14:textId="77777777" w:rsidR="001F0F00" w:rsidRDefault="001F0F00" w:rsidP="001F0F00">
      <w:pPr>
        <w:widowControl/>
        <w:tabs>
          <w:tab w:val="left" w:pos="3180"/>
        </w:tabs>
        <w:autoSpaceDE/>
        <w:autoSpaceDN/>
        <w:adjustRightInd/>
        <w:spacing w:before="0" w:line="250" w:lineRule="auto"/>
        <w:ind w:left="-6" w:hanging="11"/>
      </w:pPr>
      <w:r>
        <w:tab/>
      </w:r>
      <w:r>
        <w:tab/>
      </w:r>
    </w:p>
    <w:p w14:paraId="10A93EF7" w14:textId="77777777" w:rsidR="001F0F00" w:rsidRDefault="001F0F00" w:rsidP="001F0F00">
      <w:pPr>
        <w:widowControl/>
        <w:autoSpaceDE/>
        <w:autoSpaceDN/>
        <w:adjustRightInd/>
        <w:spacing w:before="0" w:line="250" w:lineRule="auto"/>
        <w:ind w:left="-6" w:hanging="11"/>
      </w:pPr>
    </w:p>
    <w:p w14:paraId="47E1479F" w14:textId="77777777" w:rsidR="001F0F00" w:rsidRDefault="001F0F00" w:rsidP="001F0F00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r>
        <w:t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podle nařízení Evropského parlamentu a Rady (EU) 2016/429 ze dne 9. března 2016 o nákazách zvířat a o změně a zrušení některých aktů v oblasti zdraví zvířat (právní rámec pro zdraví zvířat), v platném znění,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 ustanovením § 75a odst. 1 a 2 veterinárního zákona, rozhodla takto</w:t>
      </w:r>
      <w:r w:rsidRPr="00AE142A">
        <w:rPr>
          <w:szCs w:val="20"/>
        </w:rPr>
        <w:t xml:space="preserve">: </w:t>
      </w:r>
    </w:p>
    <w:p w14:paraId="288579F4" w14:textId="77777777" w:rsidR="001F0F00" w:rsidRDefault="001F0F00" w:rsidP="001F0F00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23A43B4B" w14:textId="77777777" w:rsidR="001F0F00" w:rsidRPr="00AE142A" w:rsidRDefault="001F0F00" w:rsidP="001F0F00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6E8361D1" w14:textId="77777777" w:rsidR="001F0F00" w:rsidRPr="00160B01" w:rsidRDefault="001F0F00" w:rsidP="001F0F00">
      <w:pPr>
        <w:pStyle w:val="Default"/>
        <w:spacing w:after="240"/>
        <w:jc w:val="center"/>
        <w:rPr>
          <w:sz w:val="22"/>
          <w:szCs w:val="22"/>
        </w:rPr>
      </w:pPr>
      <w:r w:rsidRPr="00160B01">
        <w:rPr>
          <w:bCs/>
          <w:sz w:val="22"/>
          <w:szCs w:val="22"/>
        </w:rPr>
        <w:t>Čl. 1</w:t>
      </w:r>
    </w:p>
    <w:p w14:paraId="414C8A42" w14:textId="77777777" w:rsidR="001F0F00" w:rsidRPr="00323EC7" w:rsidRDefault="001F0F00" w:rsidP="001F0F00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3060DF38" w14:textId="77777777" w:rsidR="001F0F00" w:rsidRDefault="001F0F00" w:rsidP="001F0F00">
      <w:pPr>
        <w:pStyle w:val="Default"/>
        <w:jc w:val="center"/>
        <w:rPr>
          <w:sz w:val="22"/>
          <w:szCs w:val="22"/>
        </w:rPr>
      </w:pPr>
    </w:p>
    <w:p w14:paraId="0F6027A3" w14:textId="77777777" w:rsidR="001F0F00" w:rsidRPr="00323EC7" w:rsidRDefault="001F0F00" w:rsidP="001F0F00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6</w:t>
      </w:r>
      <w:r w:rsidRPr="00323EC7">
        <w:t>.</w:t>
      </w:r>
      <w:r>
        <w:t xml:space="preserve"> 2</w:t>
      </w:r>
      <w:r w:rsidRPr="00323EC7">
        <w:t>.</w:t>
      </w:r>
      <w:r>
        <w:t xml:space="preserve"> </w:t>
      </w:r>
      <w:r w:rsidRPr="00323EC7">
        <w:t>202</w:t>
      </w:r>
      <w:r>
        <w:t>4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715A58EA09024F24A7B58C69BAC7191F"/>
          </w:placeholder>
        </w:sdtPr>
        <w:sdtEndPr/>
        <w:sdtContent>
          <w:r w:rsidRPr="00804D53">
            <w:rPr>
              <w:szCs w:val="20"/>
            </w:rPr>
            <w:t>SVS/2024/024312-J</w:t>
          </w:r>
        </w:sdtContent>
      </w:sdt>
      <w:r>
        <w:rPr>
          <w:sz w:val="22"/>
          <w:szCs w:val="22"/>
        </w:rPr>
        <w:t xml:space="preserve">, </w:t>
      </w:r>
      <w:r>
        <w:t>změněná dne 4. 3. 2024 nařízením Státní veterinární správy č. j. SVS/2024/038081-J, vydaná z důvodů</w:t>
      </w:r>
      <w:r w:rsidRPr="00323EC7">
        <w:t xml:space="preserve"> zamezení šíření nebezpečn</w:t>
      </w:r>
      <w:r>
        <w:t>é nákazy</w:t>
      </w:r>
      <w:r w:rsidRPr="00323EC7">
        <w:t xml:space="preserve"> </w:t>
      </w:r>
      <w:r>
        <w:t xml:space="preserve">vysoce patogenní </w:t>
      </w:r>
      <w:proofErr w:type="spellStart"/>
      <w:r>
        <w:t>aviární</w:t>
      </w:r>
      <w:proofErr w:type="spellEnd"/>
      <w:r>
        <w:t xml:space="preserve"> influenzy</w:t>
      </w:r>
      <w:r w:rsidRPr="00323EC7">
        <w:t xml:space="preserve"> </w:t>
      </w:r>
      <w:r>
        <w:t>na území</w:t>
      </w:r>
      <w:r w:rsidRPr="00323EC7">
        <w:t xml:space="preserve"> </w:t>
      </w:r>
      <w:r w:rsidRPr="00E206C8">
        <w:t>Kraje Vysočina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76DD45D8" w14:textId="77777777" w:rsidR="001F0F00" w:rsidRDefault="001F0F00" w:rsidP="001F0F00">
      <w:pPr>
        <w:pStyle w:val="Default"/>
        <w:jc w:val="center"/>
        <w:rPr>
          <w:b/>
          <w:bCs/>
          <w:sz w:val="22"/>
          <w:szCs w:val="22"/>
        </w:rPr>
      </w:pPr>
    </w:p>
    <w:p w14:paraId="21CD6110" w14:textId="77777777" w:rsidR="001F0F00" w:rsidRDefault="001F0F00" w:rsidP="001F0F00">
      <w:pPr>
        <w:pStyle w:val="Default"/>
        <w:jc w:val="center"/>
        <w:rPr>
          <w:b/>
          <w:bCs/>
          <w:sz w:val="22"/>
          <w:szCs w:val="22"/>
        </w:rPr>
      </w:pPr>
    </w:p>
    <w:p w14:paraId="5F116460" w14:textId="77777777" w:rsidR="001F0F00" w:rsidRPr="00160B01" w:rsidRDefault="001F0F00" w:rsidP="001F0F00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160B01">
        <w:rPr>
          <w:rFonts w:eastAsia="Calibri" w:cs="Arial"/>
          <w:sz w:val="22"/>
          <w:szCs w:val="22"/>
        </w:rPr>
        <w:t>Čl. 2</w:t>
      </w:r>
    </w:p>
    <w:p w14:paraId="39448E3E" w14:textId="77777777" w:rsidR="001F0F00" w:rsidRDefault="001F0F00" w:rsidP="001F0F0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1611B26C" w14:textId="77777777" w:rsidR="001F0F00" w:rsidRDefault="001F0F00" w:rsidP="001F0F00">
      <w:pPr>
        <w:tabs>
          <w:tab w:val="left" w:pos="709"/>
          <w:tab w:val="left" w:pos="5387"/>
        </w:tabs>
        <w:spacing w:before="0"/>
      </w:pPr>
    </w:p>
    <w:p w14:paraId="3FF6A12A" w14:textId="77777777" w:rsidR="001F0F00" w:rsidRDefault="001F0F00" w:rsidP="001F0F00">
      <w:pPr>
        <w:tabs>
          <w:tab w:val="left" w:pos="709"/>
          <w:tab w:val="left" w:pos="5387"/>
        </w:tabs>
        <w:spacing w:before="0"/>
      </w:pPr>
      <w:r>
        <w:t xml:space="preserve">Zrušují se: </w:t>
      </w:r>
    </w:p>
    <w:p w14:paraId="7391B07B" w14:textId="77777777" w:rsidR="001F0F00" w:rsidRDefault="001F0F00" w:rsidP="001F0F00">
      <w:pPr>
        <w:tabs>
          <w:tab w:val="left" w:pos="709"/>
          <w:tab w:val="left" w:pos="5387"/>
        </w:tabs>
        <w:spacing w:before="0"/>
      </w:pPr>
      <w:r>
        <w:t xml:space="preserve">1.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565002283"/>
          <w:placeholder>
            <w:docPart w:val="A68D3CF0CCE04D0FA0E796E4874DE26E"/>
          </w:placeholder>
        </w:sdtPr>
        <w:sdtEndPr/>
        <w:sdtContent>
          <w:r w:rsidRPr="00804D53">
            <w:rPr>
              <w:szCs w:val="20"/>
            </w:rPr>
            <w:t>SVS/2024/024312-J</w:t>
          </w:r>
        </w:sdtContent>
      </w:sdt>
      <w:r>
        <w:t xml:space="preserve"> ze dne 6. 2. 2024. </w:t>
      </w:r>
    </w:p>
    <w:p w14:paraId="372C51ED" w14:textId="77777777" w:rsidR="001F0F00" w:rsidRDefault="001F0F00" w:rsidP="001F0F00">
      <w:pPr>
        <w:tabs>
          <w:tab w:val="left" w:pos="709"/>
          <w:tab w:val="left" w:pos="5387"/>
        </w:tabs>
        <w:spacing w:before="0"/>
        <w:rPr>
          <w:rFonts w:eastAsia="Times New Roman" w:cs="Arial"/>
          <w:iCs/>
          <w:szCs w:val="20"/>
        </w:rPr>
      </w:pPr>
      <w:r>
        <w:t>2. Nařízení Státní veterinární správy č. j. SVS/2024/038081-J ze dne 4. 3. 2024.</w:t>
      </w:r>
      <w:r>
        <w:rPr>
          <w:rFonts w:eastAsia="Times New Roman" w:cs="Arial"/>
          <w:iCs/>
          <w:szCs w:val="20"/>
        </w:rPr>
        <w:t xml:space="preserve"> </w:t>
      </w:r>
    </w:p>
    <w:p w14:paraId="3A4FB2A9" w14:textId="77777777" w:rsidR="001F0F00" w:rsidRPr="000B44E0" w:rsidRDefault="001F0F00" w:rsidP="001F0F00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</w:p>
    <w:p w14:paraId="1E85D4C3" w14:textId="77777777" w:rsidR="001F0F00" w:rsidRDefault="001F0F00" w:rsidP="001F0F00">
      <w:pPr>
        <w:pStyle w:val="Default"/>
        <w:jc w:val="center"/>
        <w:rPr>
          <w:b/>
          <w:bCs/>
          <w:sz w:val="20"/>
          <w:szCs w:val="20"/>
        </w:rPr>
      </w:pPr>
    </w:p>
    <w:p w14:paraId="0F400EBD" w14:textId="77777777" w:rsidR="001F0F00" w:rsidRPr="00160B01" w:rsidRDefault="001F0F00" w:rsidP="001F0F00">
      <w:pPr>
        <w:pStyle w:val="Default"/>
        <w:jc w:val="center"/>
        <w:rPr>
          <w:bCs/>
          <w:sz w:val="22"/>
          <w:szCs w:val="22"/>
        </w:rPr>
      </w:pPr>
      <w:r w:rsidRPr="00160B01">
        <w:rPr>
          <w:bCs/>
          <w:sz w:val="22"/>
          <w:szCs w:val="22"/>
        </w:rPr>
        <w:t>Čl. 3</w:t>
      </w:r>
    </w:p>
    <w:p w14:paraId="27823098" w14:textId="77777777" w:rsidR="001F0F00" w:rsidRPr="00676AF3" w:rsidRDefault="001F0F00" w:rsidP="001F0F00">
      <w:pPr>
        <w:pStyle w:val="Default"/>
        <w:jc w:val="center"/>
        <w:rPr>
          <w:sz w:val="20"/>
          <w:szCs w:val="20"/>
        </w:rPr>
      </w:pPr>
    </w:p>
    <w:p w14:paraId="488EF915" w14:textId="77777777" w:rsidR="001F0F00" w:rsidRPr="00323EC7" w:rsidRDefault="001F0F00" w:rsidP="001F0F00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2FF66782" w14:textId="77777777" w:rsidR="001F0F00" w:rsidRDefault="001F0F00" w:rsidP="001F0F00">
      <w:pPr>
        <w:pStyle w:val="Default"/>
        <w:jc w:val="center"/>
        <w:rPr>
          <w:b/>
          <w:bCs/>
          <w:sz w:val="20"/>
          <w:szCs w:val="20"/>
        </w:rPr>
      </w:pPr>
    </w:p>
    <w:p w14:paraId="1AEDA7A4" w14:textId="77777777" w:rsidR="001F0F00" w:rsidRDefault="001F0F00" w:rsidP="001F0F00">
      <w:pPr>
        <w:pStyle w:val="Datum"/>
        <w:tabs>
          <w:tab w:val="center" w:pos="4534"/>
        </w:tabs>
        <w:spacing w:before="0"/>
        <w:jc w:val="both"/>
      </w:pPr>
      <w:r>
        <w:tab/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2A450802" w14:textId="77777777" w:rsidR="001F0F00" w:rsidRDefault="001F0F00" w:rsidP="001F0F00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58118C4" w14:textId="77777777" w:rsidR="001F0F00" w:rsidRDefault="001F0F00" w:rsidP="001F0F00">
      <w:pPr>
        <w:pStyle w:val="Datum"/>
        <w:tabs>
          <w:tab w:val="center" w:pos="4534"/>
        </w:tabs>
        <w:jc w:val="both"/>
      </w:pPr>
    </w:p>
    <w:p w14:paraId="35510EDE" w14:textId="4E2967D4" w:rsidR="001F0F00" w:rsidRPr="00323EC7" w:rsidRDefault="001F0F00" w:rsidP="001F0F00">
      <w:pPr>
        <w:pStyle w:val="Datum"/>
        <w:tabs>
          <w:tab w:val="center" w:pos="4534"/>
        </w:tabs>
        <w:jc w:val="both"/>
      </w:pPr>
      <w: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01B421D6" w14:textId="2B0DB4C2" w:rsidR="001F0F00" w:rsidRPr="00C807F4" w:rsidRDefault="001F0F00" w:rsidP="001F0F00">
      <w:pPr>
        <w:pStyle w:val="Datum"/>
        <w:tabs>
          <w:tab w:val="center" w:pos="4534"/>
        </w:tabs>
        <w:rPr>
          <w:rStyle w:val="Zstupntext"/>
          <w:szCs w:val="20"/>
        </w:rPr>
      </w:pPr>
      <w:r w:rsidRPr="00C807F4">
        <w:rPr>
          <w:rFonts w:cs="Arial"/>
          <w:szCs w:val="20"/>
        </w:rPr>
        <w:t>V </w:t>
      </w:r>
      <w:r w:rsidRPr="00C807F4">
        <w:rPr>
          <w:rFonts w:cs="Arial"/>
          <w:bCs/>
          <w:szCs w:val="20"/>
        </w:rPr>
        <w:t>Jihlavě</w:t>
      </w:r>
      <w:r w:rsidRPr="00C807F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2476DD7D9DBF472580C5B922A0FAB122"/>
          </w:placeholder>
        </w:sdtPr>
        <w:sdtEndPr>
          <w:rPr>
            <w:rStyle w:val="Standardnpsmoodstavce"/>
          </w:rPr>
        </w:sdtEndPr>
        <w:sdtContent>
          <w:r>
            <w:rPr>
              <w:rStyle w:val="Zstupntext"/>
              <w:szCs w:val="20"/>
            </w:rPr>
            <w:t>14.03.2024</w:t>
          </w:r>
        </w:sdtContent>
      </w:sdt>
    </w:p>
    <w:p w14:paraId="7682B148" w14:textId="77777777" w:rsidR="001F0F00" w:rsidRPr="006A41DE" w:rsidRDefault="001F0F00" w:rsidP="001F0F00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MVDr. Božek Vejmelka</w:t>
      </w:r>
    </w:p>
    <w:p w14:paraId="0ED80D40" w14:textId="77777777" w:rsidR="001F0F00" w:rsidRPr="006A41DE" w:rsidRDefault="001F0F00" w:rsidP="001F0F00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1180FEA2" w14:textId="77777777" w:rsidR="001F0F00" w:rsidRDefault="001F0F00" w:rsidP="001F0F00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1CB5510A" w14:textId="77777777" w:rsidR="001F0F00" w:rsidRPr="00C43A84" w:rsidRDefault="001F0F00" w:rsidP="001F0F00">
      <w:pPr>
        <w:widowControl/>
        <w:autoSpaceDE/>
        <w:autoSpaceDN/>
        <w:adjustRightInd/>
        <w:spacing w:before="0"/>
        <w:ind w:left="4956"/>
        <w:jc w:val="center"/>
        <w:rPr>
          <w:rStyle w:val="Hypertextovodkaz"/>
        </w:rPr>
      </w:pPr>
      <w:r>
        <w:rPr>
          <w:rFonts w:eastAsia="Times New Roman" w:cs="Arial"/>
          <w:szCs w:val="20"/>
        </w:rPr>
        <w:t>podepsáno elektronicky</w:t>
      </w:r>
      <w:sdt>
        <w:sdtPr>
          <w:rPr>
            <w:rStyle w:val="Hypertextovodkaz"/>
          </w:rPr>
          <w:alias w:val="Město"/>
          <w:tag w:val="espis_dsb/adresa/full_mesto"/>
          <w:id w:val="-1922557230"/>
          <w:placeholder>
            <w:docPart w:val="BB0BC0480D0D416CB329128A220D6620"/>
          </w:placeholder>
          <w:showingPlcHdr/>
        </w:sdtPr>
        <w:sdtEndPr>
          <w:rPr>
            <w:rStyle w:val="Hypertextovodkaz"/>
          </w:rPr>
        </w:sdtEndPr>
        <w:sdtContent/>
      </w:sdt>
    </w:p>
    <w:p w14:paraId="292A3278" w14:textId="37291F90" w:rsidR="00674E77" w:rsidRPr="00C43A84" w:rsidRDefault="001F0F00" w:rsidP="001F0F00">
      <w:pPr>
        <w:pStyle w:val="Adresaadresta"/>
        <w:rPr>
          <w:rStyle w:val="Hypertextovodkaz"/>
        </w:rPr>
      </w:pPr>
      <w:r>
        <w:rPr>
          <w:rStyle w:val="Hypertextovodkaz"/>
        </w:rPr>
        <w:t xml:space="preserve"> </w:t>
      </w: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292A3279" w14:textId="77777777" w:rsidR="00674E77" w:rsidRPr="00C43A84" w:rsidRDefault="00AB5C67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292A327A" w14:textId="77777777" w:rsidR="00674E77" w:rsidRPr="00C43A84" w:rsidRDefault="00AB5C67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292A327B" w14:textId="77777777" w:rsidR="00674E77" w:rsidRPr="00C43A84" w:rsidRDefault="00AB5C67" w:rsidP="00C43A84">
          <w:pPr>
            <w:pStyle w:val="Adresaadresta"/>
            <w:rPr>
              <w:rStyle w:val="Hypertextovodkaz"/>
            </w:rPr>
          </w:pPr>
        </w:p>
      </w:sdtContent>
    </w:sdt>
    <w:p w14:paraId="292A327C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A3281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292A3282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A3285" w14:textId="77777777" w:rsidR="00896049" w:rsidRDefault="008960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A3286" w14:textId="30251674" w:rsidR="0041559C" w:rsidRPr="00896049" w:rsidRDefault="0041559C" w:rsidP="0041559C">
    <w:pPr>
      <w:pStyle w:val="Zpat"/>
      <w:jc w:val="center"/>
      <w:rPr>
        <w:rFonts w:cs="Arial"/>
        <w:i w:val="0"/>
      </w:rPr>
    </w:pPr>
    <w:bookmarkStart w:id="0" w:name="_GoBack"/>
    <w:bookmarkEnd w:id="0"/>
    <w:r w:rsidRPr="00896049">
      <w:rPr>
        <w:rFonts w:cs="Arial"/>
        <w:i w:val="0"/>
        <w:szCs w:val="16"/>
      </w:rPr>
      <w:t xml:space="preserve">str.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PAGE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AB5C67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  <w:r w:rsidRPr="00896049">
      <w:rPr>
        <w:rFonts w:cs="Arial"/>
        <w:i w:val="0"/>
        <w:szCs w:val="16"/>
      </w:rPr>
      <w:t xml:space="preserve"> z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NUMPAGES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AB5C67">
      <w:rPr>
        <w:rFonts w:cs="Arial"/>
        <w:b/>
        <w:bCs/>
        <w:i w:val="0"/>
        <w:noProof/>
        <w:szCs w:val="16"/>
      </w:rPr>
      <w:t>2</w:t>
    </w:r>
    <w:r w:rsidRPr="00896049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A3288" w14:textId="77777777" w:rsidR="00896049" w:rsidRDefault="008960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A327F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292A3280" w14:textId="77777777" w:rsidR="001070A7" w:rsidRDefault="0010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A3283" w14:textId="77777777" w:rsidR="00896049" w:rsidRDefault="008960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A3284" w14:textId="77777777" w:rsidR="00896049" w:rsidRDefault="008960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A3287" w14:textId="77777777" w:rsidR="00896049" w:rsidRDefault="008960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1F0F00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B5C67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92A3268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1F0F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15A58EA09024F24A7B58C69BAC719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7B5D62-DA88-4BC8-AE85-C24E6E3303CE}"/>
      </w:docPartPr>
      <w:docPartBody>
        <w:p w:rsidR="00BB6EF8" w:rsidRDefault="0081244F" w:rsidP="0081244F">
          <w:pPr>
            <w:pStyle w:val="715A58EA09024F24A7B58C69BAC7191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68D3CF0CCE04D0FA0E796E4874DE2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95F7EC-FD4B-427B-AFB6-4F9E004E9073}"/>
      </w:docPartPr>
      <w:docPartBody>
        <w:p w:rsidR="00BB6EF8" w:rsidRDefault="0081244F" w:rsidP="0081244F">
          <w:pPr>
            <w:pStyle w:val="A68D3CF0CCE04D0FA0E796E4874DE26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476DD7D9DBF472580C5B922A0FAB1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ADD70A-D5FC-4F6C-BD02-983AEBFA5F99}"/>
      </w:docPartPr>
      <w:docPartBody>
        <w:p w:rsidR="00BB6EF8" w:rsidRDefault="0081244F" w:rsidP="0081244F">
          <w:pPr>
            <w:pStyle w:val="2476DD7D9DBF472580C5B922A0FAB12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B0BC0480D0D416CB329128A220D66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FDB438-9694-4D3A-B707-4C680104FB90}"/>
      </w:docPartPr>
      <w:docPartBody>
        <w:p w:rsidR="00BB6EF8" w:rsidRDefault="0081244F" w:rsidP="0081244F">
          <w:pPr>
            <w:pStyle w:val="BB0BC0480D0D416CB329128A220D6620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81244F"/>
    <w:rsid w:val="008C1591"/>
    <w:rsid w:val="00960681"/>
    <w:rsid w:val="00BB6EF8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1244F"/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715A58EA09024F24A7B58C69BAC7191F">
    <w:name w:val="715A58EA09024F24A7B58C69BAC7191F"/>
    <w:rsid w:val="0081244F"/>
  </w:style>
  <w:style w:type="paragraph" w:customStyle="1" w:styleId="A68D3CF0CCE04D0FA0E796E4874DE26E">
    <w:name w:val="A68D3CF0CCE04D0FA0E796E4874DE26E"/>
    <w:rsid w:val="0081244F"/>
  </w:style>
  <w:style w:type="paragraph" w:customStyle="1" w:styleId="2476DD7D9DBF472580C5B922A0FAB122">
    <w:name w:val="2476DD7D9DBF472580C5B922A0FAB122"/>
    <w:rsid w:val="0081244F"/>
  </w:style>
  <w:style w:type="paragraph" w:customStyle="1" w:styleId="BB0BC0480D0D416CB329128A220D6620">
    <w:name w:val="BB0BC0480D0D416CB329128A220D6620"/>
    <w:rsid w:val="00812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Monika Kolaříková</cp:lastModifiedBy>
  <cp:revision>9</cp:revision>
  <cp:lastPrinted>2008-10-15T15:59:00Z</cp:lastPrinted>
  <dcterms:created xsi:type="dcterms:W3CDTF">2015-02-09T17:38:00Z</dcterms:created>
  <dcterms:modified xsi:type="dcterms:W3CDTF">2024-03-14T06:09:00Z</dcterms:modified>
</cp:coreProperties>
</file>