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SVS/2026/034998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2767763" w14:textId="5352D7D3" w:rsidR="00EB62A3" w:rsidRPr="00B2512A" w:rsidRDefault="00EB62A3" w:rsidP="00EB62A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Krajská veterinární správa Státní veterinární správy pro</w:t>
      </w:r>
      <w:r>
        <w:rPr>
          <w:rFonts w:ascii="Arial" w:eastAsia="Times New Roman" w:hAnsi="Arial" w:cs="Arial"/>
          <w:szCs w:val="20"/>
          <w:lang w:eastAsia="cs-CZ"/>
        </w:rPr>
        <w:t xml:space="preserve"> Olomoucký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kraj (dále též „KVS</w:t>
      </w:r>
      <w:r>
        <w:rPr>
          <w:rFonts w:ascii="Arial" w:eastAsia="Times New Roman" w:hAnsi="Arial" w:cs="Arial"/>
          <w:szCs w:val="20"/>
          <w:lang w:eastAsia="cs-CZ"/>
        </w:rPr>
        <w:t xml:space="preserve"> Olomouc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“) </w:t>
      </w:r>
      <w:r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</w:t>
      </w:r>
      <w:r>
        <w:rPr>
          <w:rFonts w:ascii="Arial" w:eastAsia="Times New Roman" w:hAnsi="Arial" w:cs="Times New Roman"/>
          <w:szCs w:val="24"/>
          <w:lang w:eastAsia="cs-CZ"/>
        </w:rPr>
        <w:t xml:space="preserve">dále jen </w:t>
      </w:r>
      <w:r w:rsidRPr="00B2512A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 </w:t>
      </w:r>
      <w:r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55CEF930" w14:textId="77777777" w:rsidR="00EB62A3" w:rsidRPr="00B2512A" w:rsidRDefault="00EB62A3" w:rsidP="00EB62A3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003A99AE" w14:textId="1709F952" w:rsidR="00EB62A3" w:rsidRPr="00EB62A3" w:rsidRDefault="00EB62A3" w:rsidP="00EB62A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Tato mimořádná veterinární opatření jsou vydávána na základě potvrzení výskytu nebezpečné nákazy –</w:t>
      </w:r>
      <w:r>
        <w:rPr>
          <w:rFonts w:ascii="Arial" w:eastAsia="Times New Roman" w:hAnsi="Arial" w:cs="Arial"/>
          <w:szCs w:val="20"/>
          <w:lang w:eastAsia="cs-CZ"/>
        </w:rPr>
        <w:t xml:space="preserve"> newcastelské choroby drůbeže </w:t>
      </w:r>
      <w:r w:rsidRPr="00B2512A">
        <w:rPr>
          <w:rFonts w:ascii="Arial" w:eastAsia="Times New Roman" w:hAnsi="Arial" w:cs="Arial"/>
          <w:szCs w:val="20"/>
          <w:lang w:eastAsia="cs-CZ"/>
        </w:rPr>
        <w:t>– v</w:t>
      </w:r>
      <w:r>
        <w:rPr>
          <w:rFonts w:ascii="Arial" w:eastAsia="Times New Roman" w:hAnsi="Arial" w:cs="Arial"/>
          <w:szCs w:val="20"/>
          <w:lang w:eastAsia="cs-CZ"/>
        </w:rPr>
        <w:t> chovu ptáků chovaných v zajetí s počtem kusů větším než 50,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Ř</w:t>
      </w:r>
      <w:r w:rsidR="008662FE">
        <w:rPr>
          <w:rFonts w:ascii="Arial" w:eastAsia="Times New Roman" w:hAnsi="Arial" w:cs="Arial"/>
          <w:b/>
          <w:bCs/>
          <w:szCs w:val="20"/>
          <w:lang w:eastAsia="cs-CZ"/>
        </w:rPr>
        <w:t>i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mice (745626),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okres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 w:rsidRPr="00EB62A3">
        <w:rPr>
          <w:rFonts w:ascii="Arial" w:eastAsia="Times New Roman" w:hAnsi="Arial" w:cs="Arial"/>
          <w:b/>
          <w:bCs/>
          <w:szCs w:val="20"/>
          <w:lang w:eastAsia="cs-CZ"/>
        </w:rPr>
        <w:t>Olomouc, v Olomouckém kraji.</w:t>
      </w:r>
    </w:p>
    <w:p w14:paraId="6326699F" w14:textId="77777777" w:rsidR="00EB62A3" w:rsidRPr="00B2512A" w:rsidRDefault="00EB62A3" w:rsidP="00EB62A3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53AEE88E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781C781C" w14:textId="77777777" w:rsidR="00EB62A3" w:rsidRPr="00B2512A" w:rsidRDefault="00EB62A3" w:rsidP="00EB62A3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424D6F33" w14:textId="77777777" w:rsidR="00EB62A3" w:rsidRDefault="00EB62A3" w:rsidP="00EB62A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Aptos" w:hAnsi="Arial" w:cs="Arial"/>
        </w:rPr>
      </w:pPr>
      <w:r w:rsidRPr="00B36CF5">
        <w:rPr>
          <w:rFonts w:ascii="Arial" w:eastAsia="Aptos" w:hAnsi="Arial" w:cs="Arial"/>
          <w:b/>
          <w:bCs/>
        </w:rPr>
        <w:t>Ochranným pásmem</w:t>
      </w:r>
      <w:r w:rsidRPr="00B36CF5">
        <w:rPr>
          <w:rFonts w:ascii="Arial" w:eastAsia="Aptos" w:hAnsi="Arial" w:cs="Arial"/>
        </w:rPr>
        <w:t xml:space="preserve"> se stanovují </w:t>
      </w:r>
      <w:r w:rsidRPr="00B36CF5">
        <w:rPr>
          <w:rFonts w:ascii="Arial" w:eastAsia="Aptos" w:hAnsi="Arial" w:cs="Arial"/>
          <w:u w:val="single"/>
        </w:rPr>
        <w:t>celá následující katastrální území</w:t>
      </w:r>
      <w:r w:rsidRPr="00EB62A3">
        <w:rPr>
          <w:rFonts w:ascii="Arial" w:eastAsia="Aptos" w:hAnsi="Arial" w:cs="Arial"/>
        </w:rPr>
        <w:t xml:space="preserve">: </w:t>
      </w:r>
    </w:p>
    <w:p w14:paraId="07C34C08" w14:textId="77777777" w:rsidR="00EB62A3" w:rsidRDefault="00EB62A3" w:rsidP="00EB62A3">
      <w:pPr>
        <w:pStyle w:val="Odstavecseseznamem"/>
        <w:spacing w:after="0" w:line="240" w:lineRule="auto"/>
        <w:jc w:val="both"/>
        <w:rPr>
          <w:rFonts w:ascii="Arial" w:eastAsia="Aptos" w:hAnsi="Arial" w:cs="Arial"/>
        </w:rPr>
      </w:pPr>
    </w:p>
    <w:p w14:paraId="3A1C6482" w14:textId="75471068" w:rsidR="00EB62A3" w:rsidRPr="00EB62A3" w:rsidRDefault="00EB62A3" w:rsidP="00EB62A3">
      <w:pPr>
        <w:pStyle w:val="Odstavecseseznamem"/>
        <w:spacing w:after="0" w:line="240" w:lineRule="auto"/>
        <w:jc w:val="both"/>
        <w:rPr>
          <w:rFonts w:ascii="Arial" w:eastAsia="Aptos" w:hAnsi="Arial" w:cs="Arial"/>
        </w:rPr>
      </w:pPr>
      <w:r w:rsidRPr="00EB62A3">
        <w:rPr>
          <w:rFonts w:ascii="Arial" w:eastAsia="Aptos" w:hAnsi="Arial" w:cs="Arial"/>
        </w:rPr>
        <w:t>Bílá Lhota (603953); Červená Lhota u Řimic (745596); Doubravice nad Moravou (631302); Hrabí (603961); Hradečná u Bílé Lhoty (603970); Králová (672572); Měník (745600); Měrotín (696846); Mladeč (696854); Moravičany (698610); Obectov (724289); Palonín (717479); Pateřín (603988); Řimice (745626); Sobáčov (696862)</w:t>
      </w:r>
    </w:p>
    <w:p w14:paraId="7738B2EB" w14:textId="39944388" w:rsidR="00EB62A3" w:rsidRDefault="00EB62A3" w:rsidP="00EB62A3">
      <w:pPr>
        <w:pStyle w:val="Odstavecseseznamem"/>
        <w:spacing w:after="0" w:line="240" w:lineRule="auto"/>
        <w:rPr>
          <w:rFonts w:ascii="Arial" w:eastAsia="Aptos" w:hAnsi="Arial" w:cs="Arial"/>
        </w:rPr>
      </w:pPr>
    </w:p>
    <w:p w14:paraId="5534DF2D" w14:textId="77777777" w:rsidR="00EB62A3" w:rsidRPr="00B36CF5" w:rsidRDefault="00EB62A3" w:rsidP="00EB62A3">
      <w:pPr>
        <w:spacing w:after="0" w:line="240" w:lineRule="auto"/>
        <w:rPr>
          <w:rFonts w:ascii="Arial" w:eastAsia="Aptos" w:hAnsi="Arial" w:cs="Arial"/>
        </w:rPr>
      </w:pPr>
    </w:p>
    <w:p w14:paraId="29C5D3AA" w14:textId="07878587" w:rsidR="00EB62A3" w:rsidRPr="00EB62A3" w:rsidRDefault="00EB62A3" w:rsidP="00EB62A3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b/>
          <w:bCs/>
        </w:rPr>
        <w:t>Pásmem dozoru</w:t>
      </w:r>
      <w:r w:rsidRPr="007410D4">
        <w:rPr>
          <w:rFonts w:ascii="Arial" w:eastAsia="Aptos" w:hAnsi="Arial" w:cs="Arial"/>
        </w:rPr>
        <w:t xml:space="preserve"> se stanovují</w:t>
      </w:r>
      <w:r>
        <w:rPr>
          <w:rFonts w:ascii="Arial" w:eastAsia="Aptos" w:hAnsi="Arial" w:cs="Arial"/>
        </w:rPr>
        <w:t xml:space="preserve"> </w:t>
      </w:r>
      <w:r w:rsidRPr="00EB62A3">
        <w:rPr>
          <w:rFonts w:ascii="Arial" w:eastAsia="Aptos" w:hAnsi="Arial" w:cs="Arial"/>
          <w:u w:val="single"/>
        </w:rPr>
        <w:t>celá následující katastrální území:</w:t>
      </w:r>
    </w:p>
    <w:p w14:paraId="0CD77943" w14:textId="77777777" w:rsidR="00EB62A3" w:rsidRPr="00EB62A3" w:rsidRDefault="00EB62A3" w:rsidP="00EB62A3">
      <w:pPr>
        <w:pStyle w:val="Odstavecseseznamem"/>
        <w:spacing w:after="0" w:line="240" w:lineRule="auto"/>
        <w:rPr>
          <w:rFonts w:ascii="Arial" w:eastAsia="Aptos" w:hAnsi="Arial" w:cs="Arial"/>
        </w:rPr>
      </w:pPr>
    </w:p>
    <w:p w14:paraId="18CA07D4" w14:textId="77777777" w:rsidR="00EB62A3" w:rsidRPr="00EB62A3" w:rsidRDefault="00EB62A3" w:rsidP="00EB62A3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B62A3">
        <w:rPr>
          <w:rFonts w:ascii="Arial" w:eastAsia="Times New Roman" w:hAnsi="Arial" w:cs="Arial"/>
          <w:lang w:eastAsia="cs-CZ"/>
        </w:rPr>
        <w:t xml:space="preserve">Benkov u Střelic (757454); Bezděkov nad Třebůvkou (608688); Bílsko (604585); Blažov (672017); Bohuslavice u Konice (606499); Bouzov (608696); Březina (688665); Cakov (604593); Červenka (621030); Dětřichov (740136); Doly u Bouzova (608700); Dubčany u Choliny (652342); Dubicko (633526); Haňovice (637131); Hlivice (672564); Hvozd u Konice (650242); Hvozdečko (608718); Cholina (652351); Chořelice (652784); Chudobín (637157); Javoříčko (688673); Jeřmaň (608726); Ješov (750000); Kadeřín (672025); Klopina (666548); Kovářov u Bouzova (671487); Kozov (672033); Křemačov (675725); Lechovice u Pavlova (718459); Libivá (682926); Líšnice u Mohelnice (685119); Litovel (685909); Loštice (686883); Loučka u Bílska (604607); Luká (688681); Medlov u Uničova (692611); Milkov na Moravě (688479); Mohelnice (698032); Myslechovice (637165); Nasobůrky (637173); Nová Ves u Litovle (637181); Odrlice (747467); Olešnice u Bouzova (724297); Pavlov u Loštic (718467); Pňovice (722855); Podolí u Bouzova (724301); Podolí u Mohelnice (724327); Police (725307); Polomí (606511); Radnice (738131); Renoty (740144); Rozvadovice (774332); Savín </w:t>
      </w:r>
      <w:r w:rsidRPr="00EB62A3">
        <w:rPr>
          <w:rFonts w:ascii="Arial" w:eastAsia="Times New Roman" w:hAnsi="Arial" w:cs="Arial"/>
          <w:lang w:eastAsia="cs-CZ"/>
        </w:rPr>
        <w:lastRenderedPageBreak/>
        <w:t>(746142); Slavětín u Litovle (750018); Stavenice (755354); Střelice u Litovle (757462); Střemeníčko (757501); Svinov u Pavlova (718475); Svojanov u Bouzova (672041); Třeština (770795); Tři Dvory u Litovle (621056); Újezd u Mohelnice (773760); Unčovice (774341); Uničov (774502); Úsov-město (774782); Úsov-Židovská obec (774791); Vacetín (780651); Veselí u Mohelnice (780669); Veselíčko (688690); Vilémov u Litovle (782009); Víska u Litovle (637190); Vojtěchov u Konice (650277); Vyšehorky (685127); Zadní Újezd (692620); Zavadilka (718483); Žádlovice (686891)</w:t>
      </w:r>
    </w:p>
    <w:p w14:paraId="412ED0D8" w14:textId="77777777" w:rsidR="00EB62A3" w:rsidRDefault="00EB62A3" w:rsidP="00EB62A3">
      <w:pPr>
        <w:spacing w:before="120"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14:paraId="1B1693AE" w14:textId="77777777" w:rsidR="00EB62A3" w:rsidRDefault="00EB62A3" w:rsidP="00EB62A3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14:paraId="6A54011A" w14:textId="3C0EB3DA" w:rsidR="00EB62A3" w:rsidRPr="00B2512A" w:rsidRDefault="00EB62A3" w:rsidP="00EB62A3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B2512A">
        <w:rPr>
          <w:rFonts w:ascii="Arial" w:eastAsia="Times New Roman" w:hAnsi="Arial" w:cs="Arial"/>
          <w:b/>
          <w:lang w:eastAsia="cs-CZ"/>
        </w:rPr>
        <w:t>Čl. 2</w:t>
      </w:r>
    </w:p>
    <w:p w14:paraId="33BB3875" w14:textId="77777777" w:rsidR="00EB62A3" w:rsidRPr="00B2512A" w:rsidRDefault="00EB62A3" w:rsidP="00EB62A3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Opatření v uzavřeném pásmu </w:t>
      </w:r>
    </w:p>
    <w:p w14:paraId="3071BD91" w14:textId="77777777" w:rsidR="00EB62A3" w:rsidRPr="00B2512A" w:rsidRDefault="00EB62A3" w:rsidP="00EB62A3">
      <w:pPr>
        <w:spacing w:after="111" w:line="25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Obcím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16822E15" w14:textId="78116026" w:rsidR="00EB62A3" w:rsidRPr="00E464AE" w:rsidRDefault="003E68A4" w:rsidP="00EB62A3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V ochranném pásmu </w:t>
      </w:r>
      <w:r w:rsidR="00EB62A3" w:rsidRPr="003E68A4">
        <w:rPr>
          <w:rFonts w:ascii="Arial" w:eastAsia="Times New Roman" w:hAnsi="Arial" w:cs="Arial"/>
          <w:bCs/>
          <w:color w:val="000000"/>
          <w:lang w:eastAsia="cs-CZ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  <w:r w:rsidR="00EB62A3" w:rsidRPr="00E464AE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1B2E9D45" w14:textId="1E2C8549" w:rsidR="00EB62A3" w:rsidRPr="0056156B" w:rsidRDefault="00EB62A3" w:rsidP="00EB62A3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3E68A4">
        <w:rPr>
          <w:rFonts w:ascii="Arial" w:eastAsia="Times New Roman" w:hAnsi="Arial" w:cs="Arial"/>
          <w:bCs/>
          <w:color w:val="000000"/>
          <w:lang w:eastAsia="cs-CZ"/>
        </w:rPr>
        <w:t>Soupis</w:t>
      </w:r>
      <w:r w:rsidR="003E68A4" w:rsidRPr="003E68A4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3E68A4">
        <w:rPr>
          <w:rFonts w:ascii="Arial" w:eastAsia="Times New Roman" w:hAnsi="Arial" w:cs="Arial"/>
          <w:bCs/>
          <w:color w:val="000000"/>
          <w:lang w:eastAsia="cs-CZ"/>
        </w:rPr>
        <w:t xml:space="preserve">bude obsahovat vždy druh, kategorii a počet chovaných ptáků v každém chovu či hospodářství a </w:t>
      </w:r>
      <w:r>
        <w:rPr>
          <w:rFonts w:ascii="Arial" w:eastAsia="Times New Roman" w:hAnsi="Arial" w:cs="Arial"/>
          <w:b/>
          <w:color w:val="000000"/>
          <w:lang w:eastAsia="cs-CZ"/>
        </w:rPr>
        <w:t>bude předán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 xml:space="preserve"> KVS nejpozději do </w:t>
      </w:r>
      <w:r w:rsidR="003E68A4" w:rsidRPr="003E68A4">
        <w:rPr>
          <w:rFonts w:ascii="Arial" w:eastAsia="Times New Roman" w:hAnsi="Arial" w:cs="Arial"/>
          <w:b/>
          <w:lang w:eastAsia="cs-CZ"/>
        </w:rPr>
        <w:t xml:space="preserve">03. 03. 2026 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>prostřednictvím následujících webových formuláře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66541809" w14:textId="77777777" w:rsidR="00EB62A3" w:rsidRDefault="00EB62A3" w:rsidP="00EB62A3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ochranném pásmu: </w:t>
      </w:r>
    </w:p>
    <w:p w14:paraId="0F8A9389" w14:textId="77777777" w:rsidR="007050E0" w:rsidRDefault="007050E0" w:rsidP="00EB62A3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0A7315B9" w14:textId="77777777" w:rsidR="007050E0" w:rsidRPr="007050E0" w:rsidRDefault="007050E0" w:rsidP="007050E0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hyperlink r:id="rId8" w:anchor="pasmo=RIMICE-2026-KVSM-3KM" w:tooltip="https://www.svscr.cz/newcastleska-choroba-stavy-drubeze-a-ostatnich-ptaku-v-obci/#pasmo=RIMICE-2026-KVSM-3KM" w:history="1">
        <w:r w:rsidRPr="007050E0">
          <w:rPr>
            <w:rStyle w:val="Hypertextovodkaz"/>
            <w:rFonts w:ascii="Arial" w:eastAsia="Times New Roman" w:hAnsi="Arial" w:cs="Arial"/>
            <w:b/>
            <w:lang w:eastAsia="cs-CZ"/>
          </w:rPr>
          <w:t>https://www.svscr.cz/newcastleska-choroba-stavy-drubeze-a-ostatnich-ptaku-v-obci/#pasmo=RIMICE-2026-KVSM-3KM</w:t>
        </w:r>
      </w:hyperlink>
    </w:p>
    <w:p w14:paraId="40CE72CC" w14:textId="77777777" w:rsidR="007050E0" w:rsidRPr="002B0E3B" w:rsidRDefault="007050E0" w:rsidP="00EB62A3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5D62FE17" w14:textId="27450A6F" w:rsidR="003E68A4" w:rsidRPr="007050E0" w:rsidRDefault="003E68A4" w:rsidP="007050E0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7050E0">
        <w:rPr>
          <w:rFonts w:ascii="Arial" w:eastAsia="Times New Roman" w:hAnsi="Arial" w:cs="Arial"/>
          <w:b/>
          <w:color w:val="000000"/>
          <w:lang w:eastAsia="cs-CZ"/>
        </w:rPr>
        <w:t xml:space="preserve">V ochranném pásmu </w:t>
      </w:r>
      <w:r w:rsidRPr="007050E0">
        <w:rPr>
          <w:rFonts w:ascii="Arial" w:eastAsia="Times New Roman" w:hAnsi="Arial" w:cs="Arial"/>
          <w:bCs/>
          <w:color w:val="000000"/>
          <w:lang w:eastAsia="cs-CZ"/>
        </w:rPr>
        <w:t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</w:t>
      </w:r>
      <w:r w:rsidRPr="007050E0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39BAB231" w14:textId="77777777" w:rsidR="003E68A4" w:rsidRPr="0056156B" w:rsidRDefault="003E68A4" w:rsidP="003E68A4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3E68A4">
        <w:rPr>
          <w:rFonts w:ascii="Arial" w:eastAsia="Times New Roman" w:hAnsi="Arial" w:cs="Arial"/>
          <w:bCs/>
          <w:color w:val="000000"/>
          <w:lang w:eastAsia="cs-CZ"/>
        </w:rPr>
        <w:t xml:space="preserve">Soupis bude obsahovat vždy druh, kategorii a počet chovaných ptáků v každém chovu či hospodářství a </w:t>
      </w:r>
      <w:r>
        <w:rPr>
          <w:rFonts w:ascii="Arial" w:eastAsia="Times New Roman" w:hAnsi="Arial" w:cs="Arial"/>
          <w:b/>
          <w:color w:val="000000"/>
          <w:lang w:eastAsia="cs-CZ"/>
        </w:rPr>
        <w:t>bude předán</w:t>
      </w:r>
      <w:r w:rsidRPr="0056156B">
        <w:rPr>
          <w:rFonts w:ascii="Arial" w:eastAsia="Times New Roman" w:hAnsi="Arial" w:cs="Arial"/>
          <w:b/>
          <w:color w:val="000000"/>
          <w:lang w:eastAsia="cs-CZ"/>
        </w:rPr>
        <w:t xml:space="preserve"> KVS nejpozději do </w:t>
      </w:r>
      <w:r w:rsidRPr="003E68A4">
        <w:rPr>
          <w:rFonts w:ascii="Arial" w:eastAsia="Times New Roman" w:hAnsi="Arial" w:cs="Arial"/>
          <w:b/>
          <w:lang w:eastAsia="cs-CZ"/>
        </w:rPr>
        <w:t xml:space="preserve">03. 03. 2026 </w:t>
      </w:r>
      <w:r w:rsidRPr="0056156B">
        <w:rPr>
          <w:rFonts w:ascii="Arial" w:eastAsia="Times New Roman" w:hAnsi="Arial" w:cs="Arial"/>
          <w:b/>
          <w:color w:val="000000"/>
          <w:u w:val="single"/>
          <w:lang w:eastAsia="cs-CZ"/>
        </w:rPr>
        <w:t>prostřednictvím následujících webových formuláře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43C271FD" w14:textId="77777777" w:rsidR="003E68A4" w:rsidRPr="006E3E2F" w:rsidRDefault="003E68A4" w:rsidP="00EB62A3">
      <w:pPr>
        <w:spacing w:after="0" w:line="313" w:lineRule="auto"/>
        <w:ind w:left="280" w:right="869" w:hanging="10"/>
        <w:rPr>
          <w:rFonts w:ascii="Arial" w:hAnsi="Arial" w:cs="Arial"/>
          <w:i/>
          <w:iCs/>
          <w:color w:val="FF0000"/>
        </w:rPr>
      </w:pPr>
    </w:p>
    <w:p w14:paraId="647B5573" w14:textId="77777777" w:rsidR="00EB62A3" w:rsidRPr="002B0E3B" w:rsidRDefault="00EB62A3" w:rsidP="00EB62A3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pásmu dozoru: </w:t>
      </w:r>
    </w:p>
    <w:p w14:paraId="4B67AA51" w14:textId="1BF42450" w:rsidR="00EB62A3" w:rsidRDefault="007050E0" w:rsidP="00EB62A3">
      <w:pPr>
        <w:spacing w:after="0" w:line="250" w:lineRule="auto"/>
        <w:ind w:left="285" w:right="14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hyperlink r:id="rId9" w:anchor="pasmo=RIMICE-2026-KVSM-10KM" w:tooltip="https://www.svscr.cz/newcastleska-choroba-stavy-drubeze-a-ostatnich-ptaku-v-obci/#pasmo=RIMICE-2026-KVSM-10KM" w:history="1">
        <w:r w:rsidRPr="007050E0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>https://www.svscr.cz/newcastleska-choroba-stavy-drubeze-a-ostatnich-ptaku-v-obci/#pasmo=RIMICE-2026-KVSM-10KM</w:t>
        </w:r>
      </w:hyperlink>
    </w:p>
    <w:p w14:paraId="57A5452B" w14:textId="77777777" w:rsidR="007050E0" w:rsidRPr="007050E0" w:rsidRDefault="007050E0" w:rsidP="00EB62A3">
      <w:pPr>
        <w:spacing w:after="0" w:line="250" w:lineRule="auto"/>
        <w:ind w:left="285" w:right="14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2FDCF13" w14:textId="77777777" w:rsidR="00EB62A3" w:rsidRPr="00B2512A" w:rsidRDefault="00EB62A3" w:rsidP="00EB62A3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informovat veřejnost způsobem v obci obvyklým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s cílem zvýšit povědomí o nákaze zejména mezi chovateli drůbeže nebo jiného ptactva chovaného v zajetí, lovci, pozorovateli ptáků;  </w:t>
      </w:r>
    </w:p>
    <w:p w14:paraId="3DFDEA16" w14:textId="77777777" w:rsidR="00EB62A3" w:rsidRPr="00B2512A" w:rsidRDefault="00EB62A3" w:rsidP="00EB62A3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zajistit kontejnery nebo nepropustné uzavíratelné nádoby k bezpečnému uložení uhynulých volně žijících ptáků pro jejich svoz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a neškodné odstranění asanačním podnikem</w:t>
      </w:r>
      <w:r w:rsidRPr="00B2512A">
        <w:rPr>
          <w:rFonts w:ascii="Arial" w:eastAsia="Times New Roman" w:hAnsi="Arial" w:cs="Arial"/>
          <w:color w:val="000000"/>
          <w:lang w:eastAsia="cs-CZ"/>
        </w:rPr>
        <w:t>; tyto nádoby vhodně umístit a označit nápisem „</w:t>
      </w:r>
      <w:r w:rsidRPr="00B2512A">
        <w:rPr>
          <w:rFonts w:ascii="Arial" w:eastAsia="Times New Roman" w:hAnsi="Arial" w:cs="Arial"/>
          <w:i/>
          <w:color w:val="000000"/>
          <w:lang w:eastAsia="cs-CZ"/>
        </w:rPr>
        <w:t>VŽP 2. kategorie - Není určeno ke krmení zvířat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“; neprodleně hlásit výskyt vedlejších produktů živočišného původu asanačnímu podniku a po jejich odvozu asanačním podnikem provést dezinfekci nádoby účinným dezinfekčním přípravkem;  </w:t>
      </w:r>
    </w:p>
    <w:p w14:paraId="510A3432" w14:textId="17E7E436" w:rsidR="00EB62A3" w:rsidRPr="00B2512A" w:rsidRDefault="00EB62A3" w:rsidP="00EB62A3">
      <w:pPr>
        <w:numPr>
          <w:ilvl w:val="0"/>
          <w:numId w:val="7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spolupracovat s</w:t>
      </w:r>
      <w:r w:rsidR="003E68A4">
        <w:rPr>
          <w:rFonts w:ascii="Arial" w:eastAsia="Times New Roman" w:hAnsi="Arial" w:cs="Arial"/>
          <w:b/>
          <w:color w:val="000000"/>
          <w:lang w:eastAsia="cs-CZ"/>
        </w:rPr>
        <w:t> 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KVS</w:t>
      </w:r>
      <w:r w:rsidR="003E68A4">
        <w:rPr>
          <w:rFonts w:ascii="Arial" w:eastAsia="Times New Roman" w:hAnsi="Arial" w:cs="Arial"/>
          <w:b/>
          <w:color w:val="000000"/>
          <w:lang w:eastAsia="cs-CZ"/>
        </w:rPr>
        <w:t xml:space="preserve"> Olomouc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při provádění intenzivního úředního dozoru nad populacemi volně žijícího ptactva, zejména vodního ptactva a dalšího monitorování uhynulých nebo nemocných ptáků; </w:t>
      </w:r>
    </w:p>
    <w:p w14:paraId="0F8132B7" w14:textId="77777777" w:rsidR="00EB62A3" w:rsidRPr="00B2512A" w:rsidRDefault="00EB62A3" w:rsidP="00EB62A3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6A835412" w14:textId="77777777" w:rsidR="00EB62A3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 xml:space="preserve">zamezit vniku volně žijícího ptactva do objektů zasíťováním oken a větracích otvorů,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zamezit vstupu jiných druhů zvířat 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>nebo slučitelné s požadavky na pohodu chovaných ptáků,</w:t>
      </w:r>
      <w:r w:rsidRPr="00564CA7">
        <w:t xml:space="preserve"> </w:t>
      </w:r>
      <w:r w:rsidRPr="00564CA7">
        <w:rPr>
          <w:rFonts w:ascii="Arial" w:eastAsia="Times New Roman" w:hAnsi="Arial" w:cs="Arial"/>
          <w:color w:val="000000"/>
          <w:lang w:eastAsia="cs-CZ"/>
        </w:rPr>
        <w:t>přijmout přiměřená opatření k minimalizaci jejich kontaktů s volně žijícím ptactvem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s drůbeží nebo jiným ptactvem chovaným v zajetí z jiných hospodářství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4B3D1C37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564CA7">
        <w:rPr>
          <w:rFonts w:ascii="Arial" w:eastAsia="Times New Roman" w:hAnsi="Arial" w:cs="Arial"/>
          <w:color w:val="000000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0270567B" w14:textId="0941C60F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+420</w:t>
      </w:r>
      <w:r w:rsidR="003E68A4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3E68A4" w:rsidRPr="003E68A4">
        <w:rPr>
          <w:rFonts w:ascii="Arial" w:eastAsia="Times New Roman" w:hAnsi="Arial" w:cs="Arial"/>
          <w:b/>
          <w:bCs/>
          <w:color w:val="000000"/>
          <w:lang w:eastAsia="cs-CZ"/>
        </w:rPr>
        <w:t>720 995 206</w:t>
      </w:r>
      <w:r w:rsidRPr="00F91DC6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14:paraId="2AB260C3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na vstupech a výstupech do a z hospodářství či chovu dezinfekční prostředky vhodné k tlumení nákazy;  </w:t>
      </w:r>
    </w:p>
    <w:p w14:paraId="1836D589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hospodářství;  </w:t>
      </w:r>
    </w:p>
    <w:p w14:paraId="0AAAB832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chováni; </w:t>
      </w:r>
    </w:p>
    <w:p w14:paraId="52691E52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>umožnit úřednímu veterinárnímu lékaři provedení klinické prohlídky zvířat včetně případného odběru vzorků a poskytnout mu potřebnou součinnost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bookmarkEnd w:id="0"/>
    <w:p w14:paraId="25BD068F" w14:textId="77777777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 souladu s § 40 veterinárního zákona neškodně odstraňovat kadávery, a to neprodleně. </w:t>
      </w:r>
    </w:p>
    <w:p w14:paraId="5FB15C76" w14:textId="1316065C" w:rsidR="00EB62A3" w:rsidRPr="00B2512A" w:rsidRDefault="00EB62A3" w:rsidP="00EB62A3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následující informace k provedení soupisu ptáků na hospodářství,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3E68A4">
        <w:rPr>
          <w:rFonts w:ascii="Arial" w:eastAsia="Times New Roman" w:hAnsi="Arial" w:cs="Arial"/>
          <w:b/>
          <w:u w:val="single"/>
          <w:lang w:eastAsia="cs-CZ"/>
        </w:rPr>
        <w:t>do</w:t>
      </w:r>
      <w:r w:rsidR="003E68A4" w:rsidRPr="003E68A4">
        <w:rPr>
          <w:rFonts w:ascii="Arial" w:eastAsia="Times New Roman" w:hAnsi="Arial" w:cs="Arial"/>
          <w:b/>
          <w:u w:val="single"/>
          <w:lang w:eastAsia="cs-CZ"/>
        </w:rPr>
        <w:t xml:space="preserve"> 27.02.2026</w:t>
      </w:r>
      <w:r w:rsidRPr="003E68A4">
        <w:rPr>
          <w:rFonts w:ascii="Arial" w:eastAsia="Times New Roman" w:hAnsi="Arial" w:cs="Arial"/>
          <w:b/>
          <w:u w:val="single"/>
          <w:lang w:eastAsia="cs-CZ"/>
        </w:rPr>
        <w:t>:</w:t>
      </w:r>
      <w:r w:rsidRPr="003E68A4">
        <w:rPr>
          <w:rFonts w:ascii="Arial" w:eastAsia="Times New Roman" w:hAnsi="Arial" w:cs="Arial"/>
          <w:b/>
          <w:lang w:eastAsia="cs-CZ"/>
        </w:rPr>
        <w:t xml:space="preserve">  </w:t>
      </w:r>
    </w:p>
    <w:p w14:paraId="323503C5" w14:textId="77777777" w:rsidR="00EB62A3" w:rsidRPr="00B2512A" w:rsidRDefault="00EB62A3" w:rsidP="00EB62A3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Chovatel (jméno, příjmení, obchodní firma, název)  </w:t>
      </w:r>
    </w:p>
    <w:p w14:paraId="36DE5B6F" w14:textId="77777777" w:rsidR="00EB62A3" w:rsidRPr="00B2512A" w:rsidRDefault="00EB62A3" w:rsidP="00EB62A3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(sídlo) chovatele  </w:t>
      </w:r>
    </w:p>
    <w:p w14:paraId="0B667404" w14:textId="77777777" w:rsidR="00EB62A3" w:rsidRPr="00B2512A" w:rsidRDefault="00EB62A3" w:rsidP="00EB62A3">
      <w:pPr>
        <w:numPr>
          <w:ilvl w:val="0"/>
          <w:numId w:val="12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Kontaktní osoba  </w:t>
      </w:r>
    </w:p>
    <w:p w14:paraId="747D63E3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096E02A4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5C67F4C4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1B25DCF8" w14:textId="77777777" w:rsidR="00EB62A3" w:rsidRPr="00B2512A" w:rsidRDefault="00EB62A3" w:rsidP="00EB62A3">
      <w:pPr>
        <w:numPr>
          <w:ilvl w:val="0"/>
          <w:numId w:val="12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169AE0CD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Hrabavá (slepice, krůty, perličky, křepelky, bažanti,…)  </w:t>
      </w:r>
    </w:p>
    <w:p w14:paraId="4EAECF9F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235FD49D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2E6C5A50" w14:textId="77777777" w:rsidR="00EB62A3" w:rsidRPr="00B2512A" w:rsidRDefault="00EB62A3" w:rsidP="00EB62A3">
      <w:pPr>
        <w:numPr>
          <w:ilvl w:val="1"/>
          <w:numId w:val="8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0DD16949" w14:textId="77777777" w:rsidR="00EB62A3" w:rsidRPr="00B2512A" w:rsidRDefault="00EB62A3" w:rsidP="00EB62A3">
      <w:pPr>
        <w:numPr>
          <w:ilvl w:val="1"/>
          <w:numId w:val="8"/>
        </w:numPr>
        <w:spacing w:after="112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35C0CE2B" w14:textId="77777777" w:rsidR="00EB62A3" w:rsidRDefault="00EB62A3" w:rsidP="00EB62A3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vyplněním sčítacího listu uvedeného v příloze nařízení.</w:t>
      </w:r>
    </w:p>
    <w:p w14:paraId="40B20763" w14:textId="77777777" w:rsidR="00EB62A3" w:rsidRPr="00B2512A" w:rsidRDefault="00EB62A3" w:rsidP="00EB62A3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(</w:t>
      </w:r>
      <w:r>
        <w:rPr>
          <w:rFonts w:ascii="Arial" w:eastAsia="Times New Roman" w:hAnsi="Arial" w:cs="Arial"/>
          <w:b/>
          <w:color w:val="000000"/>
          <w:lang w:eastAsia="cs-CZ"/>
        </w:rPr>
        <w:t>3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) V uzavřeném pásmu se dále nařizuje:  </w:t>
      </w:r>
    </w:p>
    <w:p w14:paraId="08D22A8C" w14:textId="77777777" w:rsidR="00EB62A3" w:rsidRPr="00B2512A" w:rsidRDefault="00EB62A3" w:rsidP="00EB62A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1069/2009;  </w:t>
      </w:r>
    </w:p>
    <w:p w14:paraId="01B6FE93" w14:textId="77777777" w:rsidR="00EB62A3" w:rsidRPr="00B2512A" w:rsidRDefault="00EB62A3" w:rsidP="00EB62A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64510C57" w14:textId="77777777" w:rsidR="00EB62A3" w:rsidRPr="00B2512A" w:rsidRDefault="00EB62A3" w:rsidP="00EB62A3">
      <w:pPr>
        <w:numPr>
          <w:ilvl w:val="0"/>
          <w:numId w:val="9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145355A1" w14:textId="77777777" w:rsidR="00EB62A3" w:rsidRPr="00B2512A" w:rsidRDefault="00EB62A3" w:rsidP="00EB62A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bez zastávky nebo vykládky v uzavřeném pásmu;  </w:t>
      </w:r>
    </w:p>
    <w:p w14:paraId="5C08BACF" w14:textId="77777777" w:rsidR="00EB62A3" w:rsidRPr="00B2512A" w:rsidRDefault="00EB62A3" w:rsidP="00EB62A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55F36F50" w14:textId="77777777" w:rsidR="00EB62A3" w:rsidRPr="00B2512A" w:rsidRDefault="00EB62A3" w:rsidP="00EB62A3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vyhýbáním se blízkosti zařízení, která chovají ptáky; </w:t>
      </w:r>
    </w:p>
    <w:p w14:paraId="77024147" w14:textId="77777777" w:rsidR="00EB62A3" w:rsidRPr="00B2512A" w:rsidRDefault="00EB62A3" w:rsidP="00EB62A3">
      <w:pPr>
        <w:numPr>
          <w:ilvl w:val="0"/>
          <w:numId w:val="9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přepravovat </w:t>
      </w:r>
      <w:r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pásma, KVS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2C8F2C3E" w14:textId="77777777" w:rsidR="00EB62A3" w:rsidRPr="00B2512A" w:rsidRDefault="00EB62A3" w:rsidP="00EB62A3">
      <w:pPr>
        <w:numPr>
          <w:ilvl w:val="0"/>
          <w:numId w:val="9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odběr vzorků v chovech či hospodářstvích v uzavřeném pásmu, která chovají drůbež nebo volně žijící ptáky, k jiným účelům než k potvrzení nebo vyloučení nákazy pouze na základě povolení vydaného ze strany KVS; </w:t>
      </w:r>
    </w:p>
    <w:p w14:paraId="0BA10C49" w14:textId="77777777" w:rsidR="00EB62A3" w:rsidRPr="00B2512A" w:rsidRDefault="00EB62A3" w:rsidP="00EB62A3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3C61041E" w14:textId="77777777" w:rsidR="00EB62A3" w:rsidRPr="00B2512A" w:rsidRDefault="00EB62A3" w:rsidP="00EB62A3">
      <w:pPr>
        <w:numPr>
          <w:ilvl w:val="1"/>
          <w:numId w:val="9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zvířat;  </w:t>
      </w:r>
    </w:p>
    <w:p w14:paraId="70E7C431" w14:textId="77777777" w:rsidR="00EB62A3" w:rsidRPr="00B2512A" w:rsidRDefault="00EB62A3" w:rsidP="00EB62A3">
      <w:pPr>
        <w:numPr>
          <w:ilvl w:val="1"/>
          <w:numId w:val="9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065E8F14" w14:textId="77777777" w:rsidR="00EB62A3" w:rsidRPr="00B2512A" w:rsidRDefault="00EB62A3" w:rsidP="00EB62A3">
      <w:pPr>
        <w:spacing w:before="240"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74A3AEBB" w14:textId="77777777" w:rsidR="00EB62A3" w:rsidRPr="00B2512A" w:rsidRDefault="00EB62A3" w:rsidP="00EB62A3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Další opatření v uzavřeném pásmu </w:t>
      </w:r>
    </w:p>
    <w:p w14:paraId="46732C2D" w14:textId="77777777" w:rsidR="00EB62A3" w:rsidRPr="00B2512A" w:rsidRDefault="00EB62A3" w:rsidP="00EB62A3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color w:val="000000"/>
          <w:lang w:eastAsia="cs-CZ"/>
        </w:rPr>
        <w:tab/>
        <w:t xml:space="preserve">V uzavřeném pásmu se dále nařizuje:  </w:t>
      </w:r>
    </w:p>
    <w:p w14:paraId="4B729815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(pro účely tohoto nařízení se tím rozumí včetně nákupu, prodeje, darování apod.) chovaných ptáků z a do hospodářství či chovů umístěných v uzavřeném pásmu; </w:t>
      </w:r>
    </w:p>
    <w:p w14:paraId="06414063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vedlejších produktů živočišného původu (dále jen „VPŽP“) z ptáků z hospodářství či chovů kromě celých těl mrtvých zvířat nebo jejich částí, tj. např. zákaz přemisťování či rozmetání použité podestýlky, hnoje, kejdy nebo použitého steliva,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104FD8E1" w14:textId="77777777" w:rsidR="00EB62A3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doplnění stavů pernaté zvěře a vypouštění jiného ptactva chovaného v zajetí v uzavřeném pásmu; </w:t>
      </w:r>
    </w:p>
    <w:p w14:paraId="623FEB14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pořádání výstav, trhů, přehlídek drůbeže a jiné shromažďování chovaných ptáků; </w:t>
      </w:r>
      <w:bookmarkEnd w:id="1"/>
    </w:p>
    <w:p w14:paraId="492A5913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násadových vajec z hospodářství či chovů; </w:t>
      </w:r>
    </w:p>
    <w:p w14:paraId="78A7FC93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z chovů, jatek nebo ze zařízení pro nakládání se zvěřinou; </w:t>
      </w:r>
    </w:p>
    <w:p w14:paraId="5F9188F7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>zákaz přemisťování masných výrobků získaných z čerstvého masa drůbeže z potravinářských podniků, pokud tyto nebyly ošetřeny z</w:t>
      </w:r>
      <w:r>
        <w:rPr>
          <w:rFonts w:ascii="Arial" w:eastAsia="Times New Roman" w:hAnsi="Arial" w:cs="Arial"/>
          <w:color w:val="000000"/>
          <w:lang w:eastAsia="cs-CZ"/>
        </w:rPr>
        <w:t xml:space="preserve">působem uvedeným v příloze VII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6D40456B" w14:textId="77777777" w:rsidR="00EB62A3" w:rsidRPr="00B2512A" w:rsidRDefault="00EB62A3" w:rsidP="00EB62A3">
      <w:pPr>
        <w:numPr>
          <w:ilvl w:val="0"/>
          <w:numId w:val="11"/>
        </w:numPr>
        <w:spacing w:after="24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vajec či tekutých vajec k lidské spotřebě z hospodářství či potravinářských podniků; </w:t>
      </w:r>
    </w:p>
    <w:p w14:paraId="55B403F8" w14:textId="77777777" w:rsidR="00EB62A3" w:rsidRPr="00B2512A" w:rsidRDefault="00EB62A3" w:rsidP="00EB62A3">
      <w:pPr>
        <w:spacing w:after="0"/>
        <w:ind w:left="567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60922B9" w14:textId="77777777" w:rsidR="00EB62A3" w:rsidRPr="001E06CF" w:rsidRDefault="00EB62A3" w:rsidP="00EB62A3">
      <w:pPr>
        <w:numPr>
          <w:ilvl w:val="1"/>
          <w:numId w:val="11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Na základě žádosti provozovatele o výjimku může KVS rozhodnout za podmínek stanovených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v odst.(1) tohoto článku. </w:t>
      </w:r>
    </w:p>
    <w:p w14:paraId="5786070C" w14:textId="77777777" w:rsidR="00EB62A3" w:rsidRPr="00B2512A" w:rsidRDefault="00EB62A3" w:rsidP="00EB62A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4</w:t>
      </w:r>
    </w:p>
    <w:p w14:paraId="4BC92A4E" w14:textId="77777777" w:rsidR="00EB62A3" w:rsidRPr="00B2512A" w:rsidRDefault="00EB62A3" w:rsidP="00EB62A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Doba trvání opatření</w:t>
      </w:r>
    </w:p>
    <w:p w14:paraId="7F68CF18" w14:textId="77777777" w:rsidR="00EB62A3" w:rsidRPr="00274D94" w:rsidRDefault="00EB62A3" w:rsidP="00EB62A3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274D94">
        <w:rPr>
          <w:rFonts w:ascii="Arial" w:eastAsia="Times New Roman" w:hAnsi="Arial" w:cs="Arial"/>
          <w:color w:val="000000"/>
          <w:lang w:eastAsia="cs-CZ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72DDC6F9" w14:textId="77777777" w:rsidR="00EB62A3" w:rsidRPr="00B2512A" w:rsidRDefault="00EB62A3" w:rsidP="00EB62A3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1273704" w14:textId="77777777" w:rsidR="00EB62A3" w:rsidRPr="00B2512A" w:rsidRDefault="00EB62A3" w:rsidP="00EB62A3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8767856" w14:textId="77777777" w:rsidR="00EB62A3" w:rsidRPr="00F26556" w:rsidRDefault="00EB62A3" w:rsidP="00EB62A3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F26556">
        <w:rPr>
          <w:rFonts w:ascii="Arial" w:eastAsia="Times New Roman" w:hAnsi="Arial" w:cs="Arial"/>
          <w:color w:val="000000"/>
          <w:lang w:eastAsia="cs-CZ"/>
        </w:rPr>
        <w:t>Opatření podle tohoto článku se zruší pro pásmo dozoru tehdy, pokud uplynula doba minimálně 30 dní po datu dokončení předběžného čištění a dezinfekce v ohnisku a byly splněny další podmínky v souladu s článkem 55 Nařízení Komise 2020/687</w:t>
      </w:r>
      <w:r>
        <w:rPr>
          <w:rFonts w:ascii="Arial" w:eastAsia="Times New Roman" w:hAnsi="Arial" w:cs="Arial"/>
          <w:color w:val="000000"/>
          <w:lang w:eastAsia="cs-CZ"/>
        </w:rPr>
        <w:t xml:space="preserve"> a článkem 68 AHL</w:t>
      </w:r>
      <w:r w:rsidRPr="00F26556">
        <w:rPr>
          <w:rFonts w:ascii="Arial" w:eastAsia="Times New Roman" w:hAnsi="Arial" w:cs="Arial"/>
          <w:color w:val="000000"/>
          <w:lang w:eastAsia="cs-CZ"/>
        </w:rPr>
        <w:t>.</w:t>
      </w:r>
    </w:p>
    <w:p w14:paraId="13F33397" w14:textId="77777777" w:rsidR="00EB62A3" w:rsidRPr="00B2512A" w:rsidRDefault="00EB62A3" w:rsidP="00EB62A3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40EF21B" w14:textId="77777777" w:rsidR="00EB62A3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C6AF63B" w14:textId="77777777" w:rsidR="00EB62A3" w:rsidRPr="00B2512A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5</w:t>
      </w:r>
    </w:p>
    <w:p w14:paraId="2E754286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Sankce</w:t>
      </w:r>
    </w:p>
    <w:p w14:paraId="6385E9B7" w14:textId="77777777" w:rsidR="00EB62A3" w:rsidRPr="00B2512A" w:rsidRDefault="00EB62A3" w:rsidP="00EB62A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236405EC" w14:textId="77777777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4F43EC8D" w14:textId="77777777" w:rsidR="00EB62A3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b) 2 000 000 Kč, jde-li o právnickou osobu nebo podnikající fyzickou osobu</w:t>
      </w:r>
    </w:p>
    <w:p w14:paraId="7BD6B170" w14:textId="77777777" w:rsidR="00EB62A3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6621C2E" w14:textId="77777777" w:rsidR="00EB62A3" w:rsidRPr="00B2512A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6</w:t>
      </w:r>
    </w:p>
    <w:p w14:paraId="2CE012B7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nákaze</w:t>
      </w:r>
    </w:p>
    <w:p w14:paraId="2B3AAFA7" w14:textId="77777777" w:rsidR="00EB62A3" w:rsidRPr="00762986" w:rsidRDefault="00EB62A3" w:rsidP="00EB62A3">
      <w:pPr>
        <w:ind w:firstLine="708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(1)   Pro účely nařízení Evropského parlamentu a Rady (EU) 2016/429 se rozumí:</w:t>
      </w:r>
    </w:p>
    <w:p w14:paraId="057163DA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B424E">
        <w:rPr>
          <w:rFonts w:ascii="Arial" w:eastAsia="Times New Roman" w:hAnsi="Arial" w:cs="Arial"/>
          <w:b/>
          <w:bCs/>
        </w:rPr>
        <w:t>„drůbeží“</w:t>
      </w:r>
      <w:r w:rsidRPr="00762986">
        <w:rPr>
          <w:rFonts w:ascii="Arial" w:eastAsia="Times New Roman" w:hAnsi="Arial" w:cs="Arial"/>
        </w:rPr>
        <w:t xml:space="preserve"> ptáci, kteří jsou chováni nebo drženi v zajetí pro účely: </w:t>
      </w:r>
    </w:p>
    <w:p w14:paraId="6A104EED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a) produkce masa, konzumních vajec a jiných produktů,</w:t>
      </w:r>
    </w:p>
    <w:p w14:paraId="0EB0C4CD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b) zazvěření zvěře pernaté,</w:t>
      </w:r>
    </w:p>
    <w:p w14:paraId="2E7A92C3" w14:textId="77777777" w:rsidR="00EB62A3" w:rsidRPr="00762986" w:rsidRDefault="00EB62A3" w:rsidP="00EB62A3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c) šlechtění ptáků používaných pro typy produkce uvedené v písmenech a) a b).</w:t>
      </w:r>
    </w:p>
    <w:p w14:paraId="2F5D15B6" w14:textId="77777777" w:rsidR="00EB62A3" w:rsidRPr="00762986" w:rsidRDefault="00EB62A3" w:rsidP="00EB62A3">
      <w:pPr>
        <w:spacing w:before="240" w:after="240"/>
        <w:jc w:val="both"/>
        <w:rPr>
          <w:rFonts w:ascii="Arial" w:eastAsia="Times New Roman" w:hAnsi="Arial" w:cs="Arial"/>
        </w:rPr>
      </w:pPr>
      <w:r w:rsidRPr="007B424E">
        <w:rPr>
          <w:rFonts w:ascii="Arial" w:eastAsia="Times New Roman" w:hAnsi="Arial" w:cs="Arial"/>
          <w:b/>
          <w:bCs/>
        </w:rPr>
        <w:lastRenderedPageBreak/>
        <w:t>„ptáky chovaným v zajetí“</w:t>
      </w:r>
      <w:r w:rsidRPr="00762986">
        <w:rPr>
          <w:rFonts w:ascii="Arial" w:eastAsia="Times New Roman" w:hAnsi="Arial" w:cs="Arial"/>
        </w:rPr>
        <w:t xml:space="preserve"> 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2116BCEA" w14:textId="77777777" w:rsidR="00EB62A3" w:rsidRDefault="00EB62A3" w:rsidP="00EB62A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62986">
        <w:rPr>
          <w:rFonts w:ascii="Arial" w:eastAsia="Times New Roman" w:hAnsi="Arial" w:cs="Arial"/>
          <w:lang w:eastAsia="cs-CZ"/>
        </w:rPr>
        <w:t xml:space="preserve">(2)   </w:t>
      </w:r>
      <w:r w:rsidRPr="00121847">
        <w:rPr>
          <w:rFonts w:ascii="Arial" w:eastAsia="Times New Roman" w:hAnsi="Arial" w:cs="Arial"/>
          <w:lang w:eastAsia="cs-CZ"/>
        </w:rPr>
        <w:t>Newcastleská choroba, známá také jako pseudomor drůbeže, je vysoce nakažlivé virové onemocnění postihující především hrabavou drůbež. Nejčastěji bývá postižen kur domácí, ale onemocnět mohou i krůty, pávi, bažanti, perličky, holubi, křepelky, koroptve. Kachny a husy jsou rovněž vnímavé, avšak onemocnění u těchto druhů se objevuje zřídka. Vnímaví jsou i pštrosi a mnoho druhů volně žijících ptáků. Původcem onemocnění je ptačí paramyxovirus sérotypu APMV-1. Onemocnění má podobné příznaky jako ptačí chřipka a projevuje se gastrointestinálními, respiratorními a nervovými příznaky, způsobuje ztráty produkce a může vést k hromadným úhynům. V některých případech dochází pouze ke zvýšeným úhynům bez zjevných klinických příznaků. Choroba se vyskytuje celosvětově, přičemž v rámci Evropy je nejvíce ohnisek hlášeno z Polska</w:t>
      </w:r>
      <w:r w:rsidRPr="00762986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F3D4F">
        <w:rPr>
          <w:rFonts w:ascii="Arial" w:eastAsia="Times New Roman" w:hAnsi="Arial" w:cs="Arial"/>
          <w:lang w:eastAsia="cs-CZ"/>
        </w:rPr>
        <w:t>K přenosu dochází přímým kontaktem s infikovanými ptáky nebo nepřímo prostřednictvím kontaminovaného krmiva, vody, pomůcek či obuvi. Nejpravděpodobnější zavlečení do chovů bývá po kontaktu s volně žijícími ptáky, a proto se chovatelům drůbeže a jiných ptáků chovaných v zajetí doporučuje důsledné dodržování opatření biologické bezpečnosti ve svých chovech, spočívající zejména v ochraně chovaných ptáků před kontaktem s volně žijícími ptáky. Krmivo a napájecí vodu určenou pro chované ptáky umístit do budov, popř. pod přístřešky, aby nedošlo k jejich kontaminaci trusem volně žijícího ptactva. Je vhodné umístit ochranné sítě proti volně žijícímu ptactvu a pravidelně čistit kurník i výběh od trusu.</w:t>
      </w:r>
      <w:r>
        <w:rPr>
          <w:rFonts w:ascii="Arial" w:eastAsia="Times New Roman" w:hAnsi="Arial" w:cs="Arial"/>
          <w:lang w:eastAsia="cs-CZ"/>
        </w:rPr>
        <w:t xml:space="preserve"> Choroba není přenosná na člověka. </w:t>
      </w:r>
      <w:r w:rsidRPr="00DF3D4F">
        <w:rPr>
          <w:rFonts w:ascii="Arial" w:eastAsia="Times New Roman" w:hAnsi="Arial" w:cs="Arial"/>
          <w:lang w:eastAsia="cs-CZ"/>
        </w:rPr>
        <w:t> Newcastleská choroba se u drůbeže neléčí, </w:t>
      </w:r>
      <w:r w:rsidRPr="00DF3D4F">
        <w:rPr>
          <w:rFonts w:ascii="Arial" w:eastAsia="Times New Roman" w:hAnsi="Arial" w:cs="Arial"/>
          <w:b/>
          <w:bCs/>
          <w:lang w:eastAsia="cs-CZ"/>
        </w:rPr>
        <w:t>ale je možné proti ní vakcinovat. Doporučujeme nakupovat drůbež již vakcinovanou od prověřených dodavatelů.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05A0FAA" w14:textId="77777777" w:rsidR="00EB62A3" w:rsidRDefault="00EB62A3" w:rsidP="00EB62A3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1A179825" w14:textId="77777777" w:rsidR="00EB62A3" w:rsidRPr="00B2512A" w:rsidRDefault="00EB62A3" w:rsidP="00EB62A3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7</w:t>
      </w:r>
    </w:p>
    <w:p w14:paraId="16347D71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náhradách nákladů a ztrát</w:t>
      </w:r>
    </w:p>
    <w:p w14:paraId="76BD0A28" w14:textId="6896409A" w:rsidR="00EB62A3" w:rsidRDefault="00EB62A3" w:rsidP="00EB62A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 w:rsidR="007B424E">
        <w:rPr>
          <w:rFonts w:ascii="Arial" w:eastAsia="Times New Roman" w:hAnsi="Arial" w:cs="Arial"/>
          <w:szCs w:val="20"/>
          <w:lang w:eastAsia="cs-CZ"/>
        </w:rPr>
        <w:t>176/2023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4D3B9613" w14:textId="77777777" w:rsidR="00EB62A3" w:rsidRDefault="00EB62A3" w:rsidP="00EB62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1F93863" w14:textId="77777777" w:rsidR="00EB62A3" w:rsidRPr="00B2512A" w:rsidRDefault="00EB62A3" w:rsidP="00EB62A3">
      <w:pPr>
        <w:spacing w:before="24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8</w:t>
      </w:r>
    </w:p>
    <w:p w14:paraId="50F4ED81" w14:textId="77777777" w:rsidR="00EB62A3" w:rsidRPr="00B2512A" w:rsidRDefault="00EB62A3" w:rsidP="00EB62A3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Společná a závěrečná ustanovení</w:t>
      </w:r>
    </w:p>
    <w:p w14:paraId="5F4848E7" w14:textId="77777777" w:rsidR="00EB62A3" w:rsidRPr="00B2512A" w:rsidRDefault="00EB62A3" w:rsidP="00EB62A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7321AAFE" w14:textId="77777777" w:rsidR="00EB62A3" w:rsidRPr="00B2512A" w:rsidRDefault="00EB62A3" w:rsidP="00EB62A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DA9D3BF" w14:textId="77777777" w:rsidR="00EB62A3" w:rsidRPr="00B2512A" w:rsidRDefault="00EB62A3" w:rsidP="00EB62A3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F660FA0" w14:textId="05EFEC49" w:rsidR="00312826" w:rsidRDefault="00616664" w:rsidP="00404B8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04B85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4B85">
            <w:rPr>
              <w:rFonts w:ascii="Arial" w:hAnsi="Arial" w:cs="Arial"/>
            </w:rPr>
            <w:t>25.02.2026</w:t>
          </w:r>
        </w:sdtContent>
      </w:sdt>
      <w:bookmarkEnd w:id="2"/>
    </w:p>
    <w:p w14:paraId="7C68D27D" w14:textId="77777777" w:rsidR="00850D2F" w:rsidRPr="00850D2F" w:rsidRDefault="008845F2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8845F2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2285E4B8" w:rsidR="00850D2F" w:rsidRPr="00850D2F" w:rsidRDefault="007B424E" w:rsidP="007B424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5CF5070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D500278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9DEC228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D88F630" w14:textId="77777777" w:rsidR="008662FE" w:rsidRDefault="008662FE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1CE0DCB" w14:textId="41CB40FD" w:rsidR="00EB62A3" w:rsidRDefault="00EB62A3" w:rsidP="00EB62A3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Příloha:</w:t>
      </w:r>
    </w:p>
    <w:p w14:paraId="58F3C9D6" w14:textId="77777777" w:rsidR="00EB62A3" w:rsidRDefault="00EB62A3" w:rsidP="00EB62A3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D6654C">
        <w:rPr>
          <w:rFonts w:ascii="Arial" w:eastAsia="Times New Roman" w:hAnsi="Arial" w:cs="Arial"/>
          <w:b/>
          <w:bCs/>
          <w:szCs w:val="20"/>
          <w:lang w:eastAsia="cs-CZ"/>
        </w:rPr>
        <w:t>Sčítací list.docx</w:t>
      </w:r>
    </w:p>
    <w:p w14:paraId="4C138906" w14:textId="77777777" w:rsidR="007B424E" w:rsidRDefault="007B424E" w:rsidP="007B424E">
      <w:pPr>
        <w:pStyle w:val="Odstavecseseznamem"/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EA3129F" w14:textId="1C13765A" w:rsidR="00EB62A3" w:rsidRPr="00B2512A" w:rsidRDefault="00EB62A3" w:rsidP="007B424E">
      <w:pPr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010E4E15" w14:textId="63829F54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</w:t>
      </w:r>
      <w:r w:rsidR="007B424E">
        <w:rPr>
          <w:rFonts w:ascii="Arial" w:eastAsia="Times New Roman" w:hAnsi="Arial" w:cs="Arial"/>
          <w:szCs w:val="24"/>
          <w:lang w:eastAsia="cs-CZ"/>
        </w:rPr>
        <w:t>Olomouckého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kraje, </w:t>
      </w:r>
      <w:r w:rsidR="0030180A">
        <w:rPr>
          <w:rFonts w:ascii="Arial" w:eastAsia="Times New Roman" w:hAnsi="Arial" w:cs="Arial"/>
          <w:szCs w:val="24"/>
          <w:lang w:eastAsia="cs-CZ"/>
        </w:rPr>
        <w:t>Jeremenkova 1056, 779 00 Olomouc</w:t>
      </w:r>
    </w:p>
    <w:p w14:paraId="1CD639E6" w14:textId="4D1D1DC4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Hasičský záchranný sbor </w:t>
      </w:r>
      <w:r w:rsidR="007B424E">
        <w:rPr>
          <w:rFonts w:ascii="Arial" w:eastAsia="Times New Roman" w:hAnsi="Arial" w:cs="Arial"/>
          <w:szCs w:val="24"/>
          <w:lang w:eastAsia="cs-CZ"/>
        </w:rPr>
        <w:t xml:space="preserve">Olomouckého </w:t>
      </w:r>
      <w:r w:rsidRPr="00B2512A">
        <w:rPr>
          <w:rFonts w:ascii="Arial" w:eastAsia="Times New Roman" w:hAnsi="Arial" w:cs="Arial"/>
          <w:szCs w:val="24"/>
          <w:lang w:eastAsia="cs-CZ"/>
        </w:rPr>
        <w:t>kraje</w:t>
      </w:r>
      <w:r>
        <w:rPr>
          <w:rFonts w:ascii="Arial" w:eastAsia="Times New Roman" w:hAnsi="Arial" w:cs="Arial"/>
          <w:szCs w:val="24"/>
          <w:lang w:eastAsia="cs-CZ"/>
        </w:rPr>
        <w:t xml:space="preserve">, </w:t>
      </w:r>
      <w:r w:rsidR="0030180A">
        <w:rPr>
          <w:rFonts w:ascii="Arial" w:eastAsia="Times New Roman" w:hAnsi="Arial" w:cs="Arial"/>
          <w:szCs w:val="24"/>
          <w:lang w:eastAsia="cs-CZ"/>
        </w:rPr>
        <w:t>Schweitzerova 91, 779 00 Olomouc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6177DDDB" w14:textId="03047C1D" w:rsidR="00EB62A3" w:rsidRPr="00B2512A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Krajské ředitelství policie</w:t>
      </w:r>
      <w:r w:rsidR="007B424E">
        <w:rPr>
          <w:rFonts w:ascii="Arial" w:eastAsia="Times New Roman" w:hAnsi="Arial" w:cs="Arial"/>
          <w:szCs w:val="24"/>
          <w:lang w:eastAsia="cs-CZ"/>
        </w:rPr>
        <w:t xml:space="preserve"> Olomouckého 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kraje, </w:t>
      </w:r>
      <w:r w:rsidR="0030180A">
        <w:rPr>
          <w:rFonts w:ascii="Arial" w:eastAsia="Times New Roman" w:hAnsi="Arial" w:cs="Arial"/>
          <w:szCs w:val="24"/>
          <w:lang w:eastAsia="cs-CZ"/>
        </w:rPr>
        <w:t>tř. Kosmonautů 189/10, 779 00 Olomouc</w:t>
      </w:r>
    </w:p>
    <w:p w14:paraId="4E8713D4" w14:textId="14B08290" w:rsidR="00EB62A3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</w:t>
      </w:r>
      <w:r w:rsidR="007B424E">
        <w:rPr>
          <w:rFonts w:ascii="Arial" w:eastAsia="Times New Roman" w:hAnsi="Arial" w:cs="Arial"/>
          <w:szCs w:val="24"/>
          <w:lang w:eastAsia="cs-CZ"/>
        </w:rPr>
        <w:t xml:space="preserve"> Olomouckého</w:t>
      </w:r>
      <w:r w:rsidRPr="00B2512A">
        <w:rPr>
          <w:rFonts w:ascii="Arial" w:eastAsia="Times New Roman" w:hAnsi="Arial" w:cs="Arial"/>
          <w:szCs w:val="24"/>
          <w:lang w:eastAsia="cs-CZ"/>
        </w:rPr>
        <w:t xml:space="preserve"> kraje</w:t>
      </w:r>
      <w:r w:rsidR="0030180A">
        <w:rPr>
          <w:rFonts w:ascii="Arial" w:eastAsia="Times New Roman" w:hAnsi="Arial" w:cs="Arial"/>
          <w:szCs w:val="24"/>
          <w:lang w:eastAsia="cs-CZ"/>
        </w:rPr>
        <w:t xml:space="preserve"> Wolkerova 74/6, 779 00 Olomouc</w:t>
      </w:r>
    </w:p>
    <w:p w14:paraId="77182119" w14:textId="77777777" w:rsidR="007B424E" w:rsidRPr="00B2512A" w:rsidRDefault="007B424E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03D9B656" w14:textId="77777777" w:rsidR="009845EC" w:rsidRPr="009845EC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9845EC">
        <w:rPr>
          <w:rFonts w:ascii="Arial" w:eastAsia="Times New Roman" w:hAnsi="Arial" w:cs="Arial"/>
          <w:b/>
          <w:bCs/>
          <w:szCs w:val="24"/>
          <w:lang w:eastAsia="cs-CZ"/>
        </w:rPr>
        <w:t xml:space="preserve">Obec s rozšířenou působností </w:t>
      </w:r>
    </w:p>
    <w:p w14:paraId="2F109883" w14:textId="175E1DBC" w:rsidR="00EB62A3" w:rsidRPr="00B2512A" w:rsidRDefault="009845EC" w:rsidP="00EB62A3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Městský úřad </w:t>
      </w:r>
      <w:r w:rsidR="007050E0">
        <w:rPr>
          <w:rFonts w:ascii="Arial" w:eastAsia="Times New Roman" w:hAnsi="Arial" w:cs="Arial"/>
          <w:szCs w:val="24"/>
          <w:lang w:eastAsia="cs-CZ"/>
        </w:rPr>
        <w:t xml:space="preserve">Mohelnice, </w:t>
      </w:r>
      <w:r>
        <w:rPr>
          <w:rFonts w:ascii="Arial" w:eastAsia="Times New Roman" w:hAnsi="Arial" w:cs="Arial"/>
          <w:szCs w:val="24"/>
          <w:lang w:eastAsia="cs-CZ"/>
        </w:rPr>
        <w:t xml:space="preserve">Městský úřad </w:t>
      </w:r>
      <w:r w:rsidR="007050E0">
        <w:rPr>
          <w:rFonts w:ascii="Arial" w:eastAsia="Times New Roman" w:hAnsi="Arial" w:cs="Arial"/>
          <w:szCs w:val="24"/>
          <w:lang w:eastAsia="cs-CZ"/>
        </w:rPr>
        <w:t>Litovel,</w:t>
      </w:r>
      <w:r>
        <w:rPr>
          <w:rFonts w:ascii="Arial" w:eastAsia="Times New Roman" w:hAnsi="Arial" w:cs="Arial"/>
          <w:szCs w:val="24"/>
          <w:lang w:eastAsia="cs-CZ"/>
        </w:rPr>
        <w:t xml:space="preserve"> Městský úřad</w:t>
      </w:r>
      <w:r w:rsidR="007050E0">
        <w:rPr>
          <w:rFonts w:ascii="Arial" w:eastAsia="Times New Roman" w:hAnsi="Arial" w:cs="Arial"/>
          <w:szCs w:val="24"/>
          <w:lang w:eastAsia="cs-CZ"/>
        </w:rPr>
        <w:t xml:space="preserve"> Uničov, </w:t>
      </w:r>
      <w:r>
        <w:rPr>
          <w:rFonts w:ascii="Arial" w:eastAsia="Times New Roman" w:hAnsi="Arial" w:cs="Arial"/>
          <w:szCs w:val="24"/>
          <w:lang w:eastAsia="cs-CZ"/>
        </w:rPr>
        <w:t xml:space="preserve">Městský úřad </w:t>
      </w:r>
      <w:r w:rsidR="007050E0">
        <w:rPr>
          <w:rFonts w:ascii="Arial" w:eastAsia="Times New Roman" w:hAnsi="Arial" w:cs="Arial"/>
          <w:szCs w:val="24"/>
          <w:lang w:eastAsia="cs-CZ"/>
        </w:rPr>
        <w:t xml:space="preserve">Konice, </w:t>
      </w:r>
      <w:r>
        <w:rPr>
          <w:rFonts w:ascii="Arial" w:eastAsia="Times New Roman" w:hAnsi="Arial" w:cs="Arial"/>
          <w:szCs w:val="24"/>
          <w:lang w:eastAsia="cs-CZ"/>
        </w:rPr>
        <w:t xml:space="preserve">Magistrát města </w:t>
      </w:r>
      <w:r w:rsidR="007050E0">
        <w:rPr>
          <w:rFonts w:ascii="Arial" w:eastAsia="Times New Roman" w:hAnsi="Arial" w:cs="Arial"/>
          <w:szCs w:val="24"/>
          <w:lang w:eastAsia="cs-CZ"/>
        </w:rPr>
        <w:t>Olomouc</w:t>
      </w:r>
    </w:p>
    <w:p w14:paraId="2AB7B408" w14:textId="77777777" w:rsidR="00EB62A3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64825399" w14:textId="77777777" w:rsidR="00EB62A3" w:rsidRPr="00CA6FD1" w:rsidRDefault="00EB62A3" w:rsidP="00EB62A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CA6FD1">
        <w:rPr>
          <w:rFonts w:ascii="Arial" w:eastAsia="Times New Roman" w:hAnsi="Arial" w:cs="Arial"/>
          <w:b/>
          <w:bCs/>
          <w:szCs w:val="24"/>
          <w:lang w:eastAsia="cs-CZ"/>
        </w:rPr>
        <w:t xml:space="preserve">Obecní úřady obcí: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047077A9" w14:textId="77777777" w:rsidR="0030180A" w:rsidRDefault="007B424E" w:rsidP="007B424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7B424E">
            <w:rPr>
              <w:rFonts w:ascii="Arial" w:eastAsia="Calibri" w:hAnsi="Arial" w:cs="Times New Roman"/>
              <w:color w:val="000000" w:themeColor="text1"/>
            </w:rPr>
            <w:t>Bílá Lhota; Bouzov; Medlov; Měrotín; Mladeč; Moravičany; Palonín</w:t>
          </w:r>
        </w:p>
        <w:p w14:paraId="173E6F55" w14:textId="4685573C" w:rsidR="007B424E" w:rsidRPr="007B424E" w:rsidRDefault="007B424E" w:rsidP="007B424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7B424E">
            <w:rPr>
              <w:rFonts w:ascii="Arial" w:eastAsia="Calibri" w:hAnsi="Arial" w:cs="Times New Roman"/>
              <w:color w:val="000000" w:themeColor="text1"/>
            </w:rPr>
            <w:t xml:space="preserve">Bílsko; Bohuslavice; Bouzov; Červenka; Dubčany; Dubicko; Haňovice; Hvozd; Cholina; Klopina; Líšnice; Litovel; Loštice; Loučka; Ludmírov; Luká; Medlov; Mohelnice; Pavlov; Pňovice; Police; Polomí; Senice na Hané; Slavětín; Stavenice; Třeština; Uničov; Úsov; Vilémov </w:t>
          </w:r>
        </w:p>
        <w:p w14:paraId="4DA5B9A3" w14:textId="5141CC1F" w:rsidR="007B424E" w:rsidRPr="007B424E" w:rsidRDefault="007B424E" w:rsidP="007B424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  <w:p w14:paraId="5FB0C16E" w14:textId="69CF717D" w:rsidR="00616664" w:rsidRPr="00C01D55" w:rsidRDefault="008845F2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8845F2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DE2" w14:textId="77777777" w:rsidR="003E7E26" w:rsidRDefault="003E7E26" w:rsidP="00461078">
      <w:pPr>
        <w:spacing w:after="0" w:line="240" w:lineRule="auto"/>
      </w:pPr>
      <w:r>
        <w:separator/>
      </w:r>
    </w:p>
  </w:endnote>
  <w:endnote w:type="continuationSeparator" w:id="0">
    <w:p w14:paraId="1DAB4E31" w14:textId="77777777" w:rsidR="003E7E26" w:rsidRDefault="003E7E2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6719" w14:textId="77777777" w:rsidR="003E7E26" w:rsidRDefault="003E7E26" w:rsidP="00461078">
      <w:pPr>
        <w:spacing w:after="0" w:line="240" w:lineRule="auto"/>
      </w:pPr>
      <w:r>
        <w:separator/>
      </w:r>
    </w:p>
  </w:footnote>
  <w:footnote w:type="continuationSeparator" w:id="0">
    <w:p w14:paraId="61F3943A" w14:textId="77777777" w:rsidR="003E7E26" w:rsidRDefault="003E7E2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0705C9"/>
    <w:multiLevelType w:val="hybridMultilevel"/>
    <w:tmpl w:val="BD04E282"/>
    <w:lvl w:ilvl="0" w:tplc="CD2801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5781">
    <w:abstractNumId w:val="6"/>
  </w:num>
  <w:num w:numId="2" w16cid:durableId="508908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8"/>
  </w:num>
  <w:num w:numId="7" w16cid:durableId="1422263643">
    <w:abstractNumId w:val="5"/>
  </w:num>
  <w:num w:numId="8" w16cid:durableId="1563057478">
    <w:abstractNumId w:val="2"/>
  </w:num>
  <w:num w:numId="9" w16cid:durableId="376902502">
    <w:abstractNumId w:val="4"/>
  </w:num>
  <w:num w:numId="10" w16cid:durableId="89161646">
    <w:abstractNumId w:val="1"/>
  </w:num>
  <w:num w:numId="11" w16cid:durableId="1292057106">
    <w:abstractNumId w:val="7"/>
  </w:num>
  <w:num w:numId="12" w16cid:durableId="1978950741">
    <w:abstractNumId w:val="3"/>
  </w:num>
  <w:num w:numId="13" w16cid:durableId="698819462">
    <w:abstractNumId w:val="9"/>
  </w:num>
  <w:num w:numId="14" w16cid:durableId="1522090663">
    <w:abstractNumId w:val="12"/>
  </w:num>
  <w:num w:numId="15" w16cid:durableId="991368481">
    <w:abstractNumId w:val="0"/>
  </w:num>
  <w:num w:numId="16" w16cid:durableId="597711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37409"/>
    <w:rsid w:val="00256328"/>
    <w:rsid w:val="0030180A"/>
    <w:rsid w:val="00312826"/>
    <w:rsid w:val="00362F56"/>
    <w:rsid w:val="003E68A4"/>
    <w:rsid w:val="003E7E26"/>
    <w:rsid w:val="00404B85"/>
    <w:rsid w:val="00461078"/>
    <w:rsid w:val="00616664"/>
    <w:rsid w:val="00661489"/>
    <w:rsid w:val="007050E0"/>
    <w:rsid w:val="00740498"/>
    <w:rsid w:val="007B424E"/>
    <w:rsid w:val="007B6A92"/>
    <w:rsid w:val="00850D2F"/>
    <w:rsid w:val="008662FE"/>
    <w:rsid w:val="008845F2"/>
    <w:rsid w:val="009066E7"/>
    <w:rsid w:val="009845EC"/>
    <w:rsid w:val="009D7D39"/>
    <w:rsid w:val="00AB1E28"/>
    <w:rsid w:val="00BB5C31"/>
    <w:rsid w:val="00CF5CEF"/>
    <w:rsid w:val="00DC4873"/>
    <w:rsid w:val="00E0754C"/>
    <w:rsid w:val="00E44BB5"/>
    <w:rsid w:val="00EB62A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50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newcastleska-choroba-stavy-drubeze-a-ostatnich-ptaku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37409"/>
    <w:rsid w:val="003A5764"/>
    <w:rsid w:val="005E611E"/>
    <w:rsid w:val="00670C33"/>
    <w:rsid w:val="00702975"/>
    <w:rsid w:val="009D7D39"/>
    <w:rsid w:val="00CF5CEF"/>
    <w:rsid w:val="00E0754C"/>
    <w:rsid w:val="00E44BB5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2711</Words>
  <Characters>15997</Characters>
  <Application>Microsoft Office Word</Application>
  <DocSecurity>4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2026-02-26T12:16:00Z</dcterms:created>
  <dcterms:modified xsi:type="dcterms:W3CDTF">2026-02-26T12:16:00Z</dcterms:modified>
</cp:coreProperties>
</file>