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AE3B" w14:textId="3032EB8E" w:rsidR="00E963F9" w:rsidRPr="000A588C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A588C">
        <w:rPr>
          <w:rFonts w:ascii="Arial" w:hAnsi="Arial" w:cs="Arial"/>
          <w:b/>
          <w:sz w:val="28"/>
          <w:szCs w:val="28"/>
        </w:rPr>
        <w:t xml:space="preserve">Obec </w:t>
      </w:r>
      <w:r w:rsidR="009A581A" w:rsidRPr="000A588C">
        <w:rPr>
          <w:rFonts w:ascii="Arial" w:hAnsi="Arial" w:cs="Arial"/>
          <w:b/>
          <w:sz w:val="28"/>
          <w:szCs w:val="28"/>
        </w:rPr>
        <w:t>Přepeře</w:t>
      </w:r>
    </w:p>
    <w:p w14:paraId="7FCADF40" w14:textId="3D0EF9F4" w:rsidR="00E963F9" w:rsidRPr="000A588C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A588C">
        <w:rPr>
          <w:rFonts w:ascii="Arial" w:hAnsi="Arial" w:cs="Arial"/>
          <w:b/>
          <w:sz w:val="28"/>
          <w:szCs w:val="28"/>
        </w:rPr>
        <w:t xml:space="preserve">Zastupitelstvo obce </w:t>
      </w:r>
      <w:r w:rsidR="009A581A" w:rsidRPr="000A588C">
        <w:rPr>
          <w:rFonts w:ascii="Arial" w:hAnsi="Arial" w:cs="Arial"/>
          <w:b/>
          <w:sz w:val="28"/>
          <w:szCs w:val="28"/>
        </w:rPr>
        <w:t>Přepeře</w:t>
      </w:r>
    </w:p>
    <w:p w14:paraId="24E3A7F1" w14:textId="0811E334" w:rsidR="00E963F9" w:rsidRPr="000A588C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0A588C">
        <w:rPr>
          <w:rFonts w:ascii="Arial" w:hAnsi="Arial" w:cs="Arial"/>
          <w:b/>
        </w:rPr>
        <w:t xml:space="preserve">Obecně závazná vyhláška obce </w:t>
      </w:r>
      <w:r w:rsidR="009A581A" w:rsidRPr="000A588C">
        <w:rPr>
          <w:rFonts w:ascii="Arial" w:hAnsi="Arial" w:cs="Arial"/>
          <w:b/>
        </w:rPr>
        <w:t>Přepeře</w:t>
      </w:r>
      <w:r w:rsidR="007A2C72">
        <w:rPr>
          <w:rFonts w:ascii="Arial" w:hAnsi="Arial" w:cs="Arial"/>
          <w:b/>
        </w:rPr>
        <w:t xml:space="preserve"> č. 5/2025</w:t>
      </w:r>
    </w:p>
    <w:p w14:paraId="4CAE8E9C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FA1CA24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CD4AE41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62DD205" w14:textId="5072931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8A54B5">
        <w:rPr>
          <w:rFonts w:ascii="Arial" w:hAnsi="Arial" w:cs="Arial"/>
          <w:color w:val="auto"/>
          <w:sz w:val="22"/>
          <w:szCs w:val="22"/>
        </w:rPr>
        <w:t xml:space="preserve">obce </w:t>
      </w:r>
      <w:r w:rsidR="009A581A" w:rsidRPr="008A54B5">
        <w:rPr>
          <w:rFonts w:ascii="Arial" w:hAnsi="Arial" w:cs="Arial"/>
          <w:color w:val="auto"/>
          <w:sz w:val="22"/>
          <w:szCs w:val="22"/>
        </w:rPr>
        <w:t xml:space="preserve">Přepeře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422C28">
        <w:rPr>
          <w:rFonts w:ascii="Arial" w:hAnsi="Arial" w:cs="Arial"/>
          <w:sz w:val="22"/>
          <w:szCs w:val="22"/>
        </w:rPr>
        <w:t>22.12.2025</w:t>
      </w:r>
      <w:r w:rsidRPr="00F64363">
        <w:rPr>
          <w:rFonts w:ascii="Arial" w:hAnsi="Arial" w:cs="Arial"/>
          <w:sz w:val="22"/>
          <w:szCs w:val="22"/>
        </w:rPr>
        <w:t xml:space="preserve"> usneslo</w:t>
      </w:r>
      <w:r w:rsidR="00422C28">
        <w:rPr>
          <w:rFonts w:ascii="Arial" w:hAnsi="Arial" w:cs="Arial"/>
          <w:sz w:val="22"/>
          <w:szCs w:val="22"/>
        </w:rPr>
        <w:t xml:space="preserve"> (usnesení č. 29/2025)</w:t>
      </w:r>
      <w:r w:rsidRPr="00F64363">
        <w:rPr>
          <w:rFonts w:ascii="Arial" w:hAnsi="Arial" w:cs="Arial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6DF04ED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4CCBC4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D5FFB3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3607E9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1DA4AA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7021FE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ED5086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AF5BC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B6113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268133" w14:textId="545654D1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8A54B5">
        <w:rPr>
          <w:rFonts w:ascii="Arial" w:hAnsi="Arial" w:cs="Arial"/>
          <w:color w:val="auto"/>
          <w:sz w:val="22"/>
          <w:szCs w:val="22"/>
        </w:rPr>
        <w:t xml:space="preserve">obce </w:t>
      </w:r>
      <w:r w:rsidR="008A54B5" w:rsidRPr="008A54B5">
        <w:rPr>
          <w:rFonts w:ascii="Arial" w:hAnsi="Arial" w:cs="Arial"/>
          <w:color w:val="auto"/>
          <w:sz w:val="22"/>
          <w:szCs w:val="22"/>
        </w:rPr>
        <w:t>Přepeře</w:t>
      </w:r>
      <w:r w:rsidRPr="008A54B5">
        <w:rPr>
          <w:rFonts w:ascii="Arial" w:hAnsi="Arial" w:cs="Arial"/>
          <w:color w:val="auto"/>
          <w:sz w:val="22"/>
          <w:szCs w:val="22"/>
        </w:rPr>
        <w:t xml:space="preserve"> (dále </w:t>
      </w:r>
      <w:r w:rsidRPr="00F64363">
        <w:rPr>
          <w:rFonts w:ascii="Arial" w:hAnsi="Arial" w:cs="Arial"/>
          <w:sz w:val="22"/>
          <w:szCs w:val="22"/>
        </w:rPr>
        <w:t>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E37303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41414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40736EA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768FFB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22703C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DC872C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DE94BA9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4743A32" w14:textId="7A25E924" w:rsidR="00F64363" w:rsidRPr="000A588C" w:rsidRDefault="00F64363" w:rsidP="009A581A">
      <w:pPr>
        <w:jc w:val="both"/>
        <w:rPr>
          <w:rFonts w:ascii="Arial" w:hAnsi="Arial" w:cs="Arial"/>
          <w:sz w:val="22"/>
          <w:szCs w:val="22"/>
        </w:rPr>
      </w:pPr>
      <w:r w:rsidRPr="000A588C">
        <w:rPr>
          <w:rFonts w:ascii="Arial" w:hAnsi="Arial" w:cs="Arial"/>
          <w:sz w:val="22"/>
          <w:szCs w:val="22"/>
        </w:rPr>
        <w:t>Obec nestanov</w:t>
      </w:r>
      <w:r w:rsidR="000A588C" w:rsidRPr="000A588C">
        <w:rPr>
          <w:rFonts w:ascii="Arial" w:hAnsi="Arial" w:cs="Arial"/>
          <w:sz w:val="22"/>
          <w:szCs w:val="22"/>
        </w:rPr>
        <w:t>uje</w:t>
      </w:r>
      <w:r w:rsidRPr="000A588C">
        <w:rPr>
          <w:rFonts w:ascii="Arial" w:hAnsi="Arial" w:cs="Arial"/>
          <w:sz w:val="22"/>
          <w:szCs w:val="22"/>
        </w:rPr>
        <w:t xml:space="preserve"> se zřetelem na místní situaci žádné činnosti ani objekty se zvýšeným nebezpečím vzniku požáru ani podmínky požární bezpečnosti vztahující se k takovým činnostem či objektům.</w:t>
      </w:r>
    </w:p>
    <w:p w14:paraId="69E96C66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1076ABB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496412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34F52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2A90E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D058C4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8E2ECD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4A4A94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FFED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59651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4487F1F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5A0C3C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F94378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233F2A" w14:textId="34677E66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Pr="008A54B5">
        <w:rPr>
          <w:rFonts w:ascii="Arial" w:hAnsi="Arial" w:cs="Arial"/>
          <w:color w:val="auto"/>
          <w:sz w:val="22"/>
          <w:szCs w:val="22"/>
        </w:rPr>
        <w:t>adrese</w:t>
      </w:r>
      <w:r w:rsidR="009A581A" w:rsidRPr="008A54B5">
        <w:rPr>
          <w:rFonts w:ascii="Arial" w:hAnsi="Arial" w:cs="Arial"/>
          <w:color w:val="auto"/>
          <w:sz w:val="22"/>
          <w:szCs w:val="22"/>
        </w:rPr>
        <w:t xml:space="preserve"> Přepeře 61</w:t>
      </w:r>
      <w:r w:rsidRPr="008A54B5">
        <w:rPr>
          <w:rFonts w:ascii="Arial" w:hAnsi="Arial" w:cs="Arial"/>
          <w:color w:val="auto"/>
          <w:sz w:val="22"/>
          <w:szCs w:val="22"/>
        </w:rPr>
        <w:t xml:space="preserve">, anebo </w:t>
      </w:r>
      <w:r w:rsidRPr="00F64363">
        <w:rPr>
          <w:rFonts w:ascii="Arial" w:hAnsi="Arial" w:cs="Arial"/>
          <w:sz w:val="22"/>
          <w:szCs w:val="22"/>
        </w:rPr>
        <w:t xml:space="preserve">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73AF12B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42E05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FA4CAF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0B0E0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3268B3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8B6D6C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295A736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1A6460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9A581A">
        <w:rPr>
          <w:rFonts w:ascii="Arial" w:hAnsi="Arial" w:cs="Arial"/>
          <w:sz w:val="22"/>
          <w:szCs w:val="22"/>
        </w:rPr>
        <w:t>Obec nad rámec nařízení kraje nestanovila další zdroje vody pro hašení požárů.</w:t>
      </w:r>
    </w:p>
    <w:p w14:paraId="72D8B76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3902FC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0D85406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C0587B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344376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5F9D4F4A" w14:textId="77777777" w:rsidR="009A581A" w:rsidRDefault="009A581A" w:rsidP="00F64363">
      <w:pPr>
        <w:rPr>
          <w:rFonts w:ascii="Arial" w:hAnsi="Arial" w:cs="Arial"/>
          <w:color w:val="FF0000"/>
          <w:sz w:val="22"/>
          <w:szCs w:val="22"/>
        </w:rPr>
      </w:pPr>
    </w:p>
    <w:p w14:paraId="6F0CC062" w14:textId="329054E9" w:rsidR="00F64363" w:rsidRPr="00F64363" w:rsidRDefault="009A581A" w:rsidP="00F64363">
      <w:pPr>
        <w:rPr>
          <w:rFonts w:ascii="Arial" w:hAnsi="Arial" w:cs="Arial"/>
          <w:color w:val="FF0000"/>
          <w:sz w:val="22"/>
          <w:szCs w:val="22"/>
        </w:rPr>
      </w:pPr>
      <w:r w:rsidRPr="008A54B5">
        <w:rPr>
          <w:rFonts w:ascii="Arial" w:hAnsi="Arial" w:cs="Arial"/>
          <w:sz w:val="22"/>
          <w:szCs w:val="22"/>
        </w:rPr>
        <w:t xml:space="preserve">        </w:t>
      </w:r>
      <w:r w:rsidR="00F64363" w:rsidRPr="008A54B5">
        <w:rPr>
          <w:rFonts w:ascii="Arial" w:hAnsi="Arial" w:cs="Arial"/>
          <w:sz w:val="22"/>
          <w:szCs w:val="22"/>
        </w:rPr>
        <w:t>Budova obecního úřadu na adrese</w:t>
      </w:r>
      <w:r w:rsidR="00B940A8" w:rsidRPr="008A54B5">
        <w:rPr>
          <w:rFonts w:ascii="Arial" w:hAnsi="Arial" w:cs="Arial"/>
          <w:sz w:val="22"/>
          <w:szCs w:val="22"/>
        </w:rPr>
        <w:t xml:space="preserve"> </w:t>
      </w:r>
      <w:r w:rsidRPr="008A54B5">
        <w:rPr>
          <w:rFonts w:ascii="Arial" w:hAnsi="Arial" w:cs="Arial"/>
          <w:sz w:val="22"/>
          <w:szCs w:val="22"/>
        </w:rPr>
        <w:t>Přepeře 61</w:t>
      </w:r>
      <w:r w:rsidR="00F64363" w:rsidRPr="008A54B5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573D6A7C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6A2AECB0" w14:textId="5F83E115"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615ED62B" w14:textId="0E4B0CE9" w:rsidR="008A54B5" w:rsidRDefault="008A54B5" w:rsidP="008A54B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B24D5B7" w14:textId="4D690575" w:rsidR="00B940A8" w:rsidRPr="008402BE" w:rsidRDefault="008A54B5" w:rsidP="008402BE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Dům čp. 4 – velitel jednotky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+420 736 150 242</w:t>
      </w:r>
    </w:p>
    <w:p w14:paraId="1F27731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777409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F62877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27B32E0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B5B8674" w14:textId="3871CC6C" w:rsidR="00F64363" w:rsidRPr="008A54B5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8A54B5">
        <w:rPr>
          <w:rFonts w:ascii="Arial" w:hAnsi="Arial" w:cs="Arial"/>
          <w:sz w:val="22"/>
          <w:szCs w:val="22"/>
        </w:rPr>
        <w:t xml:space="preserve"> </w:t>
      </w:r>
      <w:r w:rsidRPr="008A54B5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4141EA21" w14:textId="59E1588A" w:rsidR="00F64363" w:rsidRPr="008A54B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A54B5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9A581A" w:rsidRPr="008A54B5">
        <w:rPr>
          <w:rFonts w:ascii="Arial" w:hAnsi="Arial" w:cs="Arial"/>
          <w:color w:val="auto"/>
          <w:sz w:val="22"/>
          <w:szCs w:val="22"/>
        </w:rPr>
        <w:t xml:space="preserve"> obecním rozhlasem</w:t>
      </w:r>
      <w:r w:rsidRPr="008A54B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8BFD399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22565B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3FBC85E9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E6A005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9C6C31" w14:textId="0F00B995" w:rsidR="00F64363" w:rsidRPr="008A54B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8A54B5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8A54B5" w:rsidRPr="008A54B5">
        <w:rPr>
          <w:rFonts w:ascii="Arial" w:hAnsi="Arial" w:cs="Arial"/>
          <w:color w:val="auto"/>
          <w:sz w:val="22"/>
          <w:szCs w:val="22"/>
        </w:rPr>
        <w:t>Středočeského</w:t>
      </w:r>
      <w:r w:rsidRPr="008A54B5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22EF521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22C2DD7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3E77EE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2FB352F" w14:textId="77777777" w:rsidR="00F64363" w:rsidRPr="008A54B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A3435CC" w14:textId="4B744A95" w:rsidR="00F64363" w:rsidRPr="008A54B5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8A54B5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8A54B5" w:rsidRPr="008A54B5">
        <w:rPr>
          <w:rFonts w:ascii="Arial" w:hAnsi="Arial" w:cs="Arial"/>
          <w:sz w:val="22"/>
          <w:szCs w:val="22"/>
        </w:rPr>
        <w:t>1/2018</w:t>
      </w:r>
      <w:r w:rsidRPr="008A54B5">
        <w:rPr>
          <w:rFonts w:ascii="Arial" w:hAnsi="Arial" w:cs="Arial"/>
          <w:sz w:val="22"/>
          <w:szCs w:val="22"/>
        </w:rPr>
        <w:t xml:space="preserve"> ze dne </w:t>
      </w:r>
      <w:r w:rsidR="008A54B5" w:rsidRPr="008A54B5">
        <w:rPr>
          <w:rFonts w:ascii="Arial" w:hAnsi="Arial" w:cs="Arial"/>
          <w:sz w:val="22"/>
          <w:szCs w:val="22"/>
        </w:rPr>
        <w:t>28.3.2018</w:t>
      </w:r>
    </w:p>
    <w:p w14:paraId="2000B844" w14:textId="77777777" w:rsidR="00F64363" w:rsidRPr="008A54B5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6A9C46B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9E1342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F9AC2F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364ECD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179FCD7" w14:textId="2A07831E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3DD609" w14:textId="484903B1" w:rsidR="006F1A78" w:rsidRDefault="006F1A78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1F70D9" w14:textId="77777777" w:rsidR="006F1A78" w:rsidRDefault="006F1A78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E5B34C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5A1C59BA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CAB1CCD" w14:textId="7C3D9B5A" w:rsidR="00F64363" w:rsidRPr="00F64363" w:rsidRDefault="004E7AD6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Lucie Fridrichová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F64363" w:rsidRPr="00F6436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Milan Ječný</w:t>
      </w:r>
    </w:p>
    <w:p w14:paraId="1B7C8AFD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13ECCD53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5CBE06" w14:textId="6EC35BED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7AA81C4" w14:textId="434120FB" w:rsidR="000A588C" w:rsidRDefault="000A588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9B22CA" w14:textId="3E925E8C" w:rsidR="000A588C" w:rsidRDefault="000A588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041FF6C" w14:textId="4EF08E8D" w:rsidR="000A588C" w:rsidRDefault="000A588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D999986" w14:textId="51032781" w:rsidR="000A588C" w:rsidRDefault="000A588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10F5D14" w14:textId="77777777" w:rsidR="008402BE" w:rsidRDefault="008402BE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850029" w14:textId="0863D7B3" w:rsidR="000A588C" w:rsidRDefault="000A588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956A758" w14:textId="77777777" w:rsidR="000A588C" w:rsidRPr="0094420F" w:rsidRDefault="000A588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F09612F" w14:textId="77777777" w:rsidR="008A54B5" w:rsidRDefault="008A54B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EA1446B" w14:textId="53C87C48" w:rsidR="006F1A78" w:rsidRDefault="006F1A78" w:rsidP="006F1A78">
      <w:pPr>
        <w:pStyle w:val="Zkladntextodsazen21"/>
        <w:tabs>
          <w:tab w:val="left" w:pos="708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</w:t>
      </w:r>
      <w:r w:rsidR="008402BE">
        <w:rPr>
          <w:b/>
          <w:sz w:val="24"/>
          <w:szCs w:val="24"/>
        </w:rPr>
        <w:t>y</w:t>
      </w:r>
    </w:p>
    <w:p w14:paraId="3BCAADCA" w14:textId="7A183957" w:rsidR="006F1A78" w:rsidRDefault="006F1A78" w:rsidP="006F1A78">
      <w:pPr>
        <w:pStyle w:val="Zkladntextodsazen21"/>
        <w:tabs>
          <w:tab w:val="left" w:pos="708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obecně závazné vyhlášky obce Přepeře č.</w:t>
      </w:r>
      <w:r w:rsidR="007A2C72">
        <w:rPr>
          <w:b/>
          <w:sz w:val="24"/>
          <w:szCs w:val="24"/>
        </w:rPr>
        <w:t xml:space="preserve"> 5/2025</w:t>
      </w:r>
      <w:r>
        <w:rPr>
          <w:b/>
          <w:sz w:val="24"/>
          <w:szCs w:val="24"/>
        </w:rPr>
        <w:t>, kterou se vydává Požární řád obce Přepeře</w:t>
      </w:r>
    </w:p>
    <w:p w14:paraId="71DBB378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CB52AF" w14:textId="363982C1" w:rsidR="00264860" w:rsidRPr="006F1A78" w:rsidRDefault="00264860" w:rsidP="006F1A7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D2FDE76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0763B5F" w14:textId="04E1F299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405B3C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2D0719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1A1C18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5897F6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6E970D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49A49C2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3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4"/>
        <w:gridCol w:w="1834"/>
        <w:gridCol w:w="1843"/>
        <w:gridCol w:w="1956"/>
        <w:gridCol w:w="1871"/>
      </w:tblGrid>
      <w:tr w:rsidR="00264860" w:rsidRPr="00D0105C" w14:paraId="10E50543" w14:textId="77777777" w:rsidTr="00BE5CB3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C820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C1519E7" w14:textId="77777777" w:rsidTr="00BE5CB3">
        <w:trPr>
          <w:tblCellSpacing w:w="0" w:type="dxa"/>
          <w:jc w:val="center"/>
        </w:trPr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79017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F976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0041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AA12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44B9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264790F4" w14:textId="77777777" w:rsidTr="00BE5CB3">
        <w:trPr>
          <w:trHeight w:val="3669"/>
          <w:tblCellSpacing w:w="0" w:type="dxa"/>
          <w:jc w:val="center"/>
        </w:trPr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F8D4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25885" w14:textId="77777777" w:rsidR="006F1A78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217010  stanice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Mladá Boleslav</w:t>
            </w:r>
          </w:p>
          <w:p w14:paraId="3CB15201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1A5F3219" w14:textId="26CA5F28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217115  Dolní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Bousov</w:t>
            </w:r>
          </w:p>
          <w:p w14:paraId="0E2BDF3F" w14:textId="428CFD6E" w:rsidR="00264860" w:rsidRPr="000A588C" w:rsidRDefault="00264860" w:rsidP="00BE5CB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39D55" w14:textId="6FFA564B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217013  stanice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Mnichovo Hradiště</w:t>
            </w:r>
          </w:p>
          <w:p w14:paraId="1C09B922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4A510C81" w14:textId="79A3CD59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217109  Březno</w:t>
            </w:r>
            <w:proofErr w:type="gramEnd"/>
            <w:r w:rsidR="006F1A78">
              <w:rPr>
                <w:rFonts w:ascii="Arial" w:hAnsi="Arial"/>
                <w:sz w:val="20"/>
                <w:szCs w:val="20"/>
              </w:rPr>
              <w:t xml:space="preserve"> </w:t>
            </w:r>
            <w:r w:rsidRPr="000A588C">
              <w:rPr>
                <w:rFonts w:ascii="Arial" w:hAnsi="Arial"/>
                <w:sz w:val="20"/>
                <w:szCs w:val="20"/>
              </w:rPr>
              <w:t>217130  Kněžmost</w:t>
            </w:r>
          </w:p>
          <w:p w14:paraId="4420306E" w14:textId="0B3D1CF8" w:rsidR="00264860" w:rsidRPr="000A588C" w:rsidRDefault="00264860" w:rsidP="00BE5CB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50C13" w14:textId="3E60C33A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217011  stanice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Bělá pod Bezdězem</w:t>
            </w:r>
          </w:p>
          <w:p w14:paraId="6C751314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74BD10D6" w14:textId="59AA11AE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217100  Bakov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nad Jizerou</w:t>
            </w:r>
          </w:p>
          <w:p w14:paraId="70090379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143BDD14" w14:textId="1B5391B1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217183  Kosmonosy</w:t>
            </w:r>
            <w:proofErr w:type="gramEnd"/>
          </w:p>
          <w:p w14:paraId="6C041651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579CFB24" w14:textId="24D7206F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217142  Mnichovo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Hradiště</w:t>
            </w:r>
          </w:p>
          <w:p w14:paraId="69BB6860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3C5B7ABB" w14:textId="73D91304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217141  Mladá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Boleslav - </w:t>
            </w:r>
            <w:proofErr w:type="spellStart"/>
            <w:r w:rsidRPr="000A588C">
              <w:rPr>
                <w:rFonts w:ascii="Arial" w:hAnsi="Arial"/>
                <w:sz w:val="20"/>
                <w:szCs w:val="20"/>
              </w:rPr>
              <w:t>Podlázky</w:t>
            </w:r>
            <w:proofErr w:type="spellEnd"/>
          </w:p>
          <w:p w14:paraId="7C457413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1C802BEE" w14:textId="55A028AE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217152  Semčice</w:t>
            </w:r>
            <w:proofErr w:type="gramEnd"/>
          </w:p>
          <w:p w14:paraId="21EEBCD0" w14:textId="7C6A0B36" w:rsidR="00264860" w:rsidRPr="000A588C" w:rsidRDefault="00264860" w:rsidP="00BE5CB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71BBD" w14:textId="04C8A892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217012  stanice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Benátky nad Jizerou</w:t>
            </w:r>
          </w:p>
          <w:p w14:paraId="2BE7AC94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4B8FC9BF" w14:textId="0F82E714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219011  stanice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Stará Boleslav</w:t>
            </w:r>
          </w:p>
          <w:p w14:paraId="7F5C9367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663B850B" w14:textId="71D47A16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522010  stanice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Jičín</w:t>
            </w:r>
          </w:p>
          <w:p w14:paraId="300CFBD3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146BF3FB" w14:textId="1D8FC889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218010  stanice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Nymburk</w:t>
            </w:r>
          </w:p>
          <w:p w14:paraId="754ABD87" w14:textId="77777777" w:rsidR="006F1A78" w:rsidRDefault="006F1A78" w:rsidP="00BE5CB3">
            <w:pPr>
              <w:rPr>
                <w:rFonts w:ascii="Arial" w:hAnsi="Arial"/>
                <w:sz w:val="20"/>
                <w:szCs w:val="20"/>
              </w:rPr>
            </w:pPr>
          </w:p>
          <w:p w14:paraId="7C53819D" w14:textId="77BEFF08" w:rsidR="000A588C" w:rsidRPr="000A588C" w:rsidRDefault="000A588C" w:rsidP="00BE5CB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0A588C">
              <w:rPr>
                <w:rFonts w:ascii="Arial" w:hAnsi="Arial"/>
                <w:sz w:val="20"/>
                <w:szCs w:val="20"/>
              </w:rPr>
              <w:t>218011  stanice</w:t>
            </w:r>
            <w:proofErr w:type="gramEnd"/>
            <w:r w:rsidRPr="000A588C">
              <w:rPr>
                <w:rFonts w:ascii="Arial" w:hAnsi="Arial"/>
                <w:sz w:val="20"/>
                <w:szCs w:val="20"/>
              </w:rPr>
              <w:t xml:space="preserve"> Poděbrady</w:t>
            </w:r>
            <w:r w:rsidR="006F1A78">
              <w:rPr>
                <w:rFonts w:ascii="Arial" w:hAnsi="Arial"/>
                <w:sz w:val="20"/>
                <w:szCs w:val="20"/>
              </w:rPr>
              <w:t xml:space="preserve"> </w:t>
            </w:r>
            <w:r w:rsidRPr="000A588C">
              <w:rPr>
                <w:rFonts w:ascii="Arial" w:hAnsi="Arial"/>
                <w:sz w:val="20"/>
                <w:szCs w:val="20"/>
              </w:rPr>
              <w:t>216010  stanice Mělník</w:t>
            </w:r>
          </w:p>
          <w:p w14:paraId="5ECE2AA9" w14:textId="38ED4905" w:rsidR="00264860" w:rsidRPr="000A588C" w:rsidRDefault="00264860" w:rsidP="00BE5CB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2451D" w:rsidRPr="0062451D" w14:paraId="67D36A9C" w14:textId="77777777" w:rsidTr="00BE5CB3">
        <w:trPr>
          <w:tblCellSpacing w:w="0" w:type="dxa"/>
          <w:jc w:val="center"/>
        </w:trPr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0A846" w14:textId="77777777" w:rsidR="00264860" w:rsidRPr="006F1A78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F1A78">
              <w:rPr>
                <w:rFonts w:ascii="Arial" w:hAnsi="Arial" w:cs="Arial"/>
                <w:b/>
                <w:sz w:val="20"/>
                <w:szCs w:val="20"/>
              </w:rPr>
              <w:t>Kategorie jednotek požární ochrany</w:t>
            </w:r>
            <w:r w:rsidR="000249FB" w:rsidRPr="006F1A78">
              <w:rPr>
                <w:rFonts w:ascii="Arial" w:hAnsi="Arial" w:cs="Arial"/>
                <w:b/>
                <w:sz w:val="20"/>
                <w:szCs w:val="20"/>
              </w:rPr>
              <w:t xml:space="preserve"> nebo minimální počty a vybavení hasičské stanice HZS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451C9" w14:textId="7773BA9A" w:rsidR="00264860" w:rsidRPr="0062451D" w:rsidRDefault="00264860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24305" w14:textId="6C00D838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1D6BA" w14:textId="35E34CAA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79B73" w14:textId="15097496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4ADC8B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FA4A2F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1FCB2E8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668533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B4D0BCB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5CA4808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2171182" w14:textId="048658D5" w:rsidR="006F1A78" w:rsidRPr="00BE5CB3" w:rsidRDefault="00947A8B" w:rsidP="00BE5C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</w:t>
      </w:r>
    </w:p>
    <w:p w14:paraId="47719E78" w14:textId="77777777" w:rsidR="008402BE" w:rsidRDefault="008402B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FAC0CC" w14:textId="77777777" w:rsidR="008402BE" w:rsidRDefault="008402B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87F299" w14:textId="6CD93CB4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Požární technika a věcné prostředky požární ochran</w:t>
      </w:r>
      <w:r w:rsidRPr="00E808EE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="00C904D8" w:rsidRPr="00E808EE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  <w:r w:rsidR="00E808EE" w:rsidRPr="00E808EE">
        <w:rPr>
          <w:rFonts w:ascii="Arial" w:hAnsi="Arial" w:cs="Arial"/>
          <w:b/>
          <w:bCs/>
          <w:sz w:val="22"/>
          <w:szCs w:val="22"/>
          <w:u w:val="single"/>
        </w:rPr>
        <w:t>Přepeře</w:t>
      </w:r>
    </w:p>
    <w:p w14:paraId="27729EC4" w14:textId="3AF41051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4C6724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18E1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597E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1103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820F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544BC15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B3555" w14:textId="232DB7B3" w:rsidR="00C904D8" w:rsidRPr="000A588C" w:rsidRDefault="00E808EE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JSDH Přepeře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9DD69" w14:textId="2422D275" w:rsidR="00264860" w:rsidRPr="000A588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808EE" w:rsidRPr="000A588C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FF5B1" w14:textId="6FDB2890" w:rsidR="00264860" w:rsidRPr="000A588C" w:rsidRDefault="00405B3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Požární stříkačka + příslušenství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1342E" w14:textId="0D8E04F2" w:rsidR="00264860" w:rsidRPr="000A588C" w:rsidRDefault="00405B3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05B3C" w:rsidRPr="00D0105C" w14:paraId="3323414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847A4" w14:textId="589E5C6E" w:rsidR="00405B3C" w:rsidRPr="000A588C" w:rsidRDefault="00405B3C" w:rsidP="00405B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JSDH Přepeře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153B0" w14:textId="4E4CC1F3" w:rsidR="00405B3C" w:rsidRPr="000A588C" w:rsidRDefault="00405B3C" w:rsidP="00405B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4838B" w14:textId="5718CBAB" w:rsidR="00405B3C" w:rsidRPr="000A588C" w:rsidRDefault="00405B3C" w:rsidP="00405B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Pracovní oblek + přilba + boty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74808" w14:textId="6D4A3E47" w:rsidR="00405B3C" w:rsidRPr="000A588C" w:rsidRDefault="00405B3C" w:rsidP="00405B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64860" w:rsidRPr="00D0105C" w14:paraId="29F5A86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B5F9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DFCD5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4A0F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056B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C41D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21E24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4F2324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A7EC280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BF88F00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992DF6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329205B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139700" w14:textId="77777777" w:rsidR="006F1A78" w:rsidRPr="00D0105C" w:rsidRDefault="006F1A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DF1022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67ABDF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DD7AAB7" w14:textId="4FEB5434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0ACDEC8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D089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082F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C46D2" w14:textId="4B3A9CC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5B60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4751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6366023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878E0" w14:textId="0C74828F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1DDD4" w14:textId="2AAD5C22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7C72F" w14:textId="2EB53CDE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1469F" w14:textId="4971D2EA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EEEA6" w14:textId="4FBE0FD2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808EE" w:rsidRPr="00D0105C" w14:paraId="249564C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FBC64" w14:textId="7A3C8BE0" w:rsidR="00E808EE" w:rsidRPr="000A588C" w:rsidRDefault="00E808EE" w:rsidP="00E808EE">
            <w:pPr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B2769" w14:textId="1B5ACC04" w:rsidR="00E808EE" w:rsidRPr="000A588C" w:rsidRDefault="00E808EE" w:rsidP="00E808EE">
            <w:pPr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Požární nádrž za krámem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3D43E" w14:textId="4551745F" w:rsidR="00E808EE" w:rsidRPr="000A588C" w:rsidRDefault="00E808EE" w:rsidP="00E808EE">
            <w:pPr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200 m</w:t>
            </w:r>
            <w:r w:rsidRPr="000A588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A588C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0A588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213FB" w14:textId="0AA896D8" w:rsidR="00E808EE" w:rsidRPr="000A588C" w:rsidRDefault="00405B3C" w:rsidP="00E808EE">
            <w:pPr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Na komunikaci podél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56CA3" w14:textId="16B04AA5" w:rsidR="00E808EE" w:rsidRPr="000A588C" w:rsidRDefault="00E808EE" w:rsidP="00E808EE">
            <w:pPr>
              <w:rPr>
                <w:rFonts w:ascii="Arial" w:hAnsi="Arial" w:cs="Arial"/>
                <w:sz w:val="22"/>
                <w:szCs w:val="22"/>
              </w:rPr>
            </w:pPr>
            <w:r w:rsidRPr="000A588C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E808EE" w:rsidRPr="00D0105C" w14:paraId="3A6EF63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83602" w14:textId="77777777" w:rsidR="00E808EE" w:rsidRPr="00D0105C" w:rsidRDefault="00E808EE" w:rsidP="00E808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CAD09" w14:textId="6AC5F304" w:rsidR="00E808EE" w:rsidRPr="00D0105C" w:rsidRDefault="00E808EE" w:rsidP="00E808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728F4" w14:textId="77777777" w:rsidR="00E808EE" w:rsidRPr="00D0105C" w:rsidRDefault="00E808EE" w:rsidP="00E808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B0E0D" w14:textId="77777777" w:rsidR="00E808EE" w:rsidRPr="00D0105C" w:rsidRDefault="00E808EE" w:rsidP="00E808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6FAC3" w14:textId="77777777" w:rsidR="00E808EE" w:rsidRPr="00D0105C" w:rsidRDefault="00E808EE" w:rsidP="00E808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4DD363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3B35262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5D251DF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609B97A0" w14:textId="58E1613C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14B721" w14:textId="595C251E" w:rsidR="00264860" w:rsidRPr="00D0105C" w:rsidRDefault="006F1A78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2E944" wp14:editId="1CCA660B">
            <wp:simplePos x="0" y="0"/>
            <wp:positionH relativeFrom="column">
              <wp:posOffset>1414780</wp:posOffset>
            </wp:positionH>
            <wp:positionV relativeFrom="paragraph">
              <wp:posOffset>66675</wp:posOffset>
            </wp:positionV>
            <wp:extent cx="3100229" cy="3152775"/>
            <wp:effectExtent l="0" t="0" r="508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0" t="7643" r="36013" b="3586"/>
                    <a:stretch/>
                  </pic:blipFill>
                  <pic:spPr bwMode="auto">
                    <a:xfrm>
                      <a:off x="0" y="0"/>
                      <a:ext cx="3100229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25D4E" w14:textId="646C99AA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8825DE4" w14:textId="008032FB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58C487" w14:textId="24E85C8A" w:rsidR="000A192D" w:rsidRDefault="00405B3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2D508" wp14:editId="263AEFCA">
                <wp:simplePos x="0" y="0"/>
                <wp:positionH relativeFrom="column">
                  <wp:posOffset>1824355</wp:posOffset>
                </wp:positionH>
                <wp:positionV relativeFrom="paragraph">
                  <wp:posOffset>246380</wp:posOffset>
                </wp:positionV>
                <wp:extent cx="1066800" cy="45719"/>
                <wp:effectExtent l="0" t="19050" r="38100" b="31115"/>
                <wp:wrapNone/>
                <wp:docPr id="2" name="Šipka: dopra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57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29A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2" o:spid="_x0000_s1026" type="#_x0000_t13" style="position:absolute;margin-left:143.65pt;margin-top:19.4pt;width:84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" adj="21137" fillcolor="red" strokecolor="red" strokeweight="1pt"/>
            </w:pict>
          </mc:Fallback>
        </mc:AlternateContent>
      </w:r>
    </w:p>
    <w:p w14:paraId="64783A9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6BD07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299F3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9CD616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B76602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E3D3F4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8618" w14:textId="77777777" w:rsidR="00D800DA" w:rsidRDefault="00D800DA">
      <w:r>
        <w:separator/>
      </w:r>
    </w:p>
  </w:endnote>
  <w:endnote w:type="continuationSeparator" w:id="0">
    <w:p w14:paraId="117F2E50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6B6C" w14:textId="77777777" w:rsidR="00D800DA" w:rsidRDefault="00D800DA">
      <w:r>
        <w:separator/>
      </w:r>
    </w:p>
  </w:footnote>
  <w:footnote w:type="continuationSeparator" w:id="0">
    <w:p w14:paraId="6DEA9652" w14:textId="77777777" w:rsidR="00D800DA" w:rsidRDefault="00D800DA">
      <w:r>
        <w:continuationSeparator/>
      </w:r>
    </w:p>
  </w:footnote>
  <w:footnote w:id="1">
    <w:p w14:paraId="65EB20E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859D958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E51AA"/>
    <w:multiLevelType w:val="hybridMultilevel"/>
    <w:tmpl w:val="DEA276AA"/>
    <w:lvl w:ilvl="0" w:tplc="3E5A5B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F2821688"/>
    <w:lvl w:ilvl="0" w:tplc="E698F25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2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A588C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05B3C"/>
    <w:rsid w:val="004154AF"/>
    <w:rsid w:val="00422C28"/>
    <w:rsid w:val="004602FC"/>
    <w:rsid w:val="00470C68"/>
    <w:rsid w:val="00474A50"/>
    <w:rsid w:val="00477C4B"/>
    <w:rsid w:val="00485025"/>
    <w:rsid w:val="004E7AD6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1A78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2C72"/>
    <w:rsid w:val="007D1FDC"/>
    <w:rsid w:val="007E1DB2"/>
    <w:rsid w:val="00804441"/>
    <w:rsid w:val="00823768"/>
    <w:rsid w:val="008335F5"/>
    <w:rsid w:val="008402BE"/>
    <w:rsid w:val="008524BB"/>
    <w:rsid w:val="00871053"/>
    <w:rsid w:val="00876251"/>
    <w:rsid w:val="008A54B5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581A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E5CB3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808EE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4497C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Zkladntextodsazen21">
    <w:name w:val="Základní text odsazený 21"/>
    <w:basedOn w:val="Normln"/>
    <w:rsid w:val="006F1A78"/>
    <w:pPr>
      <w:tabs>
        <w:tab w:val="left" w:pos="6270"/>
      </w:tabs>
      <w:overflowPunct w:val="0"/>
      <w:autoSpaceDE w:val="0"/>
      <w:autoSpaceDN w:val="0"/>
      <w:adjustRightInd w:val="0"/>
      <w:ind w:left="36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1083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8</cp:revision>
  <cp:lastPrinted>2018-02-01T10:14:00Z</cp:lastPrinted>
  <dcterms:created xsi:type="dcterms:W3CDTF">2025-10-03T18:15:00Z</dcterms:created>
  <dcterms:modified xsi:type="dcterms:W3CDTF">2025-12-27T13:44:00Z</dcterms:modified>
</cp:coreProperties>
</file>