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AFC1E3" w14:textId="77777777" w:rsidR="008A30E7" w:rsidRDefault="003307E1">
      <w:pPr>
        <w:pStyle w:val="Nzev"/>
      </w:pPr>
      <w:r>
        <w:t>Obec Vigantice</w:t>
      </w:r>
      <w:r>
        <w:br/>
        <w:t>Zastupitelstvo obce Vigantice</w:t>
      </w:r>
    </w:p>
    <w:p w14:paraId="7AADE100" w14:textId="77777777" w:rsidR="008A30E7" w:rsidRDefault="003307E1">
      <w:pPr>
        <w:pStyle w:val="Nadpis1"/>
      </w:pPr>
      <w:r>
        <w:t>Obecně závazná vyhláška obce Vigantice</w:t>
      </w:r>
      <w:r>
        <w:br/>
        <w:t>o místním poplatku za užívání veřejného prostranství</w:t>
      </w:r>
    </w:p>
    <w:p w14:paraId="7B9DBE66" w14:textId="77777777" w:rsidR="008A30E7" w:rsidRDefault="003307E1">
      <w:pPr>
        <w:pStyle w:val="UvodniVeta"/>
      </w:pPr>
      <w:r>
        <w:t>Zastupitelstvo obce Vigantice se na svém zasedání dne 29. listopadu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6D9E4391" w14:textId="77777777" w:rsidR="008A30E7" w:rsidRDefault="003307E1">
      <w:pPr>
        <w:pStyle w:val="Nadpis2"/>
      </w:pPr>
      <w:r>
        <w:t>Čl. 1</w:t>
      </w:r>
      <w:r>
        <w:br/>
        <w:t>Úvodní ustanovení</w:t>
      </w:r>
    </w:p>
    <w:p w14:paraId="6B92FCE5" w14:textId="77777777" w:rsidR="008A30E7" w:rsidRDefault="003307E1">
      <w:pPr>
        <w:pStyle w:val="Odstavec"/>
        <w:numPr>
          <w:ilvl w:val="0"/>
          <w:numId w:val="1"/>
        </w:numPr>
      </w:pPr>
      <w:r>
        <w:t>Obec Vigantice touto vyhláškou zavádí místní poplatek za užívání veřejného prostranství (dále jen „poplatek“).</w:t>
      </w:r>
    </w:p>
    <w:p w14:paraId="00FCDAB3" w14:textId="77777777" w:rsidR="008A30E7" w:rsidRDefault="003307E1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7F5EC217" w14:textId="77777777" w:rsidR="008A30E7" w:rsidRDefault="003307E1">
      <w:pPr>
        <w:pStyle w:val="Nadpis2"/>
      </w:pPr>
      <w:r>
        <w:t>Čl. 2</w:t>
      </w:r>
      <w:r>
        <w:br/>
        <w:t>Předmět poplatku a poplatník</w:t>
      </w:r>
    </w:p>
    <w:p w14:paraId="7148EDFB" w14:textId="77777777" w:rsidR="008A30E7" w:rsidRDefault="003307E1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14:paraId="15DEA4B5" w14:textId="77777777" w:rsidR="008A30E7" w:rsidRDefault="003307E1">
      <w:pPr>
        <w:pStyle w:val="Odstavec"/>
        <w:numPr>
          <w:ilvl w:val="1"/>
          <w:numId w:val="1"/>
        </w:numPr>
      </w:pPr>
      <w:r>
        <w:t>umístění dočasných staveb sloužících pro poskytování služeb,</w:t>
      </w:r>
    </w:p>
    <w:p w14:paraId="1961643C" w14:textId="77777777" w:rsidR="008A30E7" w:rsidRDefault="003307E1">
      <w:pPr>
        <w:pStyle w:val="Odstavec"/>
        <w:numPr>
          <w:ilvl w:val="1"/>
          <w:numId w:val="1"/>
        </w:numPr>
      </w:pPr>
      <w:r>
        <w:t>umístění zařízení sloužících pro poskytování služeb,</w:t>
      </w:r>
    </w:p>
    <w:p w14:paraId="484F1947" w14:textId="77777777" w:rsidR="008A30E7" w:rsidRDefault="003307E1">
      <w:pPr>
        <w:pStyle w:val="Odstavec"/>
        <w:numPr>
          <w:ilvl w:val="1"/>
          <w:numId w:val="1"/>
        </w:numPr>
      </w:pPr>
      <w:r>
        <w:t>umístění dočasných staveb sloužících pro poskytování prodeje,</w:t>
      </w:r>
    </w:p>
    <w:p w14:paraId="1D899D93" w14:textId="77777777" w:rsidR="008A30E7" w:rsidRDefault="003307E1">
      <w:pPr>
        <w:pStyle w:val="Odstavec"/>
        <w:numPr>
          <w:ilvl w:val="1"/>
          <w:numId w:val="1"/>
        </w:numPr>
      </w:pPr>
      <w:r>
        <w:t>umístění zařízení sloužících pro poskytování prodeje,</w:t>
      </w:r>
    </w:p>
    <w:p w14:paraId="436ECFA4" w14:textId="77777777" w:rsidR="008A30E7" w:rsidRDefault="003307E1">
      <w:pPr>
        <w:pStyle w:val="Odstavec"/>
        <w:numPr>
          <w:ilvl w:val="1"/>
          <w:numId w:val="1"/>
        </w:numPr>
      </w:pPr>
      <w:r>
        <w:t>umístění reklamních zařízení,</w:t>
      </w:r>
    </w:p>
    <w:p w14:paraId="0D20AC1C" w14:textId="77777777" w:rsidR="008A30E7" w:rsidRDefault="003307E1">
      <w:pPr>
        <w:pStyle w:val="Odstavec"/>
        <w:numPr>
          <w:ilvl w:val="1"/>
          <w:numId w:val="1"/>
        </w:numPr>
      </w:pPr>
      <w:r>
        <w:t>provádění výkopových prací,</w:t>
      </w:r>
    </w:p>
    <w:p w14:paraId="3977665E" w14:textId="77777777" w:rsidR="008A30E7" w:rsidRDefault="003307E1">
      <w:pPr>
        <w:pStyle w:val="Odstavec"/>
        <w:numPr>
          <w:ilvl w:val="1"/>
          <w:numId w:val="1"/>
        </w:numPr>
      </w:pPr>
      <w:r>
        <w:t>umístění stavebních zařízení,</w:t>
      </w:r>
    </w:p>
    <w:p w14:paraId="349F06D4" w14:textId="77777777" w:rsidR="008A30E7" w:rsidRDefault="003307E1">
      <w:pPr>
        <w:pStyle w:val="Odstavec"/>
        <w:numPr>
          <w:ilvl w:val="1"/>
          <w:numId w:val="1"/>
        </w:numPr>
      </w:pPr>
      <w:r>
        <w:t>umístění skládek,</w:t>
      </w:r>
    </w:p>
    <w:p w14:paraId="53D5D552" w14:textId="77777777" w:rsidR="008A30E7" w:rsidRDefault="003307E1">
      <w:pPr>
        <w:pStyle w:val="Odstavec"/>
        <w:numPr>
          <w:ilvl w:val="1"/>
          <w:numId w:val="1"/>
        </w:numPr>
      </w:pPr>
      <w:r>
        <w:t>umístění zařízení cirkusů,</w:t>
      </w:r>
    </w:p>
    <w:p w14:paraId="4D65909E" w14:textId="77777777" w:rsidR="008A30E7" w:rsidRDefault="003307E1">
      <w:pPr>
        <w:pStyle w:val="Odstavec"/>
        <w:numPr>
          <w:ilvl w:val="1"/>
          <w:numId w:val="1"/>
        </w:numPr>
      </w:pPr>
      <w:r>
        <w:t>umístění zařízení lunaparků a jiných obdobných atrakcí,</w:t>
      </w:r>
    </w:p>
    <w:p w14:paraId="4C69D178" w14:textId="77777777" w:rsidR="008A30E7" w:rsidRDefault="003307E1">
      <w:pPr>
        <w:pStyle w:val="Odstavec"/>
        <w:numPr>
          <w:ilvl w:val="1"/>
          <w:numId w:val="1"/>
        </w:numPr>
      </w:pPr>
      <w:r>
        <w:t>vyhrazení trvalého parkovacího místa,</w:t>
      </w:r>
    </w:p>
    <w:p w14:paraId="1295BACB" w14:textId="77777777" w:rsidR="008A30E7" w:rsidRDefault="003307E1">
      <w:pPr>
        <w:pStyle w:val="Odstavec"/>
        <w:numPr>
          <w:ilvl w:val="1"/>
          <w:numId w:val="1"/>
        </w:numPr>
      </w:pPr>
      <w:r>
        <w:t>užívání veřejného prostranství pro kulturní akce,</w:t>
      </w:r>
    </w:p>
    <w:p w14:paraId="152BBB31" w14:textId="77777777" w:rsidR="008A30E7" w:rsidRDefault="003307E1">
      <w:pPr>
        <w:pStyle w:val="Odstavec"/>
        <w:numPr>
          <w:ilvl w:val="1"/>
          <w:numId w:val="1"/>
        </w:numPr>
      </w:pPr>
      <w:r>
        <w:t>užívání veřejného prostranství pro sportovní akce,</w:t>
      </w:r>
    </w:p>
    <w:p w14:paraId="49B8F82E" w14:textId="77777777" w:rsidR="008A30E7" w:rsidRDefault="003307E1">
      <w:pPr>
        <w:pStyle w:val="Odstavec"/>
        <w:numPr>
          <w:ilvl w:val="1"/>
          <w:numId w:val="1"/>
        </w:numPr>
      </w:pPr>
      <w:r>
        <w:t>užívání veřejného prostranství pro reklamní akce,</w:t>
      </w:r>
    </w:p>
    <w:p w14:paraId="5815CB16" w14:textId="77777777" w:rsidR="008A30E7" w:rsidRDefault="003307E1">
      <w:pPr>
        <w:pStyle w:val="Odstavec"/>
        <w:numPr>
          <w:ilvl w:val="1"/>
          <w:numId w:val="1"/>
        </w:numPr>
      </w:pPr>
      <w:r>
        <w:t>užívání veřejného prostranství pro potřeby tvorby filmových a televizních děl.</w:t>
      </w:r>
    </w:p>
    <w:p w14:paraId="571CE4AE" w14:textId="77777777" w:rsidR="008A30E7" w:rsidRDefault="003307E1">
      <w:pPr>
        <w:pStyle w:val="Odstavec"/>
        <w:numPr>
          <w:ilvl w:val="0"/>
          <w:numId w:val="1"/>
        </w:numPr>
      </w:pPr>
      <w:r>
        <w:lastRenderedPageBreak/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14:paraId="0A7DD150" w14:textId="77777777" w:rsidR="008A30E7" w:rsidRDefault="003307E1">
      <w:pPr>
        <w:pStyle w:val="Nadpis2"/>
      </w:pPr>
      <w:r>
        <w:t>Čl. 3</w:t>
      </w:r>
      <w:r>
        <w:br/>
        <w:t>Veřejná prostranství</w:t>
      </w:r>
    </w:p>
    <w:p w14:paraId="17D3A555" w14:textId="77777777" w:rsidR="008A30E7" w:rsidRDefault="003307E1">
      <w:pPr>
        <w:pStyle w:val="Odstavec"/>
      </w:pPr>
      <w:r>
        <w:t>Poplatek se platí za užívání veřejného prostranství, kterým se rozumí:</w:t>
      </w:r>
    </w:p>
    <w:p w14:paraId="2D7A7B5B" w14:textId="77777777" w:rsidR="008A30E7" w:rsidRDefault="003307E1">
      <w:pPr>
        <w:pStyle w:val="Odstavec"/>
        <w:numPr>
          <w:ilvl w:val="1"/>
          <w:numId w:val="1"/>
        </w:numPr>
      </w:pPr>
      <w:r>
        <w:t xml:space="preserve">okolí obecního úřadu - pozemek p.č.202/1 v </w:t>
      </w:r>
      <w:proofErr w:type="spellStart"/>
      <w:r>
        <w:t>k.ú</w:t>
      </w:r>
      <w:proofErr w:type="spellEnd"/>
      <w:r>
        <w:t>. Vigantice,</w:t>
      </w:r>
    </w:p>
    <w:p w14:paraId="4EDB24DB" w14:textId="77777777" w:rsidR="008A30E7" w:rsidRDefault="003307E1">
      <w:pPr>
        <w:pStyle w:val="Odstavec"/>
        <w:numPr>
          <w:ilvl w:val="1"/>
          <w:numId w:val="1"/>
        </w:numPr>
      </w:pPr>
      <w:r>
        <w:t xml:space="preserve">výletiště - pozemky </w:t>
      </w:r>
      <w:proofErr w:type="spellStart"/>
      <w:r>
        <w:t>p.č</w:t>
      </w:r>
      <w:proofErr w:type="spellEnd"/>
      <w:r>
        <w:t xml:space="preserve">. 233/1 a 232/2 v </w:t>
      </w:r>
      <w:proofErr w:type="spellStart"/>
      <w:r>
        <w:t>k.ú</w:t>
      </w:r>
      <w:proofErr w:type="spellEnd"/>
      <w:r>
        <w:t>. Vigantice,</w:t>
      </w:r>
    </w:p>
    <w:p w14:paraId="4821B462" w14:textId="77777777" w:rsidR="008A30E7" w:rsidRDefault="003307E1">
      <w:pPr>
        <w:pStyle w:val="Odstavec"/>
        <w:numPr>
          <w:ilvl w:val="1"/>
          <w:numId w:val="1"/>
        </w:numPr>
      </w:pPr>
      <w:r>
        <w:t xml:space="preserve">prostranství před restaurací - pozemky </w:t>
      </w:r>
      <w:proofErr w:type="spellStart"/>
      <w:r>
        <w:t>p.č</w:t>
      </w:r>
      <w:proofErr w:type="spellEnd"/>
      <w:r>
        <w:t xml:space="preserve">. 321 a 315/2 v </w:t>
      </w:r>
      <w:proofErr w:type="spellStart"/>
      <w:r>
        <w:t>k.ú</w:t>
      </w:r>
      <w:proofErr w:type="spellEnd"/>
      <w:r>
        <w:t>. Vigantice,</w:t>
      </w:r>
    </w:p>
    <w:p w14:paraId="5011F0BD" w14:textId="77777777" w:rsidR="008A30E7" w:rsidRDefault="003307E1">
      <w:pPr>
        <w:pStyle w:val="Odstavec"/>
        <w:numPr>
          <w:ilvl w:val="1"/>
          <w:numId w:val="1"/>
        </w:numPr>
      </w:pPr>
      <w:r>
        <w:t xml:space="preserve">parkoviště a areál v okolí základní školy - pozemky </w:t>
      </w:r>
      <w:proofErr w:type="spellStart"/>
      <w:r>
        <w:t>p.č</w:t>
      </w:r>
      <w:proofErr w:type="spellEnd"/>
      <w:r>
        <w:t xml:space="preserve">. 309/3, 309/18 a 309/19 v </w:t>
      </w:r>
      <w:proofErr w:type="spellStart"/>
      <w:r>
        <w:t>k.ú</w:t>
      </w:r>
      <w:proofErr w:type="spellEnd"/>
      <w:r>
        <w:t>. Vigantice,</w:t>
      </w:r>
    </w:p>
    <w:p w14:paraId="5B4D5408" w14:textId="77777777" w:rsidR="008A30E7" w:rsidRDefault="003307E1">
      <w:pPr>
        <w:pStyle w:val="Odstavec"/>
        <w:numPr>
          <w:ilvl w:val="1"/>
          <w:numId w:val="1"/>
        </w:numPr>
      </w:pPr>
      <w:r>
        <w:t xml:space="preserve">prostranství před kostelem - pozemky </w:t>
      </w:r>
      <w:proofErr w:type="spellStart"/>
      <w:r>
        <w:t>p.č</w:t>
      </w:r>
      <w:proofErr w:type="spellEnd"/>
      <w:r>
        <w:t xml:space="preserve">. 395/2 a 395/5 v </w:t>
      </w:r>
      <w:proofErr w:type="spellStart"/>
      <w:r>
        <w:t>k.ú</w:t>
      </w:r>
      <w:proofErr w:type="spellEnd"/>
      <w:r>
        <w:t>. Vigantice.</w:t>
      </w:r>
    </w:p>
    <w:p w14:paraId="409D9AC9" w14:textId="77777777" w:rsidR="008A30E7" w:rsidRDefault="003307E1">
      <w:pPr>
        <w:pStyle w:val="Nadpis2"/>
      </w:pPr>
      <w:r>
        <w:t>Čl. 4</w:t>
      </w:r>
      <w:r>
        <w:br/>
        <w:t>Ohlašovací povinnost</w:t>
      </w:r>
    </w:p>
    <w:p w14:paraId="7947EFBA" w14:textId="77777777" w:rsidR="008A30E7" w:rsidRDefault="003307E1">
      <w:pPr>
        <w:pStyle w:val="Odstavec"/>
        <w:numPr>
          <w:ilvl w:val="0"/>
          <w:numId w:val="3"/>
        </w:numPr>
      </w:pPr>
      <w:r>
        <w:t>Poplatník je povinen podat správci poplatku ohlášení nejpozději v den zahájení užívání veřejného prostranství; údaje uváděné v ohlášení upravuje zákon</w:t>
      </w:r>
      <w:r>
        <w:rPr>
          <w:rStyle w:val="Znakapoznpodarou"/>
        </w:rPr>
        <w:footnoteReference w:id="4"/>
      </w:r>
      <w:r>
        <w:t>. Pokud tento den připadne na sobotu, neděli nebo státem uznaný svátek, je poplatník povinen splnit ohlašovací povinnost nejblíže následující pracovní den.</w:t>
      </w:r>
    </w:p>
    <w:p w14:paraId="57C4A330" w14:textId="77777777" w:rsidR="008A30E7" w:rsidRDefault="003307E1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nastala.</w:t>
      </w:r>
    </w:p>
    <w:p w14:paraId="2DB54294" w14:textId="77777777" w:rsidR="008A30E7" w:rsidRDefault="003307E1">
      <w:pPr>
        <w:pStyle w:val="Nadpis2"/>
      </w:pPr>
      <w:r>
        <w:t>Čl. 5</w:t>
      </w:r>
      <w:r>
        <w:br/>
        <w:t>Sazba poplatku</w:t>
      </w:r>
    </w:p>
    <w:p w14:paraId="1DC7EEF3" w14:textId="77777777" w:rsidR="008A30E7" w:rsidRDefault="003307E1">
      <w:pPr>
        <w:pStyle w:val="Odstavec"/>
      </w:pPr>
      <w:r>
        <w:t>Sazba poplatku činí za každý i započatý m² a každý i započatý den:</w:t>
      </w:r>
    </w:p>
    <w:p w14:paraId="1A26A92F" w14:textId="77777777" w:rsidR="008A30E7" w:rsidRDefault="003307E1">
      <w:pPr>
        <w:pStyle w:val="Odstavec"/>
        <w:numPr>
          <w:ilvl w:val="1"/>
          <w:numId w:val="1"/>
        </w:numPr>
      </w:pPr>
      <w:r>
        <w:t>za umístění dočasných staveb sloužících pro poskytování služeb 10 Kč,</w:t>
      </w:r>
    </w:p>
    <w:p w14:paraId="58353FCC" w14:textId="77777777" w:rsidR="008A30E7" w:rsidRDefault="003307E1">
      <w:pPr>
        <w:pStyle w:val="Odstavec"/>
        <w:numPr>
          <w:ilvl w:val="1"/>
          <w:numId w:val="1"/>
        </w:numPr>
      </w:pPr>
      <w:r>
        <w:t>za umístění zařízení sloužících pro poskytování služeb 10 Kč,</w:t>
      </w:r>
    </w:p>
    <w:p w14:paraId="0DDD5924" w14:textId="77777777" w:rsidR="008A30E7" w:rsidRDefault="003307E1">
      <w:pPr>
        <w:pStyle w:val="Odstavec"/>
        <w:numPr>
          <w:ilvl w:val="1"/>
          <w:numId w:val="1"/>
        </w:numPr>
      </w:pPr>
      <w:r>
        <w:t>za umístění dočasných staveb sloužících pro poskytování prodeje 10 Kč,</w:t>
      </w:r>
    </w:p>
    <w:p w14:paraId="7FB1805B" w14:textId="77777777" w:rsidR="008A30E7" w:rsidRDefault="003307E1">
      <w:pPr>
        <w:pStyle w:val="Odstavec"/>
        <w:numPr>
          <w:ilvl w:val="1"/>
          <w:numId w:val="1"/>
        </w:numPr>
      </w:pPr>
      <w:r>
        <w:t>za umístění zařízení sloužících pro poskytování prodeje 10 Kč,</w:t>
      </w:r>
    </w:p>
    <w:p w14:paraId="579631CC" w14:textId="77777777" w:rsidR="008A30E7" w:rsidRDefault="003307E1">
      <w:pPr>
        <w:pStyle w:val="Odstavec"/>
        <w:numPr>
          <w:ilvl w:val="1"/>
          <w:numId w:val="1"/>
        </w:numPr>
      </w:pPr>
      <w:r>
        <w:t>za umístění reklamních zařízení 10 Kč,</w:t>
      </w:r>
    </w:p>
    <w:p w14:paraId="38013A00" w14:textId="77777777" w:rsidR="008A30E7" w:rsidRDefault="003307E1">
      <w:pPr>
        <w:pStyle w:val="Odstavec"/>
        <w:numPr>
          <w:ilvl w:val="1"/>
          <w:numId w:val="1"/>
        </w:numPr>
      </w:pPr>
      <w:r>
        <w:t>za provádění výkopových prací 10 Kč,</w:t>
      </w:r>
    </w:p>
    <w:p w14:paraId="221AD224" w14:textId="77777777" w:rsidR="008A30E7" w:rsidRDefault="003307E1">
      <w:pPr>
        <w:pStyle w:val="Odstavec"/>
        <w:numPr>
          <w:ilvl w:val="1"/>
          <w:numId w:val="1"/>
        </w:numPr>
      </w:pPr>
      <w:r>
        <w:t>za umístění stavebních zařízení 10 Kč,</w:t>
      </w:r>
    </w:p>
    <w:p w14:paraId="79FC7522" w14:textId="77777777" w:rsidR="008A30E7" w:rsidRDefault="003307E1">
      <w:pPr>
        <w:pStyle w:val="Odstavec"/>
        <w:numPr>
          <w:ilvl w:val="1"/>
          <w:numId w:val="1"/>
        </w:numPr>
      </w:pPr>
      <w:r>
        <w:t>za umístění skládek 10 Kč,</w:t>
      </w:r>
    </w:p>
    <w:p w14:paraId="6526932F" w14:textId="77777777" w:rsidR="008A30E7" w:rsidRDefault="003307E1">
      <w:pPr>
        <w:pStyle w:val="Odstavec"/>
        <w:numPr>
          <w:ilvl w:val="1"/>
          <w:numId w:val="1"/>
        </w:numPr>
      </w:pPr>
      <w:r>
        <w:t>za umístění zařízení cirkusů 10 Kč,</w:t>
      </w:r>
    </w:p>
    <w:p w14:paraId="13E95967" w14:textId="77777777" w:rsidR="008A30E7" w:rsidRDefault="003307E1">
      <w:pPr>
        <w:pStyle w:val="Odstavec"/>
        <w:numPr>
          <w:ilvl w:val="1"/>
          <w:numId w:val="1"/>
        </w:numPr>
      </w:pPr>
      <w:r>
        <w:t>za umístění zařízení lunaparků a jiných obdobných atrakcí 10 Kč,</w:t>
      </w:r>
    </w:p>
    <w:p w14:paraId="7A178A66" w14:textId="77777777" w:rsidR="008A30E7" w:rsidRDefault="003307E1">
      <w:pPr>
        <w:pStyle w:val="Odstavec"/>
        <w:numPr>
          <w:ilvl w:val="1"/>
          <w:numId w:val="1"/>
        </w:numPr>
      </w:pPr>
      <w:r>
        <w:t>za vyhrazení trvalého parkovacího místa 10 Kč,</w:t>
      </w:r>
    </w:p>
    <w:p w14:paraId="74255DEB" w14:textId="77777777" w:rsidR="008A30E7" w:rsidRDefault="003307E1">
      <w:pPr>
        <w:pStyle w:val="Odstavec"/>
        <w:numPr>
          <w:ilvl w:val="1"/>
          <w:numId w:val="1"/>
        </w:numPr>
      </w:pPr>
      <w:r>
        <w:lastRenderedPageBreak/>
        <w:t>za užívání veřejného prostranství pro kulturní akce 10 Kč,</w:t>
      </w:r>
    </w:p>
    <w:p w14:paraId="5890EBBE" w14:textId="77777777" w:rsidR="008A30E7" w:rsidRDefault="003307E1">
      <w:pPr>
        <w:pStyle w:val="Odstavec"/>
        <w:numPr>
          <w:ilvl w:val="1"/>
          <w:numId w:val="1"/>
        </w:numPr>
      </w:pPr>
      <w:r>
        <w:t>za užívání veřejného prostranství pro sportovní akce 10 Kč,</w:t>
      </w:r>
    </w:p>
    <w:p w14:paraId="4AB0BD1A" w14:textId="77777777" w:rsidR="008A30E7" w:rsidRDefault="003307E1">
      <w:pPr>
        <w:pStyle w:val="Odstavec"/>
        <w:numPr>
          <w:ilvl w:val="1"/>
          <w:numId w:val="1"/>
        </w:numPr>
      </w:pPr>
      <w:r>
        <w:t>za užívání veřejného prostranství pro reklamní akce 10 Kč,</w:t>
      </w:r>
    </w:p>
    <w:p w14:paraId="7953698E" w14:textId="77777777" w:rsidR="008A30E7" w:rsidRDefault="003307E1">
      <w:pPr>
        <w:pStyle w:val="Odstavec"/>
        <w:numPr>
          <w:ilvl w:val="1"/>
          <w:numId w:val="1"/>
        </w:numPr>
      </w:pPr>
      <w:r>
        <w:t>za užívání veřejného prostranství pro potřeby tvorby filmových a televizních děl 10 Kč.</w:t>
      </w:r>
    </w:p>
    <w:p w14:paraId="100567FF" w14:textId="77777777" w:rsidR="008A30E7" w:rsidRDefault="003307E1">
      <w:pPr>
        <w:pStyle w:val="Nadpis2"/>
      </w:pPr>
      <w:r>
        <w:t>Čl. 6</w:t>
      </w:r>
      <w:r>
        <w:br/>
        <w:t>Splatnost poplatku</w:t>
      </w:r>
    </w:p>
    <w:p w14:paraId="3A735B68" w14:textId="77777777" w:rsidR="008A30E7" w:rsidRDefault="003307E1">
      <w:pPr>
        <w:pStyle w:val="Odstavec"/>
      </w:pPr>
      <w:r>
        <w:t>Poplatek je splatný v den ukončení užívání veřejného prostranství.</w:t>
      </w:r>
    </w:p>
    <w:p w14:paraId="76868057" w14:textId="77777777" w:rsidR="008A30E7" w:rsidRDefault="003307E1">
      <w:pPr>
        <w:pStyle w:val="Nadpis2"/>
      </w:pPr>
      <w:r>
        <w:t>Čl. 7</w:t>
      </w:r>
      <w:r>
        <w:br/>
        <w:t xml:space="preserve"> Osvobození</w:t>
      </w:r>
    </w:p>
    <w:p w14:paraId="20F68876" w14:textId="77777777" w:rsidR="008A30E7" w:rsidRDefault="003307E1">
      <w:pPr>
        <w:pStyle w:val="Odstavec"/>
        <w:numPr>
          <w:ilvl w:val="0"/>
          <w:numId w:val="4"/>
        </w:numPr>
      </w:pPr>
      <w:r>
        <w:t>Poplatek se neplatí:</w:t>
      </w:r>
    </w:p>
    <w:p w14:paraId="2CDDDE46" w14:textId="77777777" w:rsidR="008A30E7" w:rsidRDefault="003307E1">
      <w:pPr>
        <w:pStyle w:val="Odstavec"/>
        <w:numPr>
          <w:ilvl w:val="1"/>
          <w:numId w:val="1"/>
        </w:numPr>
      </w:pPr>
      <w:r>
        <w:t>za vyhrazení trvalého parkovacího místa pro osobu, která je držitelem průkazu ZTP nebo ZTP/P,</w:t>
      </w:r>
    </w:p>
    <w:p w14:paraId="56A5013D" w14:textId="77777777" w:rsidR="008A30E7" w:rsidRDefault="003307E1">
      <w:pPr>
        <w:pStyle w:val="Odstavec"/>
        <w:numPr>
          <w:ilvl w:val="1"/>
          <w:numId w:val="1"/>
        </w:numPr>
      </w:pPr>
      <w:r>
        <w:t>z akcí pořádaných na veřejném prostranství, jejichž celý výtěžek je odveden na charitativní a veřejně prospěšné účely</w:t>
      </w:r>
      <w:r>
        <w:rPr>
          <w:rStyle w:val="Znakapoznpodarou"/>
        </w:rPr>
        <w:footnoteReference w:id="5"/>
      </w:r>
      <w:r>
        <w:t>.</w:t>
      </w:r>
    </w:p>
    <w:p w14:paraId="132D6AE3" w14:textId="77777777" w:rsidR="008A30E7" w:rsidRDefault="003307E1">
      <w:pPr>
        <w:pStyle w:val="Odstavec"/>
        <w:numPr>
          <w:ilvl w:val="0"/>
          <w:numId w:val="1"/>
        </w:numPr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6"/>
      </w:r>
      <w:r>
        <w:t>.</w:t>
      </w:r>
    </w:p>
    <w:p w14:paraId="506A4541" w14:textId="77777777" w:rsidR="008A30E7" w:rsidRDefault="003307E1">
      <w:pPr>
        <w:pStyle w:val="Nadpis2"/>
      </w:pPr>
      <w:r>
        <w:t>Čl. 8</w:t>
      </w:r>
      <w:r>
        <w:br/>
        <w:t xml:space="preserve"> Přechodné a zrušovací ustanovení</w:t>
      </w:r>
    </w:p>
    <w:p w14:paraId="17EFB0B2" w14:textId="77777777" w:rsidR="008A30E7" w:rsidRDefault="003307E1">
      <w:pPr>
        <w:pStyle w:val="Odstavec"/>
        <w:numPr>
          <w:ilvl w:val="0"/>
          <w:numId w:val="5"/>
        </w:numPr>
      </w:pPr>
      <w:r>
        <w:t>Poplatkové povinnosti vzniklé před nabytím účinnosti této vyhlášky se posuzují podle dosavadních právních předpisů.</w:t>
      </w:r>
    </w:p>
    <w:p w14:paraId="615A6D96" w14:textId="49EA0F63" w:rsidR="008A30E7" w:rsidRDefault="003307E1">
      <w:pPr>
        <w:pStyle w:val="Odstavec"/>
        <w:numPr>
          <w:ilvl w:val="0"/>
          <w:numId w:val="1"/>
        </w:numPr>
      </w:pPr>
      <w:r>
        <w:t>Zrušuje se obecně závazná vyhláška obce Vigantice o místním poplatku za užívání veřejného prostranství, ze dne 8. září 2022.</w:t>
      </w:r>
    </w:p>
    <w:p w14:paraId="652AF3EC" w14:textId="77777777" w:rsidR="008A30E7" w:rsidRDefault="003307E1">
      <w:pPr>
        <w:pStyle w:val="Nadpis2"/>
      </w:pPr>
      <w:r>
        <w:t>Čl. 9</w:t>
      </w:r>
      <w:r>
        <w:br/>
        <w:t>Účinnost</w:t>
      </w:r>
    </w:p>
    <w:p w14:paraId="3BDC9C2C" w14:textId="77777777" w:rsidR="008A30E7" w:rsidRDefault="003307E1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8A30E7" w14:paraId="12474C91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9600BFE" w14:textId="77777777" w:rsidR="008A30E7" w:rsidRDefault="003307E1">
            <w:pPr>
              <w:pStyle w:val="PodpisovePole"/>
            </w:pPr>
            <w:r>
              <w:t>Zdenek Porubský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4B8D81B" w14:textId="77777777" w:rsidR="008A30E7" w:rsidRDefault="003307E1">
            <w:pPr>
              <w:pStyle w:val="PodpisovePole"/>
            </w:pPr>
            <w:r>
              <w:t>Viktor Kožusznik v. r.</w:t>
            </w:r>
            <w:r>
              <w:br/>
              <w:t xml:space="preserve"> místostarosta</w:t>
            </w:r>
          </w:p>
        </w:tc>
      </w:tr>
      <w:tr w:rsidR="008A30E7" w14:paraId="7A96519C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4511876" w14:textId="77777777" w:rsidR="008A30E7" w:rsidRDefault="008A30E7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6245323" w14:textId="77777777" w:rsidR="008A30E7" w:rsidRDefault="008A30E7">
            <w:pPr>
              <w:pStyle w:val="PodpisovePole"/>
            </w:pPr>
          </w:p>
        </w:tc>
      </w:tr>
    </w:tbl>
    <w:p w14:paraId="73C5BD16" w14:textId="77777777" w:rsidR="003307E1" w:rsidRDefault="003307E1"/>
    <w:sectPr w:rsidR="003307E1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8B0E2C" w14:textId="77777777" w:rsidR="008B65C4" w:rsidRDefault="008B65C4">
      <w:r>
        <w:separator/>
      </w:r>
    </w:p>
  </w:endnote>
  <w:endnote w:type="continuationSeparator" w:id="0">
    <w:p w14:paraId="6534F9F5" w14:textId="77777777" w:rsidR="008B65C4" w:rsidRDefault="008B65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58E93C" w14:textId="77777777" w:rsidR="008B65C4" w:rsidRDefault="008B65C4">
      <w:r>
        <w:rPr>
          <w:color w:val="000000"/>
        </w:rPr>
        <w:separator/>
      </w:r>
    </w:p>
  </w:footnote>
  <w:footnote w:type="continuationSeparator" w:id="0">
    <w:p w14:paraId="31396F36" w14:textId="77777777" w:rsidR="008B65C4" w:rsidRDefault="008B65C4">
      <w:r>
        <w:continuationSeparator/>
      </w:r>
    </w:p>
  </w:footnote>
  <w:footnote w:id="1">
    <w:p w14:paraId="7B6B3323" w14:textId="77777777" w:rsidR="008A30E7" w:rsidRDefault="003307E1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5A95B714" w14:textId="77777777" w:rsidR="008A30E7" w:rsidRDefault="003307E1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14:paraId="3C9D73BA" w14:textId="77777777" w:rsidR="008A30E7" w:rsidRDefault="003307E1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14:paraId="7F6D6AE7" w14:textId="77777777" w:rsidR="008A30E7" w:rsidRDefault="003307E1">
      <w:pPr>
        <w:pStyle w:val="Footnote"/>
      </w:pPr>
      <w:r>
        <w:rPr>
          <w:rStyle w:val="Znakapoznpodarou"/>
        </w:rPr>
        <w:footnoteRef/>
      </w:r>
      <w:r>
        <w:t>§ 14a odst. 1 a 2 zákona o místních poplatcích; v ohlášení poplatník uvede zejména své identifikační údaje a skutečnosti rozhodné pro stanovení poplatku</w:t>
      </w:r>
    </w:p>
  </w:footnote>
  <w:footnote w:id="5">
    <w:p w14:paraId="23AB12EF" w14:textId="77777777" w:rsidR="008A30E7" w:rsidRDefault="003307E1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6">
    <w:p w14:paraId="75022DC4" w14:textId="77777777" w:rsidR="008A30E7" w:rsidRDefault="003307E1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9B1F16"/>
    <w:multiLevelType w:val="multilevel"/>
    <w:tmpl w:val="AC326D8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909147335">
    <w:abstractNumId w:val="0"/>
  </w:num>
  <w:num w:numId="2" w16cid:durableId="416829575">
    <w:abstractNumId w:val="0"/>
    <w:lvlOverride w:ilvl="0">
      <w:startOverride w:val="1"/>
    </w:lvlOverride>
  </w:num>
  <w:num w:numId="3" w16cid:durableId="1688603832">
    <w:abstractNumId w:val="0"/>
    <w:lvlOverride w:ilvl="0">
      <w:startOverride w:val="1"/>
    </w:lvlOverride>
  </w:num>
  <w:num w:numId="4" w16cid:durableId="1312906291">
    <w:abstractNumId w:val="0"/>
    <w:lvlOverride w:ilvl="0">
      <w:startOverride w:val="1"/>
    </w:lvlOverride>
  </w:num>
  <w:num w:numId="5" w16cid:durableId="143139209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30E7"/>
    <w:rsid w:val="000A7C89"/>
    <w:rsid w:val="003307E1"/>
    <w:rsid w:val="008A30E7"/>
    <w:rsid w:val="008B65C4"/>
    <w:rsid w:val="0097778D"/>
    <w:rsid w:val="00C80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140016"/>
  <w15:docId w15:val="{A49175BC-ACFB-48FF-915E-75A63C2F8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647</Words>
  <Characters>3822</Characters>
  <Application>Microsoft Office Word</Application>
  <DocSecurity>0</DocSecurity>
  <Lines>31</Lines>
  <Paragraphs>8</Paragraphs>
  <ScaleCrop>false</ScaleCrop>
  <Company/>
  <LinksUpToDate>false</LinksUpToDate>
  <CharactersWithSpaces>4461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vk</dc:creator>
  <cp:lastModifiedBy>Viktor Kožusznik</cp:lastModifiedBy>
  <cp:revision>4</cp:revision>
  <cp:lastPrinted>2023-11-27T15:15:00Z</cp:lastPrinted>
  <dcterms:created xsi:type="dcterms:W3CDTF">2023-11-27T15:06:00Z</dcterms:created>
  <dcterms:modified xsi:type="dcterms:W3CDTF">2023-11-27T15:15:00Z</dcterms:modified>
</cp:coreProperties>
</file>