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DC6BE" w14:textId="35CCF0AB" w:rsidR="00D44650" w:rsidRDefault="00D44650" w:rsidP="007E1DB2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4C9E6A39" w14:textId="77777777" w:rsidR="00D44650" w:rsidRDefault="00D44650" w:rsidP="007E1DB2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54EB81E2" w14:textId="4EE8537C" w:rsidR="00D44650" w:rsidRPr="00706E05" w:rsidRDefault="00D44650" w:rsidP="00D44650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06E05">
        <w:rPr>
          <w:rFonts w:ascii="Arial" w:hAnsi="Arial" w:cs="Arial"/>
          <w:b/>
          <w:color w:val="000000"/>
          <w:sz w:val="32"/>
          <w:szCs w:val="32"/>
        </w:rPr>
        <w:t xml:space="preserve">Obecně závazná vyhláška </w:t>
      </w:r>
      <w:r w:rsidR="003858F5">
        <w:rPr>
          <w:rFonts w:ascii="Arial" w:hAnsi="Arial" w:cs="Arial"/>
          <w:b/>
          <w:color w:val="000000"/>
          <w:sz w:val="32"/>
          <w:szCs w:val="32"/>
        </w:rPr>
        <w:t>obce Černuc,</w:t>
      </w:r>
    </w:p>
    <w:p w14:paraId="69E2A1C0" w14:textId="6370214C" w:rsidR="00D44650" w:rsidRPr="00926666" w:rsidRDefault="00D44650" w:rsidP="00D44650">
      <w:pPr>
        <w:pStyle w:val="NormlnIMP"/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kterou se vydává Požární řád </w:t>
      </w:r>
      <w:r w:rsidR="003858F5">
        <w:rPr>
          <w:rFonts w:ascii="Arial" w:hAnsi="Arial" w:cs="Arial"/>
          <w:b/>
          <w:color w:val="000000"/>
          <w:sz w:val="32"/>
          <w:szCs w:val="32"/>
        </w:rPr>
        <w:t>obce Černuc</w:t>
      </w:r>
    </w:p>
    <w:p w14:paraId="36643D1C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E892666" w14:textId="2649A895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3858F5">
        <w:rPr>
          <w:rFonts w:ascii="Arial" w:hAnsi="Arial" w:cs="Arial"/>
          <w:sz w:val="22"/>
          <w:szCs w:val="22"/>
        </w:rPr>
        <w:t>obce Černuc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892BAD">
        <w:rPr>
          <w:rFonts w:ascii="Arial" w:hAnsi="Arial" w:cs="Arial"/>
          <w:sz w:val="22"/>
          <w:szCs w:val="22"/>
        </w:rPr>
        <w:t>4. 2. 2026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</w:t>
      </w:r>
      <w:r w:rsidR="00001A51">
        <w:rPr>
          <w:rFonts w:ascii="Arial" w:hAnsi="Arial" w:cs="Arial"/>
          <w:sz w:val="22"/>
          <w:szCs w:val="22"/>
        </w:rPr>
        <w:t xml:space="preserve">“) </w:t>
      </w:r>
      <w:r w:rsidRPr="00F64363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2E92FEFB" w14:textId="77777777" w:rsid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84CBA8C" w14:textId="77777777" w:rsidR="00D07561" w:rsidRDefault="00F64363" w:rsidP="00D07561">
      <w:pPr>
        <w:pStyle w:val="Nadpis4"/>
        <w:spacing w:after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</w:p>
    <w:p w14:paraId="129D851F" w14:textId="77777777" w:rsidR="00F64363" w:rsidRPr="00F64363" w:rsidRDefault="00F64363" w:rsidP="00D07561">
      <w:pPr>
        <w:pStyle w:val="Nadpis4"/>
        <w:spacing w:before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Úvodní ustanovení</w:t>
      </w:r>
    </w:p>
    <w:p w14:paraId="4008BE3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754607" w14:textId="2A72A1D5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</w:t>
      </w:r>
      <w:r w:rsidR="003858F5">
        <w:rPr>
          <w:rFonts w:ascii="Arial" w:hAnsi="Arial" w:cs="Arial"/>
          <w:sz w:val="22"/>
          <w:szCs w:val="22"/>
        </w:rPr>
        <w:t>v obci</w:t>
      </w:r>
      <w:r w:rsidR="00F64363" w:rsidRPr="00F64363">
        <w:rPr>
          <w:rFonts w:ascii="Arial" w:hAnsi="Arial" w:cs="Arial"/>
          <w:sz w:val="22"/>
          <w:szCs w:val="22"/>
        </w:rPr>
        <w:t xml:space="preserve">. </w:t>
      </w:r>
    </w:p>
    <w:p w14:paraId="700C476B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1CBBA6" w14:textId="168C63E8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</w:t>
      </w:r>
      <w:r w:rsidR="003858F5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zejména s hasičským záchranným sborem kraje, </w:t>
      </w:r>
      <w:r w:rsidR="003858F5">
        <w:rPr>
          <w:rFonts w:ascii="Arial" w:hAnsi="Arial" w:cs="Arial"/>
          <w:sz w:val="22"/>
          <w:szCs w:val="22"/>
        </w:rPr>
        <w:t xml:space="preserve">a spolky, působícími </w:t>
      </w:r>
      <w:r>
        <w:rPr>
          <w:rFonts w:ascii="Arial" w:hAnsi="Arial" w:cs="Arial"/>
          <w:sz w:val="22"/>
          <w:szCs w:val="22"/>
        </w:rPr>
        <w:t>na úseku požární ochrany.</w:t>
      </w:r>
    </w:p>
    <w:p w14:paraId="435798CF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8E1E4F" w14:textId="3A73269A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Vymezení činnosti osob pověřených zabezpečováním požární ochrany </w:t>
      </w:r>
      <w:r w:rsidR="003858F5">
        <w:rPr>
          <w:rFonts w:ascii="Arial" w:hAnsi="Arial" w:cs="Arial"/>
          <w:b w:val="0"/>
          <w:bCs w:val="0"/>
          <w:i/>
          <w:iCs/>
          <w:sz w:val="22"/>
          <w:szCs w:val="22"/>
        </w:rPr>
        <w:t>v obci</w:t>
      </w:r>
    </w:p>
    <w:p w14:paraId="712D7FC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8B251E" w14:textId="597B9745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3858F5">
        <w:rPr>
          <w:rFonts w:ascii="Arial" w:hAnsi="Arial" w:cs="Arial"/>
          <w:sz w:val="22"/>
          <w:szCs w:val="22"/>
        </w:rPr>
        <w:t>obce Černuc</w:t>
      </w:r>
      <w:r w:rsidRPr="00F64363">
        <w:rPr>
          <w:rFonts w:ascii="Arial" w:hAnsi="Arial" w:cs="Arial"/>
          <w:sz w:val="22"/>
          <w:szCs w:val="22"/>
        </w:rPr>
        <w:t xml:space="preserve"> (dále jen „</w:t>
      </w:r>
      <w:r w:rsidR="003858F5">
        <w:rPr>
          <w:rFonts w:ascii="Arial" w:hAnsi="Arial" w:cs="Arial"/>
          <w:sz w:val="22"/>
          <w:szCs w:val="22"/>
        </w:rPr>
        <w:t>obec</w:t>
      </w:r>
      <w:r w:rsidRPr="00F64363">
        <w:rPr>
          <w:rFonts w:ascii="Arial" w:hAnsi="Arial" w:cs="Arial"/>
          <w:sz w:val="22"/>
          <w:szCs w:val="22"/>
        </w:rPr>
        <w:t xml:space="preserve">“) je zajištěna jednotkou sboru dobrovolných hasičů </w:t>
      </w:r>
      <w:r w:rsidR="003858F5">
        <w:rPr>
          <w:rFonts w:ascii="Arial" w:hAnsi="Arial" w:cs="Arial"/>
          <w:sz w:val="22"/>
          <w:szCs w:val="22"/>
        </w:rPr>
        <w:t>obce</w:t>
      </w:r>
      <w:r w:rsidRPr="00F64363">
        <w:rPr>
          <w:rFonts w:ascii="Arial" w:hAnsi="Arial" w:cs="Arial"/>
          <w:sz w:val="22"/>
          <w:szCs w:val="22"/>
        </w:rPr>
        <w:t xml:space="preserve"> (dále jen „JSDH </w:t>
      </w:r>
      <w:r w:rsidR="003858F5">
        <w:rPr>
          <w:rFonts w:ascii="Arial" w:hAnsi="Arial" w:cs="Arial"/>
          <w:sz w:val="22"/>
          <w:szCs w:val="22"/>
        </w:rPr>
        <w:t>obce</w:t>
      </w:r>
      <w:r w:rsidRPr="00F64363">
        <w:rPr>
          <w:rFonts w:ascii="Arial" w:hAnsi="Arial" w:cs="Arial"/>
          <w:sz w:val="22"/>
          <w:szCs w:val="22"/>
        </w:rPr>
        <w:t>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A1BE29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D17E78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</w:t>
      </w:r>
      <w:r w:rsidR="00F115B6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dále pověřeny tyto orgány </w:t>
      </w:r>
      <w:r w:rsidR="00D9412B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>:</w:t>
      </w:r>
    </w:p>
    <w:p w14:paraId="61EDAED6" w14:textId="6A5D234E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3858F5">
        <w:rPr>
          <w:rFonts w:ascii="Arial" w:hAnsi="Arial" w:cs="Arial"/>
          <w:lang w:val="cs-CZ"/>
        </w:rPr>
        <w:t>obce</w:t>
      </w:r>
      <w:r w:rsidRPr="00F64363">
        <w:rPr>
          <w:rFonts w:ascii="Arial" w:hAnsi="Arial" w:cs="Arial"/>
          <w:lang w:val="cs-CZ"/>
        </w:rPr>
        <w:t xml:space="preserve">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r w:rsidR="003858F5">
        <w:rPr>
          <w:rFonts w:ascii="Arial" w:eastAsia="Times New Roman" w:hAnsi="Arial" w:cs="Arial"/>
          <w:color w:val="000000"/>
          <w:lang w:val="cs-CZ" w:eastAsia="cs-CZ"/>
        </w:rPr>
        <w:t>v obce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3858F5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7659417F" w14:textId="27A82394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a plnění povinností </w:t>
      </w:r>
      <w:r w:rsidR="003858F5">
        <w:rPr>
          <w:rFonts w:ascii="Arial" w:eastAsia="Times New Roman" w:hAnsi="Arial" w:cs="Arial"/>
          <w:color w:val="000000"/>
          <w:lang w:val="cs-CZ" w:eastAsia="cs-CZ"/>
        </w:rPr>
        <w:t>obce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</w:t>
      </w:r>
      <w:r w:rsidR="003858F5">
        <w:rPr>
          <w:rFonts w:ascii="Arial" w:eastAsia="Times New Roman" w:hAnsi="Arial" w:cs="Arial"/>
          <w:color w:val="000000"/>
          <w:lang w:val="cs-CZ" w:eastAsia="cs-CZ"/>
        </w:rPr>
        <w:t>ze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samostatné působnosti</w:t>
      </w:r>
      <w:r w:rsidR="003858F5">
        <w:rPr>
          <w:rFonts w:ascii="Arial" w:eastAsia="Times New Roman" w:hAnsi="Arial" w:cs="Arial"/>
          <w:color w:val="000000"/>
          <w:lang w:val="cs-CZ" w:eastAsia="cs-CZ"/>
        </w:rPr>
        <w:t xml:space="preserve"> obce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932ABB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7F2214A" w14:textId="77F87BF5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Podmínky požární bezpečnosti při činnostech </w:t>
      </w:r>
      <w:r w:rsidR="003858F5">
        <w:rPr>
          <w:rFonts w:ascii="Arial" w:hAnsi="Arial" w:cs="Arial"/>
          <w:b w:val="0"/>
          <w:bCs w:val="0"/>
          <w:i/>
          <w:iCs/>
          <w:sz w:val="22"/>
          <w:szCs w:val="22"/>
        </w:rPr>
        <w:t>nebo v době zvýšeného nebezpečí vzniku požáru s ohledem na místní podmínky</w:t>
      </w:r>
    </w:p>
    <w:p w14:paraId="6EF3C1E3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8620F8A" w14:textId="08F77D3A" w:rsidR="00F64363" w:rsidRPr="00D9412B" w:rsidRDefault="003858F5" w:rsidP="005B6B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F64363" w:rsidRPr="00D9412B">
        <w:rPr>
          <w:rFonts w:ascii="Arial" w:hAnsi="Arial" w:cs="Arial"/>
          <w:sz w:val="22"/>
          <w:szCs w:val="22"/>
        </w:rPr>
        <w:t xml:space="preserve"> nestanoví se zřetelem na místní situaci žádné činnosti ani objekty se zvýšeným nebezpečím vzniku požáru ani podmínky požární bezpečnosti vztahující se k takovým činnostem či objektům.</w:t>
      </w:r>
    </w:p>
    <w:p w14:paraId="04FACE2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</w:t>
      </w:r>
      <w:r w:rsidR="00D9412B">
        <w:rPr>
          <w:rFonts w:ascii="Arial" w:hAnsi="Arial" w:cs="Arial"/>
          <w:b w:val="0"/>
          <w:bCs w:val="0"/>
          <w:i/>
          <w:iCs/>
          <w:sz w:val="22"/>
          <w:szCs w:val="22"/>
        </w:rPr>
        <w:t>e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="00D9412B">
        <w:rPr>
          <w:rFonts w:ascii="Arial" w:hAnsi="Arial" w:cs="Arial"/>
          <w:b w:val="0"/>
          <w:bCs w:val="0"/>
          <w:i/>
          <w:iCs/>
          <w:sz w:val="22"/>
          <w:szCs w:val="22"/>
        </w:rPr>
        <w:t>městě</w:t>
      </w:r>
    </w:p>
    <w:p w14:paraId="24C4017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7914C4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D9412B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561E513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41E4C52" w14:textId="23CEEFEA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 xml:space="preserve">Ochrana životů, zdraví a majetku občanů před požáry, živelními pohromami a jinými mimořádnými událostmi na území </w:t>
      </w:r>
      <w:r w:rsidR="005B6B36">
        <w:rPr>
          <w:rFonts w:ascii="Arial" w:hAnsi="Arial" w:cs="Arial"/>
          <w:sz w:val="22"/>
          <w:szCs w:val="22"/>
        </w:rPr>
        <w:t>obce</w:t>
      </w:r>
      <w:r w:rsidRPr="00F64363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7962DF7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23FE3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37C7CA" w14:textId="48BD941E" w:rsidR="00F64363" w:rsidRPr="00F64363" w:rsidRDefault="00F64363" w:rsidP="003858F5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3858F5">
        <w:rPr>
          <w:rFonts w:ascii="Arial" w:hAnsi="Arial" w:cs="Arial"/>
          <w:b w:val="0"/>
          <w:bCs w:val="0"/>
          <w:i/>
          <w:iCs/>
          <w:sz w:val="22"/>
          <w:szCs w:val="22"/>
        </w:rPr>
        <w:t>Jednotka sboru dobrovolných hasičů obce, kategorie, početní stav a vybavení</w:t>
      </w:r>
    </w:p>
    <w:p w14:paraId="40F87DDA" w14:textId="46962539" w:rsidR="00F64363" w:rsidRPr="00F64363" w:rsidRDefault="003858F5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zřizuje</w:t>
      </w:r>
      <w:r w:rsidR="00F64363" w:rsidRPr="00F64363">
        <w:rPr>
          <w:rFonts w:ascii="Arial" w:hAnsi="Arial" w:cs="Arial"/>
          <w:sz w:val="22"/>
          <w:szCs w:val="22"/>
        </w:rPr>
        <w:t xml:space="preserve"> JSDH </w:t>
      </w:r>
      <w:r>
        <w:rPr>
          <w:rFonts w:ascii="Arial" w:hAnsi="Arial" w:cs="Arial"/>
          <w:sz w:val="22"/>
          <w:szCs w:val="22"/>
        </w:rPr>
        <w:t>obce</w:t>
      </w:r>
      <w:r w:rsidR="00F64363" w:rsidRPr="00F64363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14:paraId="1800FC8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718EBD7" w14:textId="015CBFA4" w:rsidR="00F64363" w:rsidRPr="003858F5" w:rsidRDefault="00F64363" w:rsidP="006C372C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3858F5">
        <w:rPr>
          <w:rFonts w:ascii="Arial" w:hAnsi="Arial" w:cs="Arial"/>
          <w:sz w:val="22"/>
          <w:szCs w:val="22"/>
        </w:rPr>
        <w:t xml:space="preserve">Členové </w:t>
      </w:r>
      <w:r w:rsidR="003858F5" w:rsidRPr="003858F5">
        <w:rPr>
          <w:rFonts w:ascii="Arial" w:hAnsi="Arial" w:cs="Arial"/>
          <w:sz w:val="22"/>
          <w:szCs w:val="22"/>
        </w:rPr>
        <w:t>jednotky</w:t>
      </w:r>
      <w:r w:rsidRPr="003858F5">
        <w:rPr>
          <w:rFonts w:ascii="Arial" w:hAnsi="Arial" w:cs="Arial"/>
          <w:sz w:val="22"/>
          <w:szCs w:val="22"/>
        </w:rPr>
        <w:t xml:space="preserve"> se při vyhlášení požárního poplachu dostaví ve stanoveném čase do </w:t>
      </w:r>
      <w:r w:rsidR="003858F5" w:rsidRPr="003858F5">
        <w:rPr>
          <w:rFonts w:ascii="Arial" w:hAnsi="Arial" w:cs="Arial"/>
          <w:sz w:val="22"/>
          <w:szCs w:val="22"/>
        </w:rPr>
        <w:t>požární zbrojnice v obci Miletice</w:t>
      </w:r>
      <w:r w:rsidRPr="003858F5">
        <w:rPr>
          <w:rFonts w:ascii="Arial" w:hAnsi="Arial" w:cs="Arial"/>
          <w:sz w:val="22"/>
          <w:szCs w:val="22"/>
        </w:rPr>
        <w:t xml:space="preserve">, nebo na jiné místo, stanovené </w:t>
      </w:r>
      <w:r w:rsidR="00B940A8" w:rsidRPr="003858F5">
        <w:rPr>
          <w:rFonts w:ascii="Arial" w:hAnsi="Arial" w:cs="Arial"/>
          <w:sz w:val="22"/>
          <w:szCs w:val="22"/>
        </w:rPr>
        <w:t xml:space="preserve">velitelem </w:t>
      </w:r>
      <w:r w:rsidR="003858F5">
        <w:rPr>
          <w:rFonts w:ascii="Arial" w:hAnsi="Arial" w:cs="Arial"/>
          <w:sz w:val="22"/>
          <w:szCs w:val="22"/>
        </w:rPr>
        <w:t>jednotky.</w:t>
      </w:r>
    </w:p>
    <w:p w14:paraId="221C611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5C4610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CA3410" w14:textId="5E375C92" w:rsidR="00F64363" w:rsidRPr="00F64363" w:rsidRDefault="00B728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stanovuje následující zdroje vody pro hašení požárů a další zdroje požární vody, které musí svou kapacitou, umístěním a vybavením umožnit účinný požární zásah.</w:t>
      </w:r>
    </w:p>
    <w:p w14:paraId="6D3C1556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50B880B" w14:textId="2560469F" w:rsid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C34914">
        <w:rPr>
          <w:rFonts w:ascii="Arial" w:hAnsi="Arial" w:cs="Arial"/>
          <w:sz w:val="22"/>
          <w:szCs w:val="22"/>
        </w:rPr>
        <w:t>v obci: a) přirozené rybníky (Černuc, Miletice)</w:t>
      </w:r>
      <w:r w:rsidR="005B6B36">
        <w:rPr>
          <w:rFonts w:ascii="Arial" w:hAnsi="Arial" w:cs="Arial"/>
          <w:sz w:val="22"/>
          <w:szCs w:val="22"/>
        </w:rPr>
        <w:t>;</w:t>
      </w:r>
      <w:r w:rsidR="00C34914">
        <w:rPr>
          <w:rFonts w:ascii="Arial" w:hAnsi="Arial" w:cs="Arial"/>
          <w:sz w:val="22"/>
          <w:szCs w:val="22"/>
        </w:rPr>
        <w:t xml:space="preserve"> b) hydranty</w:t>
      </w:r>
      <w:r w:rsidR="005B6B36">
        <w:rPr>
          <w:rFonts w:ascii="Arial" w:hAnsi="Arial" w:cs="Arial"/>
          <w:sz w:val="22"/>
          <w:szCs w:val="22"/>
        </w:rPr>
        <w:t>; c) víceúčelová nádrž („koupaliště“) Černuc</w:t>
      </w:r>
    </w:p>
    <w:p w14:paraId="166ED4F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382BC31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01E7C0B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024139" w14:textId="1C77B5BA" w:rsidR="00C34914" w:rsidRDefault="00F64363" w:rsidP="005B6B3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C34914">
        <w:rPr>
          <w:rFonts w:ascii="Arial" w:hAnsi="Arial" w:cs="Arial"/>
          <w:sz w:val="22"/>
          <w:szCs w:val="22"/>
        </w:rPr>
        <w:t>Obec zř</w:t>
      </w:r>
      <w:r w:rsidR="005B6B36">
        <w:rPr>
          <w:rFonts w:ascii="Arial" w:hAnsi="Arial" w:cs="Arial"/>
          <w:sz w:val="22"/>
          <w:szCs w:val="22"/>
        </w:rPr>
        <w:t>izuje</w:t>
      </w:r>
      <w:r w:rsidRPr="00C34914">
        <w:rPr>
          <w:rFonts w:ascii="Arial" w:hAnsi="Arial" w:cs="Arial"/>
          <w:sz w:val="22"/>
          <w:szCs w:val="22"/>
        </w:rPr>
        <w:t xml:space="preserve"> následující ohlašovnu požárů</w:t>
      </w:r>
      <w:r w:rsidR="00C34914">
        <w:rPr>
          <w:rFonts w:ascii="Arial" w:hAnsi="Arial" w:cs="Arial"/>
          <w:sz w:val="22"/>
          <w:szCs w:val="22"/>
        </w:rPr>
        <w:t>:</w:t>
      </w:r>
    </w:p>
    <w:p w14:paraId="6DF694CD" w14:textId="63A9DC58" w:rsidR="00B04876" w:rsidRPr="00C34914" w:rsidRDefault="00B04876" w:rsidP="005B6B36">
      <w:pPr>
        <w:pStyle w:val="Normlnweb"/>
        <w:numPr>
          <w:ilvl w:val="0"/>
          <w:numId w:val="46"/>
        </w:numPr>
        <w:spacing w:before="0" w:beforeAutospacing="0" w:after="0" w:afterAutospacing="0"/>
        <w:ind w:left="0" w:firstLine="284"/>
        <w:rPr>
          <w:rFonts w:ascii="Arial" w:hAnsi="Arial" w:cs="Arial"/>
          <w:sz w:val="22"/>
          <w:szCs w:val="22"/>
        </w:rPr>
      </w:pPr>
      <w:r w:rsidRPr="00C34914">
        <w:rPr>
          <w:rFonts w:ascii="Arial" w:hAnsi="Arial" w:cs="Arial"/>
          <w:sz w:val="22"/>
          <w:szCs w:val="22"/>
        </w:rPr>
        <w:t xml:space="preserve">budova </w:t>
      </w:r>
      <w:r w:rsidR="00C34914">
        <w:rPr>
          <w:rFonts w:ascii="Arial" w:hAnsi="Arial" w:cs="Arial"/>
          <w:sz w:val="22"/>
          <w:szCs w:val="22"/>
        </w:rPr>
        <w:t>obecního</w:t>
      </w:r>
      <w:r w:rsidRPr="00C34914">
        <w:rPr>
          <w:rFonts w:ascii="Arial" w:hAnsi="Arial" w:cs="Arial"/>
          <w:sz w:val="22"/>
          <w:szCs w:val="22"/>
        </w:rPr>
        <w:t xml:space="preserve"> úřadu na adrese </w:t>
      </w:r>
      <w:r w:rsidR="00C34914">
        <w:rPr>
          <w:rFonts w:ascii="Arial" w:hAnsi="Arial" w:cs="Arial"/>
          <w:sz w:val="22"/>
          <w:szCs w:val="22"/>
        </w:rPr>
        <w:t>Černuc čp. 17, tel. 724 191 916</w:t>
      </w:r>
    </w:p>
    <w:p w14:paraId="42232E08" w14:textId="72693A96" w:rsidR="00174900" w:rsidRPr="00F64363" w:rsidRDefault="00C34914" w:rsidP="005B6B36">
      <w:pPr>
        <w:pStyle w:val="Normlnweb"/>
        <w:numPr>
          <w:ilvl w:val="0"/>
          <w:numId w:val="46"/>
        </w:numPr>
        <w:spacing w:before="0" w:beforeAutospacing="0" w:after="0" w:afterAutospacing="0"/>
        <w:ind w:left="0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velitel JSDH Miletice</w:t>
      </w:r>
    </w:p>
    <w:p w14:paraId="5AA9B389" w14:textId="77777777" w:rsidR="00F64363" w:rsidRPr="00F64363" w:rsidRDefault="00F64363" w:rsidP="005B6B36">
      <w:pPr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3B596550" w14:textId="77777777" w:rsidR="00F64363" w:rsidRPr="00F64363" w:rsidRDefault="00F64363" w:rsidP="005B6B3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B4755B1" w14:textId="2EB3F0F0" w:rsidR="00B940A8" w:rsidRDefault="00C34914" w:rsidP="005B6B3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ohlášení požáru nebo jiné mimořádné události lze využít přímých telefonních linek tísňového volání na operační střediska jednotlivých záchranných složek nebo centrální dispečink Integrovaného záchranného systému:</w:t>
      </w:r>
    </w:p>
    <w:p w14:paraId="4A9865A2" w14:textId="77777777" w:rsidR="00C34914" w:rsidRDefault="00C34914" w:rsidP="005B6B3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sz w:val="22"/>
          <w:szCs w:val="22"/>
        </w:rPr>
      </w:pPr>
    </w:p>
    <w:p w14:paraId="6AE3F63A" w14:textId="78D8D1C7" w:rsidR="00C34914" w:rsidRDefault="00C34914" w:rsidP="005B6B3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Hasičský záchranný sbor  </w:t>
      </w:r>
      <w:r w:rsidR="005B6B36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tel. 150</w:t>
      </w:r>
    </w:p>
    <w:p w14:paraId="6E91DC1E" w14:textId="741C3863" w:rsidR="00C34914" w:rsidRDefault="00C34914" w:rsidP="005B6B3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Rychlá lékařská pomoc     </w:t>
      </w:r>
      <w:r w:rsidR="005B6B36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tel. 155</w:t>
      </w:r>
    </w:p>
    <w:p w14:paraId="2A006173" w14:textId="40B1F99A" w:rsidR="00C34914" w:rsidRDefault="00C34914" w:rsidP="005B6B3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Policie ČR                        </w:t>
      </w:r>
      <w:r w:rsidR="005B6B36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tel. 158</w:t>
      </w:r>
    </w:p>
    <w:p w14:paraId="14E538AD" w14:textId="006F195B" w:rsidR="00C34914" w:rsidRPr="00C1754B" w:rsidRDefault="00C34914" w:rsidP="005B6B3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Integrovaný záchranný systém   tel. 112</w:t>
      </w:r>
    </w:p>
    <w:p w14:paraId="2AAF476F" w14:textId="02ABBFF3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</w:t>
      </w:r>
      <w:r w:rsidR="00C34914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obci</w:t>
      </w:r>
    </w:p>
    <w:p w14:paraId="215448F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7FE4D4" w14:textId="62B95CF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Vyhlášení požárního poplachu v</w:t>
      </w:r>
      <w:r w:rsidR="00C34914">
        <w:rPr>
          <w:rFonts w:ascii="Arial" w:hAnsi="Arial" w:cs="Arial"/>
          <w:sz w:val="22"/>
          <w:szCs w:val="22"/>
        </w:rPr>
        <w:t xml:space="preserve"> obci</w:t>
      </w:r>
      <w:r w:rsidRPr="00F64363">
        <w:rPr>
          <w:rFonts w:ascii="Arial" w:hAnsi="Arial" w:cs="Arial"/>
          <w:sz w:val="22"/>
          <w:szCs w:val="22"/>
        </w:rPr>
        <w:t xml:space="preserve"> se provádí: </w:t>
      </w:r>
    </w:p>
    <w:p w14:paraId="7A7A5C39" w14:textId="73643F7C" w:rsidR="00F64363" w:rsidRPr="00F64363" w:rsidRDefault="00F64363" w:rsidP="005B6B36">
      <w:pPr>
        <w:pStyle w:val="Normlnweb"/>
        <w:numPr>
          <w:ilvl w:val="0"/>
          <w:numId w:val="23"/>
        </w:numPr>
        <w:spacing w:before="0" w:beforeAutospacing="0" w:after="0" w:afterAutospacing="0"/>
        <w:ind w:left="993" w:hanging="992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</w:t>
      </w:r>
      <w:r w:rsidR="005B6B36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po dobu jedné minuty (25 sec. tón – 10 sec. pauza – 25 sec. tón) nebo</w:t>
      </w:r>
    </w:p>
    <w:p w14:paraId="4330F449" w14:textId="06C16722" w:rsidR="00F64363" w:rsidRPr="00F64363" w:rsidRDefault="00F64363" w:rsidP="005B6B36">
      <w:pPr>
        <w:pStyle w:val="Normlnweb"/>
        <w:numPr>
          <w:ilvl w:val="0"/>
          <w:numId w:val="23"/>
        </w:numPr>
        <w:spacing w:before="0" w:beforeAutospacing="0" w:after="0" w:afterAutospacing="0"/>
        <w:ind w:left="993" w:hanging="992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</w:t>
      </w:r>
      <w:r w:rsidR="003933FD">
        <w:rPr>
          <w:rFonts w:ascii="Arial" w:hAnsi="Arial" w:cs="Arial"/>
          <w:sz w:val="22"/>
          <w:szCs w:val="22"/>
        </w:rPr>
        <w:t>ého</w:t>
      </w:r>
      <w:r w:rsidRPr="00F64363">
        <w:rPr>
          <w:rFonts w:ascii="Arial" w:hAnsi="Arial" w:cs="Arial"/>
          <w:sz w:val="22"/>
          <w:szCs w:val="22"/>
        </w:rPr>
        <w:t xml:space="preserve"> zařízení pro vyhlášení požárního poplachu se požární poplach vyhlašuje</w:t>
      </w:r>
      <w:r w:rsidR="003933FD">
        <w:rPr>
          <w:rFonts w:ascii="Arial" w:hAnsi="Arial" w:cs="Arial"/>
          <w:sz w:val="22"/>
          <w:szCs w:val="22"/>
        </w:rPr>
        <w:t xml:space="preserve"> </w:t>
      </w:r>
      <w:r w:rsidR="00C34914">
        <w:rPr>
          <w:rFonts w:ascii="Arial" w:hAnsi="Arial" w:cs="Arial"/>
          <w:sz w:val="22"/>
          <w:szCs w:val="22"/>
        </w:rPr>
        <w:t>obecním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3933FD">
        <w:rPr>
          <w:rFonts w:ascii="Arial" w:hAnsi="Arial" w:cs="Arial"/>
          <w:color w:val="auto"/>
          <w:sz w:val="22"/>
          <w:szCs w:val="22"/>
        </w:rPr>
        <w:t>rozhlasem</w:t>
      </w:r>
      <w:r w:rsidR="003933FD">
        <w:rPr>
          <w:rFonts w:ascii="Arial" w:hAnsi="Arial" w:cs="Arial"/>
          <w:color w:val="auto"/>
          <w:sz w:val="22"/>
          <w:szCs w:val="22"/>
        </w:rPr>
        <w:t xml:space="preserve"> nebo</w:t>
      </w:r>
      <w:r w:rsidRPr="003933FD">
        <w:rPr>
          <w:rFonts w:ascii="Arial" w:hAnsi="Arial" w:cs="Arial"/>
          <w:color w:val="auto"/>
          <w:sz w:val="22"/>
          <w:szCs w:val="22"/>
        </w:rPr>
        <w:t xml:space="preserve"> dopravním prostředkem vybaveným audiotechnikou apod.</w:t>
      </w:r>
    </w:p>
    <w:p w14:paraId="48187ED8" w14:textId="77777777" w:rsidR="00F64363" w:rsidRDefault="00F64363" w:rsidP="005B6B36">
      <w:pPr>
        <w:pStyle w:val="Normlnweb"/>
        <w:spacing w:before="0" w:beforeAutospacing="0" w:after="0" w:afterAutospacing="0"/>
        <w:ind w:left="993" w:firstLine="0"/>
        <w:rPr>
          <w:rFonts w:ascii="Arial" w:hAnsi="Arial" w:cs="Arial"/>
          <w:color w:val="FF0000"/>
          <w:sz w:val="22"/>
          <w:szCs w:val="22"/>
        </w:rPr>
      </w:pPr>
    </w:p>
    <w:p w14:paraId="0E1340F9" w14:textId="77777777" w:rsidR="00C34914" w:rsidRDefault="00C34914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D2DADDB" w14:textId="77777777" w:rsidR="00C34914" w:rsidRDefault="00C34914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8827998" w14:textId="77777777" w:rsidR="00C34914" w:rsidRPr="00F64363" w:rsidRDefault="00C34914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EC6F4A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9</w:t>
      </w:r>
    </w:p>
    <w:p w14:paraId="61A41F0D" w14:textId="77777777" w:rsidR="00F64363" w:rsidRPr="003933FD" w:rsidRDefault="00F64363" w:rsidP="00F64363">
      <w:pPr>
        <w:pStyle w:val="nzevzkona"/>
        <w:spacing w:before="0"/>
        <w:rPr>
          <w:rFonts w:ascii="Arial" w:hAnsi="Arial" w:cs="Arial"/>
          <w:b w:val="0"/>
          <w:i/>
          <w:sz w:val="22"/>
          <w:szCs w:val="22"/>
        </w:rPr>
      </w:pPr>
      <w:r w:rsidRPr="003933FD">
        <w:rPr>
          <w:rFonts w:ascii="Arial" w:hAnsi="Arial" w:cs="Arial"/>
          <w:b w:val="0"/>
          <w:i/>
          <w:sz w:val="22"/>
          <w:szCs w:val="22"/>
        </w:rPr>
        <w:t>Seznam sil a prostředků jednotek požární ochrany</w:t>
      </w:r>
    </w:p>
    <w:p w14:paraId="7048301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6960DC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3933FD" w:rsidRPr="003933FD">
        <w:rPr>
          <w:rFonts w:ascii="Arial" w:hAnsi="Arial" w:cs="Arial"/>
          <w:color w:val="auto"/>
          <w:sz w:val="22"/>
          <w:szCs w:val="22"/>
        </w:rPr>
        <w:t>Středočeského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1B5997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38076BC" w14:textId="76F202FC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C34914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</w:p>
    <w:p w14:paraId="0257F274" w14:textId="77777777" w:rsidR="00F64363" w:rsidRPr="005C2A4E" w:rsidRDefault="00F64363" w:rsidP="00F64363">
      <w:pPr>
        <w:jc w:val="center"/>
        <w:rPr>
          <w:rFonts w:ascii="Arial" w:hAnsi="Arial" w:cs="Arial"/>
          <w:bCs/>
          <w:i/>
          <w:sz w:val="22"/>
          <w:szCs w:val="22"/>
        </w:rPr>
      </w:pPr>
      <w:r w:rsidRPr="005C2A4E">
        <w:rPr>
          <w:rFonts w:ascii="Arial" w:hAnsi="Arial" w:cs="Arial"/>
          <w:bCs/>
          <w:i/>
          <w:sz w:val="22"/>
          <w:szCs w:val="22"/>
        </w:rPr>
        <w:t>Účinnost</w:t>
      </w:r>
    </w:p>
    <w:p w14:paraId="02FCEBB1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EA8479" w14:textId="0585CE3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Tato vyhláška nabývá účinnosti patnáctým dnem </w:t>
      </w:r>
      <w:r w:rsidR="00A800DA" w:rsidRPr="00A800DA">
        <w:rPr>
          <w:rFonts w:ascii="Arial" w:hAnsi="Arial" w:cs="Arial"/>
          <w:sz w:val="22"/>
          <w:szCs w:val="22"/>
        </w:rPr>
        <w:t>ve Sbírce právních předpisů</w:t>
      </w:r>
      <w:r w:rsidR="00A800DA">
        <w:rPr>
          <w:rFonts w:ascii="Arial" w:hAnsi="Arial" w:cs="Arial"/>
          <w:sz w:val="22"/>
          <w:szCs w:val="22"/>
        </w:rPr>
        <w:t>.</w:t>
      </w:r>
    </w:p>
    <w:p w14:paraId="2EE8F603" w14:textId="77777777" w:rsidR="00F64363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F64363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3A329E0B" w14:textId="77777777" w:rsidR="00C1754B" w:rsidRDefault="00C1754B" w:rsidP="00C1754B"/>
    <w:p w14:paraId="42E5D461" w14:textId="77777777" w:rsidR="00C1754B" w:rsidRPr="00C1754B" w:rsidRDefault="00C1754B" w:rsidP="00C1754B"/>
    <w:p w14:paraId="0611528D" w14:textId="77777777" w:rsidR="00316674" w:rsidRDefault="00316674" w:rsidP="0031667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……………......................….                                                          ..…………...................…….     </w:t>
      </w:r>
    </w:p>
    <w:p w14:paraId="1365FC5D" w14:textId="36CFE6C2" w:rsidR="00C34914" w:rsidRDefault="00316674" w:rsidP="0031667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C34914">
        <w:rPr>
          <w:rFonts w:ascii="Arial" w:hAnsi="Arial" w:cs="Arial"/>
          <w:bCs/>
          <w:sz w:val="22"/>
          <w:szCs w:val="22"/>
        </w:rPr>
        <w:t>Jan Bernášek                                                                                  Radka Klímová</w:t>
      </w:r>
    </w:p>
    <w:p w14:paraId="3726E989" w14:textId="3D698026" w:rsidR="00316674" w:rsidRDefault="00316674" w:rsidP="003166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 města                                                                          starosta města</w:t>
      </w:r>
    </w:p>
    <w:p w14:paraId="6ADA076E" w14:textId="77777777" w:rsidR="00316674" w:rsidRDefault="00316674" w:rsidP="00316674">
      <w:pPr>
        <w:rPr>
          <w:rFonts w:ascii="Arial" w:hAnsi="Arial" w:cs="Arial"/>
          <w:sz w:val="22"/>
          <w:szCs w:val="22"/>
        </w:rPr>
      </w:pPr>
    </w:p>
    <w:p w14:paraId="495BFEEC" w14:textId="77777777" w:rsidR="00316674" w:rsidRDefault="00316674" w:rsidP="00316674">
      <w:pPr>
        <w:spacing w:after="120"/>
        <w:rPr>
          <w:rFonts w:ascii="Arial" w:hAnsi="Arial" w:cs="Arial"/>
          <w:sz w:val="22"/>
          <w:szCs w:val="22"/>
        </w:rPr>
      </w:pPr>
    </w:p>
    <w:p w14:paraId="31EF8D44" w14:textId="3FCA01C6" w:rsidR="009B33F1" w:rsidRPr="000E3719" w:rsidRDefault="00316674" w:rsidP="009B33F1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9B33F1"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="009B33F1"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4A1586C0" w14:textId="77777777" w:rsidR="00C34914" w:rsidRDefault="00C34914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E0B2C77" w14:textId="1D7C715C" w:rsidR="009B33F1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316674">
        <w:rPr>
          <w:rFonts w:ascii="Arial" w:hAnsi="Arial" w:cs="Arial"/>
          <w:sz w:val="22"/>
          <w:szCs w:val="22"/>
        </w:rPr>
        <w:t>Středočeského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40E09847" w14:textId="77777777" w:rsidR="005B6B36" w:rsidRDefault="005B6B36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B5A501" w14:textId="5BCEBF01" w:rsidR="00316674" w:rsidRPr="00316674" w:rsidRDefault="00E83DD0" w:rsidP="006026C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Černuc</w:t>
      </w:r>
      <w:r w:rsidR="00316674" w:rsidRPr="00316674">
        <w:rPr>
          <w:rFonts w:ascii="Arial" w:hAnsi="Arial" w:cs="Arial"/>
          <w:b/>
          <w:sz w:val="22"/>
          <w:szCs w:val="22"/>
        </w:rPr>
        <w:t>, okres Kladno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16674" w:rsidRPr="00CA73DE" w14:paraId="380D613F" w14:textId="77777777" w:rsidTr="00CA73DE">
        <w:tc>
          <w:tcPr>
            <w:tcW w:w="2303" w:type="dxa"/>
            <w:shd w:val="clear" w:color="auto" w:fill="auto"/>
          </w:tcPr>
          <w:p w14:paraId="5C87CDAF" w14:textId="77777777" w:rsidR="00316674" w:rsidRPr="00CA73DE" w:rsidRDefault="00316674" w:rsidP="00CA73DE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73DE">
              <w:rPr>
                <w:rFonts w:ascii="Arial" w:hAnsi="Arial" w:cs="Arial"/>
                <w:b/>
                <w:sz w:val="22"/>
                <w:szCs w:val="22"/>
              </w:rPr>
              <w:t>1. stupeň</w:t>
            </w:r>
          </w:p>
        </w:tc>
        <w:tc>
          <w:tcPr>
            <w:tcW w:w="2303" w:type="dxa"/>
            <w:shd w:val="clear" w:color="auto" w:fill="auto"/>
          </w:tcPr>
          <w:p w14:paraId="60EAA6DC" w14:textId="77777777" w:rsidR="00316674" w:rsidRPr="00CA73DE" w:rsidRDefault="00316674" w:rsidP="00CA73DE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73DE">
              <w:rPr>
                <w:rFonts w:ascii="Arial" w:hAnsi="Arial" w:cs="Arial"/>
                <w:b/>
                <w:sz w:val="22"/>
                <w:szCs w:val="22"/>
              </w:rPr>
              <w:t>2. stupeň</w:t>
            </w:r>
          </w:p>
        </w:tc>
        <w:tc>
          <w:tcPr>
            <w:tcW w:w="2303" w:type="dxa"/>
            <w:shd w:val="clear" w:color="auto" w:fill="auto"/>
          </w:tcPr>
          <w:p w14:paraId="25104288" w14:textId="77777777" w:rsidR="00316674" w:rsidRPr="00CA73DE" w:rsidRDefault="00316674" w:rsidP="00CA73DE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73DE">
              <w:rPr>
                <w:rFonts w:ascii="Arial" w:hAnsi="Arial" w:cs="Arial"/>
                <w:b/>
                <w:sz w:val="22"/>
                <w:szCs w:val="22"/>
              </w:rPr>
              <w:t>3. stupeň</w:t>
            </w:r>
          </w:p>
        </w:tc>
        <w:tc>
          <w:tcPr>
            <w:tcW w:w="2303" w:type="dxa"/>
            <w:shd w:val="clear" w:color="auto" w:fill="auto"/>
          </w:tcPr>
          <w:p w14:paraId="7BD51180" w14:textId="77777777" w:rsidR="00316674" w:rsidRPr="00CA73DE" w:rsidRDefault="00316674" w:rsidP="00CA73DE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73DE">
              <w:rPr>
                <w:rFonts w:ascii="Arial" w:hAnsi="Arial" w:cs="Arial"/>
                <w:b/>
                <w:sz w:val="22"/>
                <w:szCs w:val="22"/>
              </w:rPr>
              <w:t xml:space="preserve">Zvláštní stupeň </w:t>
            </w:r>
          </w:p>
        </w:tc>
      </w:tr>
      <w:tr w:rsidR="00316674" w:rsidRPr="00CA73DE" w14:paraId="53572893" w14:textId="77777777" w:rsidTr="00CA73DE">
        <w:tc>
          <w:tcPr>
            <w:tcW w:w="2303" w:type="dxa"/>
            <w:shd w:val="clear" w:color="auto" w:fill="auto"/>
          </w:tcPr>
          <w:p w14:paraId="1AE19CFD" w14:textId="02AFB221" w:rsidR="00E83DD0" w:rsidRDefault="00E83DD0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Miletice</w:t>
            </w:r>
          </w:p>
          <w:p w14:paraId="74589090" w14:textId="258282D3" w:rsidR="00316674" w:rsidRPr="00CA73DE" w:rsidRDefault="00316674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73DE">
              <w:rPr>
                <w:rFonts w:ascii="Arial" w:hAnsi="Arial" w:cs="Arial"/>
                <w:sz w:val="18"/>
                <w:szCs w:val="18"/>
              </w:rPr>
              <w:t>Velvary</w:t>
            </w:r>
          </w:p>
          <w:p w14:paraId="04AEECFC" w14:textId="7B4FECAC" w:rsidR="00316674" w:rsidRPr="00CA73DE" w:rsidRDefault="00E83DD0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</w:t>
            </w:r>
            <w:r w:rsidR="00316674" w:rsidRPr="00CA73DE">
              <w:rPr>
                <w:rFonts w:ascii="Arial" w:hAnsi="Arial" w:cs="Arial"/>
                <w:sz w:val="18"/>
                <w:szCs w:val="18"/>
              </w:rPr>
              <w:t xml:space="preserve"> Kralupy nad Vltavou</w:t>
            </w:r>
          </w:p>
          <w:p w14:paraId="45C63F03" w14:textId="65BA55FF" w:rsidR="00316674" w:rsidRPr="00CA73DE" w:rsidRDefault="00E83DD0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</w:t>
            </w:r>
            <w:r w:rsidR="00316674" w:rsidRPr="00CA73DE">
              <w:rPr>
                <w:rFonts w:ascii="Arial" w:hAnsi="Arial" w:cs="Arial"/>
                <w:sz w:val="18"/>
                <w:szCs w:val="18"/>
              </w:rPr>
              <w:t xml:space="preserve"> Slaný</w:t>
            </w:r>
          </w:p>
          <w:p w14:paraId="616C2A28" w14:textId="1AEC2BF5" w:rsidR="00316674" w:rsidRPr="00CA73DE" w:rsidRDefault="00316674" w:rsidP="00E83DD0">
            <w:pPr>
              <w:spacing w:after="120"/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14:paraId="0ABC57C6" w14:textId="504A56C2" w:rsidR="00E83DD0" w:rsidRDefault="00E83DD0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Zlonice</w:t>
            </w:r>
          </w:p>
          <w:p w14:paraId="487C33FE" w14:textId="3474E20B" w:rsidR="00E83DD0" w:rsidRDefault="00E83DD0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Veltrusy</w:t>
            </w:r>
          </w:p>
          <w:p w14:paraId="0D9A3918" w14:textId="58C4A35F" w:rsidR="00316674" w:rsidRPr="00CA73DE" w:rsidRDefault="00316674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73DE">
              <w:rPr>
                <w:rFonts w:ascii="Arial" w:hAnsi="Arial" w:cs="Arial"/>
                <w:sz w:val="18"/>
                <w:szCs w:val="18"/>
              </w:rPr>
              <w:t>Kralupy nad Vltavou</w:t>
            </w:r>
          </w:p>
          <w:p w14:paraId="708D0B28" w14:textId="77777777" w:rsidR="00316674" w:rsidRPr="00CA73DE" w:rsidRDefault="00316674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73DE">
              <w:rPr>
                <w:rFonts w:ascii="Arial" w:hAnsi="Arial" w:cs="Arial"/>
                <w:sz w:val="18"/>
                <w:szCs w:val="18"/>
              </w:rPr>
              <w:t>Veltrusy</w:t>
            </w:r>
          </w:p>
          <w:p w14:paraId="061FC62E" w14:textId="77777777" w:rsidR="00393B77" w:rsidRDefault="00E83DD0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Vraný</w:t>
            </w:r>
          </w:p>
          <w:p w14:paraId="238D4DCE" w14:textId="77777777" w:rsidR="00E83DD0" w:rsidRDefault="00E83DD0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CHS Mělník</w:t>
            </w:r>
          </w:p>
          <w:p w14:paraId="0E06946F" w14:textId="30CB665C" w:rsidR="00E83DD0" w:rsidRPr="00CA73DE" w:rsidRDefault="00E83DD0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Kozinec</w:t>
            </w:r>
          </w:p>
        </w:tc>
        <w:tc>
          <w:tcPr>
            <w:tcW w:w="2303" w:type="dxa"/>
            <w:shd w:val="clear" w:color="auto" w:fill="auto"/>
          </w:tcPr>
          <w:p w14:paraId="0557F5C3" w14:textId="77777777" w:rsidR="00393B77" w:rsidRPr="00CA73DE" w:rsidRDefault="00393B77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73DE">
              <w:rPr>
                <w:rFonts w:ascii="Arial" w:hAnsi="Arial" w:cs="Arial"/>
                <w:sz w:val="18"/>
                <w:szCs w:val="18"/>
              </w:rPr>
              <w:t>Brandýsek</w:t>
            </w:r>
          </w:p>
          <w:p w14:paraId="1A7BF26A" w14:textId="77777777" w:rsidR="00393B77" w:rsidRPr="00CA73DE" w:rsidRDefault="00393B77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73DE">
              <w:rPr>
                <w:rFonts w:ascii="Arial" w:hAnsi="Arial" w:cs="Arial"/>
                <w:sz w:val="18"/>
                <w:szCs w:val="18"/>
              </w:rPr>
              <w:t>Lužec nad Vltavou</w:t>
            </w:r>
          </w:p>
          <w:p w14:paraId="200F854E" w14:textId="64BA9122" w:rsidR="00393B77" w:rsidRDefault="00E83DD0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Smečno</w:t>
            </w:r>
          </w:p>
          <w:p w14:paraId="20AB82D5" w14:textId="2AA37D26" w:rsidR="00E83DD0" w:rsidRDefault="00E83DD0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Pchery</w:t>
            </w:r>
          </w:p>
          <w:p w14:paraId="1D3C4864" w14:textId="18D5EBEC" w:rsidR="00E83DD0" w:rsidRPr="00CA73DE" w:rsidRDefault="00E83DD0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CHS Kladno</w:t>
            </w:r>
          </w:p>
          <w:p w14:paraId="0E79CF0A" w14:textId="77777777" w:rsidR="00316674" w:rsidRPr="00CA73DE" w:rsidRDefault="00316674" w:rsidP="00CA73DE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14:paraId="4446FCDD" w14:textId="31B18194" w:rsidR="00393B77" w:rsidRDefault="00E83DD0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Klobuky</w:t>
            </w:r>
          </w:p>
          <w:p w14:paraId="753311A3" w14:textId="5F6FFBDB" w:rsidR="00E83DD0" w:rsidRDefault="00E83DD0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Roztoky</w:t>
            </w:r>
          </w:p>
          <w:p w14:paraId="271E9560" w14:textId="235E1B33" w:rsidR="00E83DD0" w:rsidRDefault="00E83DD0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Zákolany</w:t>
            </w:r>
          </w:p>
          <w:p w14:paraId="5B169A3D" w14:textId="0C312413" w:rsidR="00E83DD0" w:rsidRDefault="00E83DD0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Plchov</w:t>
            </w:r>
          </w:p>
          <w:p w14:paraId="76D4A256" w14:textId="4BE218A1" w:rsidR="00E83DD0" w:rsidRPr="00CA73DE" w:rsidRDefault="00E83DD0" w:rsidP="00CA73DE">
            <w:pPr>
              <w:numPr>
                <w:ilvl w:val="0"/>
                <w:numId w:val="48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Stochov</w:t>
            </w:r>
          </w:p>
          <w:p w14:paraId="725F76A2" w14:textId="77777777" w:rsidR="00316674" w:rsidRPr="00CA73DE" w:rsidRDefault="00316674" w:rsidP="00CA73DE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BC75D4" w14:textId="49EDB873" w:rsidR="000E3719" w:rsidRDefault="00393B77" w:rsidP="00393B77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0E3719" w:rsidRPr="000E3719">
        <w:rPr>
          <w:rFonts w:ascii="Arial" w:hAnsi="Arial" w:cs="Arial"/>
          <w:b/>
          <w:sz w:val="22"/>
          <w:szCs w:val="22"/>
        </w:rPr>
        <w:lastRenderedPageBreak/>
        <w:t>Příloha č. 2 k obecně závazné vyhlášce, kterou se vydává požární řád</w:t>
      </w:r>
    </w:p>
    <w:p w14:paraId="2D5865E6" w14:textId="77777777" w:rsidR="005B6B36" w:rsidRPr="000E3719" w:rsidRDefault="005B6B36" w:rsidP="00393B77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6012B78" w14:textId="77777777" w:rsidR="005C2A4E" w:rsidRDefault="005C2A4E" w:rsidP="005C2A4E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5ED7230" w14:textId="77777777" w:rsidR="005C2A4E" w:rsidRDefault="005C2A4E" w:rsidP="005C2A4E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JSDH Velvary</w:t>
      </w:r>
    </w:p>
    <w:p w14:paraId="71425BE0" w14:textId="77777777" w:rsidR="005C2A4E" w:rsidRPr="00D0105C" w:rsidRDefault="005C2A4E" w:rsidP="005C2A4E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812"/>
        <w:gridCol w:w="1024"/>
      </w:tblGrid>
      <w:tr w:rsidR="005C2A4E" w:rsidRPr="00CA73DE" w14:paraId="706ED676" w14:textId="77777777" w:rsidTr="00CA73DE">
        <w:tc>
          <w:tcPr>
            <w:tcW w:w="2376" w:type="dxa"/>
            <w:shd w:val="clear" w:color="auto" w:fill="auto"/>
          </w:tcPr>
          <w:p w14:paraId="19CB824F" w14:textId="77777777" w:rsidR="005C2A4E" w:rsidRPr="00CA73DE" w:rsidRDefault="005C2A4E" w:rsidP="005C2A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3DE">
              <w:rPr>
                <w:rFonts w:ascii="Arial" w:hAnsi="Arial" w:cs="Arial"/>
                <w:b/>
                <w:sz w:val="22"/>
                <w:szCs w:val="22"/>
              </w:rPr>
              <w:t>Kategorie jednotky požární ochrany</w:t>
            </w:r>
          </w:p>
        </w:tc>
        <w:tc>
          <w:tcPr>
            <w:tcW w:w="5812" w:type="dxa"/>
            <w:shd w:val="clear" w:color="auto" w:fill="auto"/>
          </w:tcPr>
          <w:p w14:paraId="2F52D3C3" w14:textId="77777777" w:rsidR="005C2A4E" w:rsidRPr="00CA73DE" w:rsidRDefault="005C2A4E" w:rsidP="005C2A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3DE">
              <w:rPr>
                <w:rFonts w:ascii="Arial" w:hAnsi="Arial" w:cs="Arial"/>
                <w:b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1024" w:type="dxa"/>
            <w:shd w:val="clear" w:color="auto" w:fill="auto"/>
          </w:tcPr>
          <w:p w14:paraId="1792A91F" w14:textId="5B86970D" w:rsidR="005C2A4E" w:rsidRPr="00CA73DE" w:rsidRDefault="005B6B36" w:rsidP="005C2A4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Min. p</w:t>
            </w:r>
            <w:r w:rsidR="005C2A4E" w:rsidRPr="00CA73DE">
              <w:rPr>
                <w:rFonts w:ascii="Arial" w:hAnsi="Arial" w:cs="Arial"/>
                <w:b/>
                <w:sz w:val="22"/>
                <w:szCs w:val="22"/>
              </w:rPr>
              <w:t>očet členů</w:t>
            </w:r>
          </w:p>
        </w:tc>
      </w:tr>
      <w:tr w:rsidR="005C2A4E" w:rsidRPr="00CA73DE" w14:paraId="2547F989" w14:textId="77777777" w:rsidTr="00CA73DE">
        <w:tc>
          <w:tcPr>
            <w:tcW w:w="2376" w:type="dxa"/>
            <w:shd w:val="clear" w:color="auto" w:fill="auto"/>
          </w:tcPr>
          <w:p w14:paraId="672662A7" w14:textId="554FDDB5" w:rsidR="005C2A4E" w:rsidRPr="00CA73DE" w:rsidRDefault="005C2A4E" w:rsidP="00CA7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3DE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5B6B36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5812" w:type="dxa"/>
            <w:shd w:val="clear" w:color="auto" w:fill="auto"/>
          </w:tcPr>
          <w:p w14:paraId="0E80A81B" w14:textId="7A4110C2" w:rsidR="005C2A4E" w:rsidRPr="00CA73DE" w:rsidRDefault="005B6B36" w:rsidP="005C2A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x dopravní automobil FORD TRANSIT</w:t>
            </w:r>
          </w:p>
        </w:tc>
        <w:tc>
          <w:tcPr>
            <w:tcW w:w="1024" w:type="dxa"/>
            <w:shd w:val="clear" w:color="auto" w:fill="auto"/>
          </w:tcPr>
          <w:p w14:paraId="78BDD2AC" w14:textId="5D1DFD31" w:rsidR="005C2A4E" w:rsidRPr="00CA73DE" w:rsidRDefault="005B6B36" w:rsidP="00CA7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5B6B36" w:rsidRPr="00CA73DE" w14:paraId="30EC1B8A" w14:textId="77777777" w:rsidTr="00CA73DE">
        <w:tc>
          <w:tcPr>
            <w:tcW w:w="2376" w:type="dxa"/>
            <w:shd w:val="clear" w:color="auto" w:fill="auto"/>
          </w:tcPr>
          <w:p w14:paraId="1F65A9DC" w14:textId="77777777" w:rsidR="005B6B36" w:rsidRPr="00CA73DE" w:rsidRDefault="005B6B36" w:rsidP="00CA7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1A321160" w14:textId="12316C0D" w:rsidR="005B6B36" w:rsidRDefault="005B6B36" w:rsidP="005C2A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x Avia</w:t>
            </w:r>
          </w:p>
        </w:tc>
        <w:tc>
          <w:tcPr>
            <w:tcW w:w="1024" w:type="dxa"/>
            <w:shd w:val="clear" w:color="auto" w:fill="auto"/>
          </w:tcPr>
          <w:p w14:paraId="0DD1490C" w14:textId="77777777" w:rsidR="005B6B36" w:rsidRDefault="005B6B36" w:rsidP="00CA7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B36" w:rsidRPr="00CA73DE" w14:paraId="3863E1A7" w14:textId="77777777" w:rsidTr="00CA73DE">
        <w:tc>
          <w:tcPr>
            <w:tcW w:w="2376" w:type="dxa"/>
            <w:shd w:val="clear" w:color="auto" w:fill="auto"/>
          </w:tcPr>
          <w:p w14:paraId="4003FC4B" w14:textId="77777777" w:rsidR="005B6B36" w:rsidRPr="00CA73DE" w:rsidRDefault="005B6B36" w:rsidP="00CA7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73F2B07F" w14:textId="026A1DC8" w:rsidR="005B6B36" w:rsidRDefault="005B6B36" w:rsidP="005C2A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Čerpadlo PPS – 12</w:t>
            </w:r>
          </w:p>
        </w:tc>
        <w:tc>
          <w:tcPr>
            <w:tcW w:w="1024" w:type="dxa"/>
            <w:shd w:val="clear" w:color="auto" w:fill="auto"/>
          </w:tcPr>
          <w:p w14:paraId="4069DD84" w14:textId="77777777" w:rsidR="005B6B36" w:rsidRDefault="005B6B36" w:rsidP="00CA7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B36" w:rsidRPr="00CA73DE" w14:paraId="6AC98016" w14:textId="77777777" w:rsidTr="00CA73DE">
        <w:tc>
          <w:tcPr>
            <w:tcW w:w="2376" w:type="dxa"/>
            <w:shd w:val="clear" w:color="auto" w:fill="auto"/>
          </w:tcPr>
          <w:p w14:paraId="4190C235" w14:textId="77777777" w:rsidR="005B6B36" w:rsidRPr="00CA73DE" w:rsidRDefault="005B6B36" w:rsidP="00CA7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69773D4C" w14:textId="38C91AD3" w:rsidR="005B6B36" w:rsidRDefault="005B6B36" w:rsidP="005C2A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Ponorné čerpadlo Kataramo</w:t>
            </w:r>
          </w:p>
        </w:tc>
        <w:tc>
          <w:tcPr>
            <w:tcW w:w="1024" w:type="dxa"/>
            <w:shd w:val="clear" w:color="auto" w:fill="auto"/>
          </w:tcPr>
          <w:p w14:paraId="1E7788D8" w14:textId="77777777" w:rsidR="005B6B36" w:rsidRDefault="005B6B36" w:rsidP="00CA7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63396F" w14:textId="77777777" w:rsidR="00D052DB" w:rsidRDefault="00D052DB" w:rsidP="005B6B36">
      <w:pPr>
        <w:spacing w:after="120"/>
        <w:rPr>
          <w:rFonts w:ascii="Arial" w:hAnsi="Arial" w:cs="Arial"/>
          <w:sz w:val="22"/>
          <w:szCs w:val="22"/>
        </w:rPr>
      </w:pPr>
    </w:p>
    <w:sectPr w:rsidR="00D052DB" w:rsidSect="005B6B36">
      <w:footnotePr>
        <w:numRestart w:val="eachSect"/>
      </w:footnotePr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E41F0" w14:textId="77777777" w:rsidR="002D4958" w:rsidRDefault="002D4958">
      <w:r>
        <w:separator/>
      </w:r>
    </w:p>
  </w:endnote>
  <w:endnote w:type="continuationSeparator" w:id="0">
    <w:p w14:paraId="2ED0DB58" w14:textId="77777777" w:rsidR="002D4958" w:rsidRDefault="002D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870D4" w14:textId="77777777" w:rsidR="002D4958" w:rsidRDefault="002D4958">
      <w:r>
        <w:separator/>
      </w:r>
    </w:p>
  </w:footnote>
  <w:footnote w:type="continuationSeparator" w:id="0">
    <w:p w14:paraId="24360F21" w14:textId="77777777" w:rsidR="002D4958" w:rsidRDefault="002D4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2A6CB6"/>
    <w:multiLevelType w:val="hybridMultilevel"/>
    <w:tmpl w:val="8FDEE31A"/>
    <w:lvl w:ilvl="0" w:tplc="D85E1D7C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B549E"/>
    <w:multiLevelType w:val="hybridMultilevel"/>
    <w:tmpl w:val="E3861CCC"/>
    <w:lvl w:ilvl="0" w:tplc="C9429B4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B1150"/>
    <w:multiLevelType w:val="hybridMultilevel"/>
    <w:tmpl w:val="8892B13A"/>
    <w:lvl w:ilvl="0" w:tplc="9064D38A">
      <w:start w:val="1"/>
      <w:numFmt w:val="lowerLetter"/>
      <w:lvlText w:val="%1)"/>
      <w:lvlJc w:val="right"/>
      <w:pPr>
        <w:ind w:left="128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206E2"/>
    <w:multiLevelType w:val="hybridMultilevel"/>
    <w:tmpl w:val="955A0F1C"/>
    <w:lvl w:ilvl="0" w:tplc="E9ECAD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000865">
    <w:abstractNumId w:val="18"/>
  </w:num>
  <w:num w:numId="2" w16cid:durableId="591858169">
    <w:abstractNumId w:val="46"/>
  </w:num>
  <w:num w:numId="3" w16cid:durableId="1376276132">
    <w:abstractNumId w:val="7"/>
  </w:num>
  <w:num w:numId="4" w16cid:durableId="824661095">
    <w:abstractNumId w:val="34"/>
  </w:num>
  <w:num w:numId="5" w16cid:durableId="924991308">
    <w:abstractNumId w:val="33"/>
  </w:num>
  <w:num w:numId="6" w16cid:durableId="289937551">
    <w:abstractNumId w:val="37"/>
  </w:num>
  <w:num w:numId="7" w16cid:durableId="1391802201">
    <w:abstractNumId w:val="21"/>
  </w:num>
  <w:num w:numId="8" w16cid:durableId="2130080529">
    <w:abstractNumId w:val="2"/>
  </w:num>
  <w:num w:numId="9" w16cid:durableId="770317896">
    <w:abstractNumId w:val="36"/>
  </w:num>
  <w:num w:numId="10" w16cid:durableId="1809198604">
    <w:abstractNumId w:val="3"/>
  </w:num>
  <w:num w:numId="11" w16cid:durableId="1109814162">
    <w:abstractNumId w:val="23"/>
  </w:num>
  <w:num w:numId="12" w16cid:durableId="490870435">
    <w:abstractNumId w:val="12"/>
  </w:num>
  <w:num w:numId="13" w16cid:durableId="633563705">
    <w:abstractNumId w:val="16"/>
  </w:num>
  <w:num w:numId="14" w16cid:durableId="1219131410">
    <w:abstractNumId w:val="20"/>
  </w:num>
  <w:num w:numId="15" w16cid:durableId="546063537">
    <w:abstractNumId w:val="40"/>
  </w:num>
  <w:num w:numId="16" w16cid:durableId="1834833981">
    <w:abstractNumId w:val="45"/>
  </w:num>
  <w:num w:numId="17" w16cid:durableId="1690135405">
    <w:abstractNumId w:val="25"/>
  </w:num>
  <w:num w:numId="18" w16cid:durableId="160900705">
    <w:abstractNumId w:val="32"/>
  </w:num>
  <w:num w:numId="19" w16cid:durableId="567108552">
    <w:abstractNumId w:val="47"/>
  </w:num>
  <w:num w:numId="20" w16cid:durableId="1203055279">
    <w:abstractNumId w:val="30"/>
  </w:num>
  <w:num w:numId="21" w16cid:durableId="820855119">
    <w:abstractNumId w:val="35"/>
  </w:num>
  <w:num w:numId="22" w16cid:durableId="797449757">
    <w:abstractNumId w:val="39"/>
  </w:num>
  <w:num w:numId="23" w16cid:durableId="2002157533">
    <w:abstractNumId w:val="31"/>
  </w:num>
  <w:num w:numId="24" w16cid:durableId="291328157">
    <w:abstractNumId w:val="1"/>
  </w:num>
  <w:num w:numId="25" w16cid:durableId="1394934451">
    <w:abstractNumId w:val="41"/>
  </w:num>
  <w:num w:numId="26" w16cid:durableId="1313098861">
    <w:abstractNumId w:val="44"/>
  </w:num>
  <w:num w:numId="27" w16cid:durableId="847868474">
    <w:abstractNumId w:val="13"/>
  </w:num>
  <w:num w:numId="28" w16cid:durableId="1874076055">
    <w:abstractNumId w:val="17"/>
  </w:num>
  <w:num w:numId="29" w16cid:durableId="1501698677">
    <w:abstractNumId w:val="38"/>
  </w:num>
  <w:num w:numId="30" w16cid:durableId="1058741975">
    <w:abstractNumId w:val="27"/>
  </w:num>
  <w:num w:numId="31" w16cid:durableId="1445881953">
    <w:abstractNumId w:val="26"/>
  </w:num>
  <w:num w:numId="32" w16cid:durableId="827789127">
    <w:abstractNumId w:val="15"/>
  </w:num>
  <w:num w:numId="33" w16cid:durableId="1390231043">
    <w:abstractNumId w:val="19"/>
  </w:num>
  <w:num w:numId="34" w16cid:durableId="907114123">
    <w:abstractNumId w:val="4"/>
  </w:num>
  <w:num w:numId="35" w16cid:durableId="199124998">
    <w:abstractNumId w:val="6"/>
  </w:num>
  <w:num w:numId="36" w16cid:durableId="1816920325">
    <w:abstractNumId w:val="42"/>
  </w:num>
  <w:num w:numId="37" w16cid:durableId="1299148925">
    <w:abstractNumId w:val="22"/>
  </w:num>
  <w:num w:numId="38" w16cid:durableId="1252592928">
    <w:abstractNumId w:val="5"/>
  </w:num>
  <w:num w:numId="39" w16cid:durableId="760641872">
    <w:abstractNumId w:val="14"/>
  </w:num>
  <w:num w:numId="40" w16cid:durableId="1121993529">
    <w:abstractNumId w:val="24"/>
  </w:num>
  <w:num w:numId="41" w16cid:durableId="794182438">
    <w:abstractNumId w:val="28"/>
  </w:num>
  <w:num w:numId="42" w16cid:durableId="1121148303">
    <w:abstractNumId w:val="0"/>
  </w:num>
  <w:num w:numId="43" w16cid:durableId="138113732">
    <w:abstractNumId w:val="43"/>
  </w:num>
  <w:num w:numId="44" w16cid:durableId="597837790">
    <w:abstractNumId w:val="29"/>
  </w:num>
  <w:num w:numId="45" w16cid:durableId="1424762338">
    <w:abstractNumId w:val="9"/>
  </w:num>
  <w:num w:numId="46" w16cid:durableId="344862860">
    <w:abstractNumId w:val="8"/>
  </w:num>
  <w:num w:numId="47" w16cid:durableId="654379544">
    <w:abstractNumId w:val="11"/>
  </w:num>
  <w:num w:numId="48" w16cid:durableId="1934585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A51"/>
    <w:rsid w:val="00015BC7"/>
    <w:rsid w:val="0002050F"/>
    <w:rsid w:val="000249FB"/>
    <w:rsid w:val="00032EB6"/>
    <w:rsid w:val="000A192D"/>
    <w:rsid w:val="000C01AD"/>
    <w:rsid w:val="000E3719"/>
    <w:rsid w:val="00167FA5"/>
    <w:rsid w:val="00174900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D4958"/>
    <w:rsid w:val="002D539B"/>
    <w:rsid w:val="002F1F16"/>
    <w:rsid w:val="00314D04"/>
    <w:rsid w:val="00316674"/>
    <w:rsid w:val="00380BCE"/>
    <w:rsid w:val="003858F5"/>
    <w:rsid w:val="003933FD"/>
    <w:rsid w:val="00393B77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95B01"/>
    <w:rsid w:val="005B6B36"/>
    <w:rsid w:val="005C2A4E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5357"/>
    <w:rsid w:val="00744A2D"/>
    <w:rsid w:val="00767B29"/>
    <w:rsid w:val="00771BD5"/>
    <w:rsid w:val="007D2C25"/>
    <w:rsid w:val="007E1DB2"/>
    <w:rsid w:val="00804441"/>
    <w:rsid w:val="00823768"/>
    <w:rsid w:val="008335F5"/>
    <w:rsid w:val="008524BB"/>
    <w:rsid w:val="00871053"/>
    <w:rsid w:val="00876251"/>
    <w:rsid w:val="00892BAD"/>
    <w:rsid w:val="008B7348"/>
    <w:rsid w:val="008C7339"/>
    <w:rsid w:val="008F0540"/>
    <w:rsid w:val="008F28C3"/>
    <w:rsid w:val="00937FA4"/>
    <w:rsid w:val="00947A8B"/>
    <w:rsid w:val="0095368E"/>
    <w:rsid w:val="009662E7"/>
    <w:rsid w:val="00966E6A"/>
    <w:rsid w:val="009A3B45"/>
    <w:rsid w:val="009B06AB"/>
    <w:rsid w:val="009B33F1"/>
    <w:rsid w:val="009D1880"/>
    <w:rsid w:val="009E12F9"/>
    <w:rsid w:val="009F6F29"/>
    <w:rsid w:val="00A30821"/>
    <w:rsid w:val="00A62621"/>
    <w:rsid w:val="00A800DA"/>
    <w:rsid w:val="00A97662"/>
    <w:rsid w:val="00AA2424"/>
    <w:rsid w:val="00AA71D0"/>
    <w:rsid w:val="00AB3845"/>
    <w:rsid w:val="00AB72E6"/>
    <w:rsid w:val="00AC1E54"/>
    <w:rsid w:val="00AD1EB1"/>
    <w:rsid w:val="00B04876"/>
    <w:rsid w:val="00B04E79"/>
    <w:rsid w:val="00B20050"/>
    <w:rsid w:val="00B24BB4"/>
    <w:rsid w:val="00B2513F"/>
    <w:rsid w:val="00B26438"/>
    <w:rsid w:val="00B72863"/>
    <w:rsid w:val="00B940A8"/>
    <w:rsid w:val="00BB5A2B"/>
    <w:rsid w:val="00C032C9"/>
    <w:rsid w:val="00C1273A"/>
    <w:rsid w:val="00C1754B"/>
    <w:rsid w:val="00C20E68"/>
    <w:rsid w:val="00C34914"/>
    <w:rsid w:val="00C82D9F"/>
    <w:rsid w:val="00C904D8"/>
    <w:rsid w:val="00CA3BE7"/>
    <w:rsid w:val="00CA73DE"/>
    <w:rsid w:val="00CB56D6"/>
    <w:rsid w:val="00CB5F3F"/>
    <w:rsid w:val="00D0105C"/>
    <w:rsid w:val="00D052DB"/>
    <w:rsid w:val="00D07561"/>
    <w:rsid w:val="00D21DE2"/>
    <w:rsid w:val="00D44650"/>
    <w:rsid w:val="00D6536B"/>
    <w:rsid w:val="00D9412B"/>
    <w:rsid w:val="00DF2532"/>
    <w:rsid w:val="00E122C4"/>
    <w:rsid w:val="00E27608"/>
    <w:rsid w:val="00E31920"/>
    <w:rsid w:val="00E83DD0"/>
    <w:rsid w:val="00EA6865"/>
    <w:rsid w:val="00EB68DE"/>
    <w:rsid w:val="00EC4D93"/>
    <w:rsid w:val="00ED0C75"/>
    <w:rsid w:val="00EE2A3B"/>
    <w:rsid w:val="00EF37CD"/>
    <w:rsid w:val="00F115B6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B117E"/>
  <w15:chartTrackingRefBased/>
  <w15:docId w15:val="{F0FB485A-182B-4B3C-B0A5-29E441AA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175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316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C1754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BF373-71CA-4BB0-824F-11DBB169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799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 Klímová - Obec Černuc</cp:lastModifiedBy>
  <cp:revision>4</cp:revision>
  <cp:lastPrinted>2026-01-12T10:03:00Z</cp:lastPrinted>
  <dcterms:created xsi:type="dcterms:W3CDTF">2026-01-12T10:00:00Z</dcterms:created>
  <dcterms:modified xsi:type="dcterms:W3CDTF">2026-02-09T13:52:00Z</dcterms:modified>
</cp:coreProperties>
</file>