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1801" w14:textId="77777777" w:rsidR="000F6E00" w:rsidRPr="00674812" w:rsidRDefault="000F6E00" w:rsidP="000F6E00">
      <w:pPr>
        <w:pBdr>
          <w:bottom w:val="single" w:sz="1" w:space="2" w:color="000000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74812">
        <w:rPr>
          <w:rFonts w:ascii="Times New Roman" w:hAnsi="Times New Roman" w:cs="Times New Roman"/>
          <w:b/>
          <w:bCs/>
          <w:sz w:val="52"/>
          <w:szCs w:val="52"/>
        </w:rPr>
        <w:t>Město Židlochovice</w:t>
      </w:r>
    </w:p>
    <w:p w14:paraId="413EA6AB" w14:textId="77777777" w:rsidR="000F6E00" w:rsidRPr="00674812" w:rsidRDefault="000F6E00" w:rsidP="000F6E00">
      <w:pPr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</w:rPr>
      </w:pPr>
    </w:p>
    <w:p w14:paraId="1B8CD2D4" w14:textId="7F97FDDF" w:rsidR="000F6E00" w:rsidRPr="00674812" w:rsidRDefault="000F6E00" w:rsidP="000F6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74812">
        <w:rPr>
          <w:rFonts w:ascii="Times New Roman" w:hAnsi="Times New Roman" w:cs="Times New Roman"/>
          <w:b/>
          <w:bCs/>
          <w:sz w:val="52"/>
          <w:szCs w:val="52"/>
        </w:rPr>
        <w:t>Nařízení města Židlochovice</w:t>
      </w:r>
      <w:r w:rsidR="00B20062">
        <w:rPr>
          <w:rFonts w:ascii="Times New Roman" w:hAnsi="Times New Roman" w:cs="Times New Roman"/>
          <w:b/>
          <w:bCs/>
          <w:sz w:val="52"/>
          <w:szCs w:val="52"/>
        </w:rPr>
        <w:t>,</w:t>
      </w:r>
      <w:r w:rsidRPr="00674812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14:paraId="0480C74A" w14:textId="77777777" w:rsidR="000F6E00" w:rsidRPr="00674812" w:rsidRDefault="000F6E00" w:rsidP="000F6E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6A252B" w14:textId="77777777" w:rsidR="000F6E00" w:rsidRPr="00674812" w:rsidRDefault="000F6E00" w:rsidP="000F6E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7AF0C6" w14:textId="657DB1DB" w:rsidR="003519DA" w:rsidRPr="003519DA" w:rsidRDefault="003519DA" w:rsidP="00351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519DA">
        <w:rPr>
          <w:rFonts w:ascii="Times New Roman" w:hAnsi="Times New Roman" w:cs="Times New Roman"/>
          <w:b/>
          <w:bCs/>
          <w:sz w:val="40"/>
          <w:szCs w:val="40"/>
        </w:rPr>
        <w:t>kterým se zakazují některé formy prodeje zboží a poskytování služeb v ener</w:t>
      </w:r>
      <w:r>
        <w:rPr>
          <w:rFonts w:ascii="Times New Roman" w:hAnsi="Times New Roman" w:cs="Times New Roman"/>
          <w:b/>
          <w:bCs/>
          <w:sz w:val="40"/>
          <w:szCs w:val="40"/>
        </w:rPr>
        <w:t>g</w:t>
      </w:r>
      <w:r w:rsidRPr="003519DA">
        <w:rPr>
          <w:rFonts w:ascii="Times New Roman" w:hAnsi="Times New Roman" w:cs="Times New Roman"/>
          <w:b/>
          <w:bCs/>
          <w:sz w:val="40"/>
          <w:szCs w:val="40"/>
        </w:rPr>
        <w:t>etických odvětvích</w:t>
      </w:r>
    </w:p>
    <w:p w14:paraId="65C59FB9" w14:textId="77777777" w:rsidR="003519DA" w:rsidRPr="00674812" w:rsidRDefault="003519DA" w:rsidP="00DA1D4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12BD8611" w14:textId="6DFA2BBE" w:rsidR="00AF2F58" w:rsidRPr="00674812" w:rsidRDefault="00AF2F58" w:rsidP="000F6E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DB47FAD" w14:textId="77777777" w:rsidR="004C592D" w:rsidRPr="008E5B6B" w:rsidRDefault="004C592D" w:rsidP="000F6E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FECB61" w14:textId="7AC3FC43" w:rsidR="006C2750" w:rsidRPr="008E5B6B" w:rsidRDefault="00AF2F58" w:rsidP="006C27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5B6B">
        <w:rPr>
          <w:rFonts w:ascii="Times New Roman" w:hAnsi="Times New Roman" w:cs="Times New Roman"/>
        </w:rPr>
        <w:t xml:space="preserve">Rada města Židlochovice vydává usnesením č. </w:t>
      </w:r>
      <w:r w:rsidR="008E5B6B" w:rsidRPr="008E5B6B">
        <w:rPr>
          <w:rFonts w:ascii="Times New Roman" w:hAnsi="Times New Roman" w:cs="Times New Roman"/>
        </w:rPr>
        <w:t xml:space="preserve">2026/76/3.3 </w:t>
      </w:r>
      <w:r w:rsidRPr="008E5B6B">
        <w:rPr>
          <w:rFonts w:ascii="Times New Roman" w:hAnsi="Times New Roman" w:cs="Times New Roman"/>
        </w:rPr>
        <w:t xml:space="preserve">ze dne </w:t>
      </w:r>
      <w:r w:rsidR="008E5B6B" w:rsidRPr="008E5B6B">
        <w:rPr>
          <w:rFonts w:ascii="Times New Roman" w:hAnsi="Times New Roman" w:cs="Times New Roman"/>
        </w:rPr>
        <w:t>17. 7. 2026</w:t>
      </w:r>
      <w:r w:rsidRPr="008E5B6B">
        <w:rPr>
          <w:rFonts w:ascii="Times New Roman" w:hAnsi="Times New Roman" w:cs="Times New Roman"/>
        </w:rPr>
        <w:t xml:space="preserve"> na základě</w:t>
      </w:r>
      <w:r w:rsidR="004C592D" w:rsidRPr="008E5B6B">
        <w:rPr>
          <w:rFonts w:ascii="Times New Roman" w:hAnsi="Times New Roman" w:cs="Times New Roman"/>
        </w:rPr>
        <w:t xml:space="preserve"> </w:t>
      </w:r>
      <w:r w:rsidR="006C2750" w:rsidRPr="008E5B6B">
        <w:rPr>
          <w:rFonts w:ascii="Times New Roman" w:hAnsi="Times New Roman" w:cs="Times New Roman"/>
        </w:rPr>
        <w:t>ustanovení § 11p zákona č. 458/2000 Sb., o podmínkách podnikání a o výkonu státní správy v energetických odvětvích a o změně některých zákonů (energetický zákon), ve znění pozdějších předpisů, a v souladu s § 11 odst. 1 a § 102 odst. 2 písm. d) zákona č. 128/2000 Sb.,</w:t>
      </w:r>
    </w:p>
    <w:p w14:paraId="79CD2CB7" w14:textId="77777777" w:rsidR="006C2750" w:rsidRPr="008E5B6B" w:rsidRDefault="006C2750" w:rsidP="006C27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5B6B">
        <w:rPr>
          <w:rFonts w:ascii="Times New Roman" w:hAnsi="Times New Roman" w:cs="Times New Roman"/>
        </w:rPr>
        <w:t>o obcích (obecní zřízení), ve znění pozdějších předpisů, toto nařízení:</w:t>
      </w:r>
    </w:p>
    <w:p w14:paraId="0DF4C5DA" w14:textId="4F3958A6" w:rsidR="00AF2F58" w:rsidRPr="00674812" w:rsidRDefault="00AF2F58" w:rsidP="000F6E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99C140" w14:textId="77777777" w:rsidR="00AF2F58" w:rsidRPr="00674812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1061FD" w14:textId="77777777" w:rsidR="00C2221B" w:rsidRPr="00674812" w:rsidRDefault="00C2221B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57057B" w14:textId="7272FE7C" w:rsidR="00AF2F58" w:rsidRPr="00674812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Článek 1</w:t>
      </w:r>
    </w:p>
    <w:p w14:paraId="0B34FD9D" w14:textId="77777777" w:rsidR="006C2750" w:rsidRPr="00674812" w:rsidRDefault="006C2750" w:rsidP="006C27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Předmět a účel nařízení</w:t>
      </w:r>
    </w:p>
    <w:p w14:paraId="2556F41A" w14:textId="77777777" w:rsidR="00774576" w:rsidRPr="00674812" w:rsidRDefault="00774576" w:rsidP="006C27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AF21BF2" w14:textId="799464B5" w:rsidR="006C2750" w:rsidRPr="00674812" w:rsidRDefault="006C2750" w:rsidP="006C275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 xml:space="preserve">Předmětem tohoto nařízení je </w:t>
      </w:r>
      <w:r w:rsidR="009230C9" w:rsidRPr="00674812">
        <w:rPr>
          <w:rFonts w:ascii="Times New Roman" w:hAnsi="Times New Roman" w:cs="Times New Roman"/>
        </w:rPr>
        <w:t xml:space="preserve">stanovit, které </w:t>
      </w:r>
      <w:r w:rsidR="00DE5E68" w:rsidRPr="00674812">
        <w:rPr>
          <w:rFonts w:ascii="Times New Roman" w:hAnsi="Times New Roman" w:cs="Times New Roman"/>
        </w:rPr>
        <w:t>formy</w:t>
      </w:r>
      <w:r w:rsidR="009230C9" w:rsidRPr="00674812">
        <w:rPr>
          <w:rFonts w:ascii="Times New Roman" w:hAnsi="Times New Roman" w:cs="Times New Roman"/>
        </w:rPr>
        <w:t xml:space="preserve"> prodeje zboží a poskytování služeb prováděné mimo obchodní prostory při výkonu licencované činnosti držitelem licence nebo při výkonu zprostředkovatelské činnosti v energetických odvětvích dle energetického zákona, jsou na území </w:t>
      </w:r>
      <w:r w:rsidR="00DE5E68" w:rsidRPr="00674812">
        <w:rPr>
          <w:rFonts w:ascii="Times New Roman" w:hAnsi="Times New Roman" w:cs="Times New Roman"/>
        </w:rPr>
        <w:t xml:space="preserve">města Židlochovice </w:t>
      </w:r>
      <w:r w:rsidR="009230C9" w:rsidRPr="00674812">
        <w:rPr>
          <w:rFonts w:ascii="Times New Roman" w:hAnsi="Times New Roman" w:cs="Times New Roman"/>
        </w:rPr>
        <w:t>zakázány</w:t>
      </w:r>
      <w:r w:rsidR="00DE5E68" w:rsidRPr="00674812">
        <w:rPr>
          <w:rFonts w:ascii="Times New Roman" w:hAnsi="Times New Roman" w:cs="Times New Roman"/>
        </w:rPr>
        <w:t>.</w:t>
      </w:r>
    </w:p>
    <w:p w14:paraId="0526D754" w14:textId="509ADD3F" w:rsidR="006C2750" w:rsidRPr="00674812" w:rsidRDefault="006C2750" w:rsidP="006C275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>Účelem nařízení je</w:t>
      </w:r>
      <w:r w:rsidR="003B0E39" w:rsidRPr="00674812">
        <w:rPr>
          <w:rFonts w:ascii="Times New Roman" w:hAnsi="Times New Roman" w:cs="Times New Roman"/>
        </w:rPr>
        <w:t xml:space="preserve"> zajištění nenarušování ochrany obydlí, veřejného pořádku, zvýšení bezpečnosti obyvatel města a </w:t>
      </w:r>
      <w:r w:rsidRPr="00674812">
        <w:rPr>
          <w:rFonts w:ascii="Times New Roman" w:hAnsi="Times New Roman" w:cs="Times New Roman"/>
        </w:rPr>
        <w:t xml:space="preserve">ochrana spotřebitelů (obyvatel </w:t>
      </w:r>
      <w:r w:rsidR="005E2135" w:rsidRPr="00674812">
        <w:rPr>
          <w:rFonts w:ascii="Times New Roman" w:hAnsi="Times New Roman" w:cs="Times New Roman"/>
        </w:rPr>
        <w:t>města</w:t>
      </w:r>
      <w:r w:rsidRPr="00674812">
        <w:rPr>
          <w:rFonts w:ascii="Times New Roman" w:hAnsi="Times New Roman" w:cs="Times New Roman"/>
        </w:rPr>
        <w:t>), zejména před nekalými obchodními praktikami při nabízení dodávek elektřiny, plynu nebo tepelné energie.</w:t>
      </w:r>
    </w:p>
    <w:p w14:paraId="00CE6A11" w14:textId="77777777" w:rsidR="00AF2F58" w:rsidRPr="00674812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3D7F74" w14:textId="77777777" w:rsidR="00C2221B" w:rsidRPr="00674812" w:rsidRDefault="00C2221B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48A330" w14:textId="659784CC" w:rsidR="00AF2F58" w:rsidRPr="00674812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Článek 2</w:t>
      </w:r>
    </w:p>
    <w:p w14:paraId="6EEE5F94" w14:textId="77777777" w:rsidR="00774576" w:rsidRPr="00674812" w:rsidRDefault="00774576" w:rsidP="0077457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Vymezení pojmů</w:t>
      </w:r>
    </w:p>
    <w:p w14:paraId="631B52DA" w14:textId="77777777" w:rsidR="00774576" w:rsidRPr="00674812" w:rsidRDefault="00774576" w:rsidP="007745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9D5A5CE" w14:textId="77777777" w:rsidR="00774576" w:rsidRPr="00674812" w:rsidRDefault="00774576" w:rsidP="004D45C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>Podomním prodejem se pro účely tohoto nařízení rozumí nabízení, sjednávání a uzavírání smluv v energetických odvětvích, provozované formou pochůzky bez předchozí objednávky v domech, bytech či jiných prostorách sloužících k bydlení.</w:t>
      </w:r>
    </w:p>
    <w:p w14:paraId="24469F30" w14:textId="2C9F2E9D" w:rsidR="00774576" w:rsidRPr="00674812" w:rsidRDefault="00774576" w:rsidP="004D45C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 xml:space="preserve">Pochůzkovým prodejem se </w:t>
      </w:r>
      <w:r w:rsidR="003B0E39" w:rsidRPr="00674812">
        <w:rPr>
          <w:rFonts w:ascii="Times New Roman" w:hAnsi="Times New Roman" w:cs="Times New Roman"/>
        </w:rPr>
        <w:t xml:space="preserve">pro účely tohoto nařízení </w:t>
      </w:r>
      <w:r w:rsidRPr="00674812">
        <w:rPr>
          <w:rFonts w:ascii="Times New Roman" w:hAnsi="Times New Roman" w:cs="Times New Roman"/>
        </w:rPr>
        <w:t xml:space="preserve">rozumí nabízení, sjednávání a uzavírání smluv v energetických odvětvích prováděné na veřejně přístupných místech </w:t>
      </w:r>
      <w:r w:rsidR="003B0E39" w:rsidRPr="00674812">
        <w:rPr>
          <w:rFonts w:ascii="Times New Roman" w:hAnsi="Times New Roman" w:cs="Times New Roman"/>
        </w:rPr>
        <w:t>města</w:t>
      </w:r>
      <w:r w:rsidRPr="00674812">
        <w:rPr>
          <w:rFonts w:ascii="Times New Roman" w:hAnsi="Times New Roman" w:cs="Times New Roman"/>
        </w:rPr>
        <w:t xml:space="preserve"> (např. </w:t>
      </w:r>
      <w:r w:rsidR="00CC1303" w:rsidRPr="00674812">
        <w:rPr>
          <w:rFonts w:ascii="Times New Roman" w:hAnsi="Times New Roman" w:cs="Times New Roman"/>
        </w:rPr>
        <w:t xml:space="preserve">náměstí, </w:t>
      </w:r>
      <w:r w:rsidR="00576FF5" w:rsidRPr="00674812">
        <w:rPr>
          <w:rFonts w:ascii="Times New Roman" w:hAnsi="Times New Roman" w:cs="Times New Roman"/>
        </w:rPr>
        <w:t>chodníky</w:t>
      </w:r>
      <w:r w:rsidR="00CC1303" w:rsidRPr="00674812">
        <w:rPr>
          <w:rFonts w:ascii="Times New Roman" w:hAnsi="Times New Roman" w:cs="Times New Roman"/>
        </w:rPr>
        <w:t>, prostory autobusových zastávek, parkoviště a jiná veřejná prostranství</w:t>
      </w:r>
      <w:r w:rsidRPr="00674812">
        <w:rPr>
          <w:rFonts w:ascii="Times New Roman" w:hAnsi="Times New Roman" w:cs="Times New Roman"/>
        </w:rPr>
        <w:t>).</w:t>
      </w:r>
    </w:p>
    <w:p w14:paraId="4455B5A0" w14:textId="67ECCDB6" w:rsidR="00774576" w:rsidRPr="00674812" w:rsidRDefault="00774576" w:rsidP="004D45C8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 xml:space="preserve">Energetickými odvětvími se </w:t>
      </w:r>
      <w:r w:rsidR="003B0E39" w:rsidRPr="00674812">
        <w:rPr>
          <w:rFonts w:ascii="Times New Roman" w:hAnsi="Times New Roman" w:cs="Times New Roman"/>
        </w:rPr>
        <w:t xml:space="preserve">pro účely tohoto nařízení </w:t>
      </w:r>
      <w:r w:rsidRPr="00674812">
        <w:rPr>
          <w:rFonts w:ascii="Times New Roman" w:hAnsi="Times New Roman" w:cs="Times New Roman"/>
        </w:rPr>
        <w:t>rozumí odvětví elektroenergetiky, plynárenství a tepelné energetiky.</w:t>
      </w:r>
    </w:p>
    <w:p w14:paraId="603C4B36" w14:textId="77777777" w:rsidR="00B307D6" w:rsidRPr="00674812" w:rsidRDefault="00B307D6" w:rsidP="00B307D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BF2BCE" w14:textId="77777777" w:rsidR="00523A67" w:rsidRPr="00674812" w:rsidRDefault="00523A67" w:rsidP="000F6E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C5D7BE" w14:textId="77777777" w:rsidR="00C2221B" w:rsidRPr="00674812" w:rsidRDefault="00C2221B" w:rsidP="000F6E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37BEB76" w14:textId="62AC72DB" w:rsidR="00523A67" w:rsidRPr="00674812" w:rsidRDefault="00523A67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Článek 3</w:t>
      </w:r>
    </w:p>
    <w:p w14:paraId="1537D4B8" w14:textId="6A9D1FE3" w:rsidR="009230C9" w:rsidRPr="00674812" w:rsidRDefault="009230C9" w:rsidP="009230C9">
      <w:pPr>
        <w:spacing w:after="60" w:line="280" w:lineRule="exact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 xml:space="preserve">Zakázané </w:t>
      </w:r>
      <w:r w:rsidR="00BD02CE" w:rsidRPr="00674812">
        <w:rPr>
          <w:rFonts w:ascii="Times New Roman" w:hAnsi="Times New Roman" w:cs="Times New Roman"/>
          <w:b/>
          <w:bCs/>
        </w:rPr>
        <w:t>formy</w:t>
      </w:r>
      <w:r w:rsidRPr="00674812">
        <w:rPr>
          <w:rFonts w:ascii="Times New Roman" w:hAnsi="Times New Roman" w:cs="Times New Roman"/>
          <w:b/>
          <w:bCs/>
        </w:rPr>
        <w:t xml:space="preserve"> prodeje zboží a poskytování služeb</w:t>
      </w:r>
    </w:p>
    <w:p w14:paraId="2B7D49A8" w14:textId="1CD97FEA" w:rsidR="004D45C8" w:rsidRPr="00674812" w:rsidRDefault="004D45C8" w:rsidP="002B7A04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>Podomní a pochůzkový prodej</w:t>
      </w:r>
      <w:r w:rsidR="00C31D39" w:rsidRPr="00674812">
        <w:rPr>
          <w:rFonts w:ascii="Times New Roman" w:hAnsi="Times New Roman" w:cs="Times New Roman"/>
        </w:rPr>
        <w:t xml:space="preserve"> při výkonu licencované činnosti držitelem licence nebo při výkonu zprostředkovatelské činnosti v energetických odvětvích dle energetického zákona </w:t>
      </w:r>
      <w:r w:rsidRPr="00674812">
        <w:rPr>
          <w:rFonts w:ascii="Times New Roman" w:hAnsi="Times New Roman" w:cs="Times New Roman"/>
        </w:rPr>
        <w:t xml:space="preserve">je na celém území </w:t>
      </w:r>
      <w:r w:rsidR="004851FC" w:rsidRPr="00674812">
        <w:rPr>
          <w:rFonts w:ascii="Times New Roman" w:hAnsi="Times New Roman" w:cs="Times New Roman"/>
        </w:rPr>
        <w:t>města Židlochovice</w:t>
      </w:r>
      <w:r w:rsidRPr="00674812">
        <w:rPr>
          <w:rFonts w:ascii="Times New Roman" w:hAnsi="Times New Roman" w:cs="Times New Roman"/>
        </w:rPr>
        <w:t xml:space="preserve"> zakázán.</w:t>
      </w:r>
    </w:p>
    <w:p w14:paraId="007F7745" w14:textId="2B4DF52C" w:rsidR="004D45C8" w:rsidRPr="00674812" w:rsidRDefault="004D45C8" w:rsidP="002B7A04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 xml:space="preserve">Zákaz se vztahuje na činnost směřující </w:t>
      </w:r>
      <w:r w:rsidR="003B0E39" w:rsidRPr="00674812">
        <w:rPr>
          <w:rFonts w:ascii="Times New Roman" w:hAnsi="Times New Roman" w:cs="Times New Roman"/>
        </w:rPr>
        <w:t xml:space="preserve">zejména </w:t>
      </w:r>
      <w:r w:rsidRPr="00674812">
        <w:rPr>
          <w:rFonts w:ascii="Times New Roman" w:hAnsi="Times New Roman" w:cs="Times New Roman"/>
        </w:rPr>
        <w:t>k uzavření smlouvy o dodávce elektřiny, plynu nebo tepelné energie, jakož i na činnost směřující k uzavření smlouvy o zprostředkování v těchto odvětvích.</w:t>
      </w:r>
    </w:p>
    <w:p w14:paraId="6711B83E" w14:textId="77777777" w:rsidR="00B307D6" w:rsidRPr="00674812" w:rsidRDefault="00B307D6" w:rsidP="00B307D6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72AD759" w14:textId="77777777" w:rsidR="00B307D6" w:rsidRPr="00674812" w:rsidRDefault="00B307D6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961DD8" w14:textId="2DD6092D" w:rsidR="00AF2F58" w:rsidRPr="00674812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 xml:space="preserve">Článek </w:t>
      </w:r>
      <w:r w:rsidR="00C2221B" w:rsidRPr="00674812">
        <w:rPr>
          <w:rFonts w:ascii="Times New Roman" w:hAnsi="Times New Roman" w:cs="Times New Roman"/>
          <w:b/>
          <w:bCs/>
        </w:rPr>
        <w:t>4</w:t>
      </w:r>
    </w:p>
    <w:p w14:paraId="562B0DA6" w14:textId="0D1D0AF6" w:rsidR="002B7A04" w:rsidRPr="00674812" w:rsidRDefault="002B7A04" w:rsidP="002B7A04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Výjim</w:t>
      </w:r>
      <w:r w:rsidR="00C2234C" w:rsidRPr="00674812">
        <w:rPr>
          <w:rFonts w:ascii="Times New Roman" w:hAnsi="Times New Roman" w:cs="Times New Roman"/>
          <w:b/>
          <w:bCs/>
        </w:rPr>
        <w:t>k</w:t>
      </w:r>
      <w:r w:rsidR="002D5CE6" w:rsidRPr="00674812">
        <w:rPr>
          <w:rFonts w:ascii="Times New Roman" w:hAnsi="Times New Roman" w:cs="Times New Roman"/>
          <w:b/>
          <w:bCs/>
        </w:rPr>
        <w:t>y</w:t>
      </w:r>
      <w:r w:rsidRPr="00674812">
        <w:rPr>
          <w:rFonts w:ascii="Times New Roman" w:hAnsi="Times New Roman" w:cs="Times New Roman"/>
          <w:b/>
          <w:bCs/>
        </w:rPr>
        <w:t xml:space="preserve"> ze zákazu</w:t>
      </w:r>
    </w:p>
    <w:p w14:paraId="27639712" w14:textId="5F950DB8" w:rsidR="00660C0D" w:rsidRPr="00674812" w:rsidRDefault="002B7A04" w:rsidP="000E4E22">
      <w:pPr>
        <w:spacing w:after="120" w:line="240" w:lineRule="auto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  <w:b/>
          <w:bCs/>
        </w:rPr>
        <w:br/>
      </w:r>
      <w:r w:rsidRPr="00674812">
        <w:rPr>
          <w:rFonts w:ascii="Times New Roman" w:hAnsi="Times New Roman" w:cs="Times New Roman"/>
        </w:rPr>
        <w:t>Zákaz se nevztahuje na</w:t>
      </w:r>
      <w:r w:rsidR="000E4E22">
        <w:rPr>
          <w:rFonts w:ascii="Times New Roman" w:hAnsi="Times New Roman" w:cs="Times New Roman"/>
        </w:rPr>
        <w:t xml:space="preserve"> </w:t>
      </w:r>
      <w:r w:rsidRPr="00674812">
        <w:rPr>
          <w:rFonts w:ascii="Times New Roman" w:hAnsi="Times New Roman" w:cs="Times New Roman"/>
        </w:rPr>
        <w:t>případy, kdy prodejce navštíví konkrétního spotřebitele na základě jeho předchozí výslovné žádosti nebo předem sjednané schůzky</w:t>
      </w:r>
    </w:p>
    <w:p w14:paraId="143BAA13" w14:textId="6950580B" w:rsidR="00EB52A6" w:rsidRPr="00674812" w:rsidRDefault="00EB52A6" w:rsidP="00660C0D">
      <w:pPr>
        <w:pStyle w:val="Odstavecseseznamem"/>
        <w:spacing w:after="120" w:line="240" w:lineRule="auto"/>
        <w:rPr>
          <w:rFonts w:ascii="Times New Roman" w:hAnsi="Times New Roman" w:cs="Times New Roman"/>
        </w:rPr>
      </w:pPr>
    </w:p>
    <w:p w14:paraId="6D64C5CE" w14:textId="77777777" w:rsidR="00B307D6" w:rsidRPr="00674812" w:rsidRDefault="00B307D6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6D7FFF" w14:textId="6388DAB8" w:rsidR="00AF2F58" w:rsidRPr="00674812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Článek 5</w:t>
      </w:r>
    </w:p>
    <w:p w14:paraId="24C4AA51" w14:textId="77777777" w:rsidR="00EE33B3" w:rsidRPr="00674812" w:rsidRDefault="00EE33B3" w:rsidP="00EE33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Sankce</w:t>
      </w:r>
    </w:p>
    <w:p w14:paraId="6CBF33B5" w14:textId="77777777" w:rsidR="00EE33B3" w:rsidRPr="00674812" w:rsidRDefault="00EE33B3" w:rsidP="008611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E3DCC8" w14:textId="2F271C16" w:rsidR="00AF2F58" w:rsidRPr="00674812" w:rsidRDefault="00B76A4B" w:rsidP="000F6E00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674812">
        <w:rPr>
          <w:rFonts w:ascii="Times New Roman" w:hAnsi="Times New Roman" w:cs="Times New Roman"/>
        </w:rPr>
        <w:t xml:space="preserve">Porušení </w:t>
      </w:r>
      <w:r w:rsidR="000804DF" w:rsidRPr="00674812">
        <w:rPr>
          <w:rFonts w:ascii="Times New Roman" w:hAnsi="Times New Roman" w:cs="Times New Roman"/>
        </w:rPr>
        <w:t>tohoto</w:t>
      </w:r>
      <w:r w:rsidRPr="00674812">
        <w:rPr>
          <w:rFonts w:ascii="Times New Roman" w:hAnsi="Times New Roman" w:cs="Times New Roman"/>
        </w:rPr>
        <w:t xml:space="preserve"> nařízení se postihuje podle zvláštních právních předpisů.</w:t>
      </w:r>
      <w:r w:rsidR="000E4E22">
        <w:rPr>
          <w:rFonts w:ascii="Times New Roman" w:hAnsi="Times New Roman" w:cs="Times New Roman"/>
          <w:vertAlign w:val="superscript"/>
        </w:rPr>
        <w:t>1</w:t>
      </w:r>
      <w:r w:rsidRPr="00674812">
        <w:rPr>
          <w:rFonts w:ascii="Times New Roman" w:hAnsi="Times New Roman" w:cs="Times New Roman"/>
          <w:vertAlign w:val="superscript"/>
        </w:rPr>
        <w:t>)</w:t>
      </w:r>
    </w:p>
    <w:p w14:paraId="1CC5101B" w14:textId="77777777" w:rsidR="00F0287B" w:rsidRPr="00674812" w:rsidRDefault="00F0287B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2B36A9" w14:textId="77777777" w:rsidR="00EB52A6" w:rsidRPr="00674812" w:rsidRDefault="00EB52A6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DB7C8C" w14:textId="4F558533" w:rsidR="00AF2F58" w:rsidRPr="00674812" w:rsidRDefault="00AF2F58" w:rsidP="00E16AE8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Článek 6</w:t>
      </w:r>
    </w:p>
    <w:p w14:paraId="538335AA" w14:textId="77777777" w:rsidR="00EE33B3" w:rsidRPr="00674812" w:rsidRDefault="00EE33B3" w:rsidP="00EE33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>Účinnost</w:t>
      </w:r>
    </w:p>
    <w:p w14:paraId="7C359BA4" w14:textId="77777777" w:rsidR="00EE33B3" w:rsidRPr="00674812" w:rsidRDefault="00EE33B3" w:rsidP="00EE33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AE99FD" w14:textId="70C3795D" w:rsidR="00EE33B3" w:rsidRPr="00674812" w:rsidRDefault="00EE33B3" w:rsidP="00EE33B3">
      <w:pPr>
        <w:spacing w:after="0" w:line="240" w:lineRule="auto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 xml:space="preserve">Toto nařízení nabývá účinnosti dnem </w:t>
      </w:r>
      <w:r w:rsidR="0036364E">
        <w:rPr>
          <w:rFonts w:ascii="Times New Roman" w:hAnsi="Times New Roman" w:cs="Times New Roman"/>
        </w:rPr>
        <w:t>1. 9. 2026</w:t>
      </w:r>
      <w:r w:rsidRPr="00674812">
        <w:rPr>
          <w:rFonts w:ascii="Times New Roman" w:hAnsi="Times New Roman" w:cs="Times New Roman"/>
        </w:rPr>
        <w:t>.</w:t>
      </w:r>
    </w:p>
    <w:p w14:paraId="6F28CE1B" w14:textId="77777777" w:rsidR="00AF2F58" w:rsidRPr="00674812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B924A8" w14:textId="77777777" w:rsidR="00EB52A6" w:rsidRPr="00674812" w:rsidRDefault="00EB52A6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0C8251" w14:textId="77777777" w:rsidR="00F309E0" w:rsidRPr="00674812" w:rsidRDefault="00F309E0" w:rsidP="000F6E00">
      <w:pPr>
        <w:spacing w:after="0" w:line="240" w:lineRule="auto"/>
        <w:rPr>
          <w:rFonts w:ascii="Times New Roman" w:hAnsi="Times New Roman" w:cs="Times New Roman"/>
        </w:rPr>
      </w:pPr>
    </w:p>
    <w:p w14:paraId="7BB86E83" w14:textId="77777777" w:rsidR="00AF2F58" w:rsidRPr="00674812" w:rsidRDefault="00AF2F58" w:rsidP="000F6E00">
      <w:pPr>
        <w:spacing w:after="0" w:line="240" w:lineRule="auto"/>
        <w:rPr>
          <w:rFonts w:ascii="Times New Roman" w:hAnsi="Times New Roman" w:cs="Times New Roman"/>
        </w:rPr>
      </w:pPr>
    </w:p>
    <w:p w14:paraId="5B450FF9" w14:textId="77777777" w:rsidR="00B307D6" w:rsidRPr="00674812" w:rsidRDefault="00B307D6" w:rsidP="000F6E00">
      <w:pPr>
        <w:spacing w:after="0" w:line="240" w:lineRule="auto"/>
        <w:rPr>
          <w:rFonts w:ascii="Times New Roman" w:hAnsi="Times New Roman" w:cs="Times New Roman"/>
        </w:rPr>
      </w:pPr>
    </w:p>
    <w:p w14:paraId="740A4768" w14:textId="77777777" w:rsidR="00F0287B" w:rsidRPr="00674812" w:rsidRDefault="00F0287B" w:rsidP="000F6E00">
      <w:pPr>
        <w:spacing w:after="0" w:line="240" w:lineRule="auto"/>
        <w:rPr>
          <w:rFonts w:ascii="Times New Roman" w:hAnsi="Times New Roman" w:cs="Times New Roman"/>
        </w:rPr>
      </w:pPr>
    </w:p>
    <w:p w14:paraId="0CE2265C" w14:textId="77777777" w:rsidR="00F0287B" w:rsidRPr="00674812" w:rsidRDefault="00F0287B" w:rsidP="000F6E00">
      <w:pPr>
        <w:spacing w:after="0" w:line="240" w:lineRule="auto"/>
        <w:rPr>
          <w:rFonts w:ascii="Times New Roman" w:hAnsi="Times New Roman" w:cs="Times New Roman"/>
        </w:rPr>
      </w:pPr>
    </w:p>
    <w:p w14:paraId="453DD9C1" w14:textId="77777777" w:rsidR="00B307D6" w:rsidRPr="00674812" w:rsidRDefault="00B307D6" w:rsidP="000F6E00">
      <w:pPr>
        <w:spacing w:after="0" w:line="240" w:lineRule="auto"/>
        <w:rPr>
          <w:rFonts w:ascii="Times New Roman" w:hAnsi="Times New Roman" w:cs="Times New Roman"/>
        </w:rPr>
      </w:pPr>
    </w:p>
    <w:p w14:paraId="54048F19" w14:textId="7BB21CC8" w:rsidR="00AF2F58" w:rsidRPr="00674812" w:rsidRDefault="00AF2F58" w:rsidP="000F6E00">
      <w:pPr>
        <w:spacing w:after="0" w:line="240" w:lineRule="auto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 xml:space="preserve">......................................... </w:t>
      </w:r>
      <w:r w:rsidR="00AE250E" w:rsidRPr="00674812">
        <w:rPr>
          <w:rFonts w:ascii="Times New Roman" w:hAnsi="Times New Roman" w:cs="Times New Roman"/>
        </w:rPr>
        <w:tab/>
      </w:r>
      <w:r w:rsidR="00AE250E" w:rsidRPr="00674812">
        <w:rPr>
          <w:rFonts w:ascii="Times New Roman" w:hAnsi="Times New Roman" w:cs="Times New Roman"/>
        </w:rPr>
        <w:tab/>
      </w:r>
      <w:r w:rsidR="00AE250E" w:rsidRPr="00674812">
        <w:rPr>
          <w:rFonts w:ascii="Times New Roman" w:hAnsi="Times New Roman" w:cs="Times New Roman"/>
        </w:rPr>
        <w:tab/>
      </w:r>
      <w:r w:rsidR="00AE250E" w:rsidRPr="00674812">
        <w:rPr>
          <w:rFonts w:ascii="Times New Roman" w:hAnsi="Times New Roman" w:cs="Times New Roman"/>
        </w:rPr>
        <w:tab/>
      </w:r>
      <w:r w:rsidRPr="00674812">
        <w:rPr>
          <w:rFonts w:ascii="Times New Roman" w:hAnsi="Times New Roman" w:cs="Times New Roman"/>
        </w:rPr>
        <w:t>...........................................</w:t>
      </w:r>
    </w:p>
    <w:p w14:paraId="4DF285A1" w14:textId="14D795C1" w:rsidR="00AF2F58" w:rsidRPr="00674812" w:rsidRDefault="00AF2F58" w:rsidP="000F6E0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4812">
        <w:rPr>
          <w:rFonts w:ascii="Times New Roman" w:hAnsi="Times New Roman" w:cs="Times New Roman"/>
          <w:b/>
          <w:bCs/>
        </w:rPr>
        <w:t xml:space="preserve">Ing. Jan Vitula </w:t>
      </w:r>
      <w:r w:rsidR="00AE250E" w:rsidRPr="00674812">
        <w:rPr>
          <w:rFonts w:ascii="Times New Roman" w:hAnsi="Times New Roman" w:cs="Times New Roman"/>
          <w:b/>
          <w:bCs/>
        </w:rPr>
        <w:tab/>
      </w:r>
      <w:r w:rsidR="00AE250E" w:rsidRPr="00674812">
        <w:rPr>
          <w:rFonts w:ascii="Times New Roman" w:hAnsi="Times New Roman" w:cs="Times New Roman"/>
          <w:b/>
          <w:bCs/>
        </w:rPr>
        <w:tab/>
      </w:r>
      <w:r w:rsidR="00AE250E" w:rsidRPr="00674812">
        <w:rPr>
          <w:rFonts w:ascii="Times New Roman" w:hAnsi="Times New Roman" w:cs="Times New Roman"/>
          <w:b/>
          <w:bCs/>
        </w:rPr>
        <w:tab/>
      </w:r>
      <w:r w:rsidR="00AE250E" w:rsidRPr="00674812">
        <w:rPr>
          <w:rFonts w:ascii="Times New Roman" w:hAnsi="Times New Roman" w:cs="Times New Roman"/>
          <w:b/>
          <w:bCs/>
        </w:rPr>
        <w:tab/>
      </w:r>
      <w:r w:rsidR="00AE250E" w:rsidRPr="00674812">
        <w:rPr>
          <w:rFonts w:ascii="Times New Roman" w:hAnsi="Times New Roman" w:cs="Times New Roman"/>
          <w:b/>
          <w:bCs/>
        </w:rPr>
        <w:tab/>
      </w:r>
      <w:r w:rsidRPr="00674812">
        <w:rPr>
          <w:rFonts w:ascii="Times New Roman" w:hAnsi="Times New Roman" w:cs="Times New Roman"/>
          <w:b/>
          <w:bCs/>
        </w:rPr>
        <w:t>Mgr. Tomáš Šenkyřík</w:t>
      </w:r>
    </w:p>
    <w:p w14:paraId="6BFD44BB" w14:textId="27C01ACC" w:rsidR="00AF2F58" w:rsidRPr="00674812" w:rsidRDefault="00AF2F58" w:rsidP="000F6E00">
      <w:pPr>
        <w:spacing w:after="0" w:line="240" w:lineRule="auto"/>
        <w:rPr>
          <w:rFonts w:ascii="Times New Roman" w:hAnsi="Times New Roman" w:cs="Times New Roman"/>
        </w:rPr>
      </w:pPr>
      <w:r w:rsidRPr="00674812">
        <w:rPr>
          <w:rFonts w:ascii="Times New Roman" w:hAnsi="Times New Roman" w:cs="Times New Roman"/>
        </w:rPr>
        <w:t xml:space="preserve">starosta města Židlochovice </w:t>
      </w:r>
      <w:r w:rsidR="00AE250E" w:rsidRPr="00674812">
        <w:rPr>
          <w:rFonts w:ascii="Times New Roman" w:hAnsi="Times New Roman" w:cs="Times New Roman"/>
        </w:rPr>
        <w:tab/>
      </w:r>
      <w:r w:rsidR="00AE250E" w:rsidRPr="00674812">
        <w:rPr>
          <w:rFonts w:ascii="Times New Roman" w:hAnsi="Times New Roman" w:cs="Times New Roman"/>
        </w:rPr>
        <w:tab/>
      </w:r>
      <w:r w:rsidR="00AE250E" w:rsidRPr="00674812">
        <w:rPr>
          <w:rFonts w:ascii="Times New Roman" w:hAnsi="Times New Roman" w:cs="Times New Roman"/>
        </w:rPr>
        <w:tab/>
      </w:r>
      <w:r w:rsidR="00EB52A6" w:rsidRPr="00674812">
        <w:rPr>
          <w:rFonts w:ascii="Times New Roman" w:hAnsi="Times New Roman" w:cs="Times New Roman"/>
        </w:rPr>
        <w:tab/>
      </w:r>
      <w:r w:rsidRPr="00674812">
        <w:rPr>
          <w:rFonts w:ascii="Times New Roman" w:hAnsi="Times New Roman" w:cs="Times New Roman"/>
        </w:rPr>
        <w:t>místostarosta</w:t>
      </w:r>
      <w:r w:rsidR="00AE250E" w:rsidRPr="00674812">
        <w:rPr>
          <w:rFonts w:ascii="Times New Roman" w:hAnsi="Times New Roman" w:cs="Times New Roman"/>
        </w:rPr>
        <w:t xml:space="preserve"> města Židlochovice</w:t>
      </w:r>
    </w:p>
    <w:p w14:paraId="3D7D9149" w14:textId="77777777" w:rsidR="00B307D6" w:rsidRPr="00674812" w:rsidRDefault="00B307D6" w:rsidP="000F6E00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p w14:paraId="18229D91" w14:textId="77777777" w:rsidR="00F659FF" w:rsidRPr="00674812" w:rsidRDefault="00F659FF" w:rsidP="00F659FF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674812">
        <w:rPr>
          <w:rFonts w:ascii="Times New Roman" w:hAnsi="Times New Roman" w:cs="Times New Roman"/>
          <w:sz w:val="20"/>
          <w:szCs w:val="20"/>
          <w:vertAlign w:val="superscript"/>
        </w:rPr>
        <w:t>______________________________</w:t>
      </w:r>
    </w:p>
    <w:p w14:paraId="79804217" w14:textId="1C9F6E97" w:rsidR="00405C95" w:rsidRPr="00405C95" w:rsidRDefault="000E4E22" w:rsidP="000F6E0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714C99" w:rsidRPr="00674812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="00714C99" w:rsidRPr="00674812">
        <w:rPr>
          <w:rFonts w:ascii="Times New Roman" w:hAnsi="Times New Roman" w:cs="Times New Roman"/>
          <w:sz w:val="18"/>
          <w:szCs w:val="18"/>
        </w:rPr>
        <w:t xml:space="preserve"> </w:t>
      </w:r>
      <w:r w:rsidR="00F2071C">
        <w:rPr>
          <w:rFonts w:ascii="Times New Roman" w:hAnsi="Times New Roman" w:cs="Times New Roman"/>
          <w:sz w:val="18"/>
          <w:szCs w:val="18"/>
        </w:rPr>
        <w:t>z</w:t>
      </w:r>
      <w:r w:rsidR="00405C95" w:rsidRPr="00674812">
        <w:rPr>
          <w:rFonts w:ascii="Times New Roman" w:hAnsi="Times New Roman" w:cs="Times New Roman"/>
          <w:sz w:val="18"/>
          <w:szCs w:val="18"/>
        </w:rPr>
        <w:t>ákon č. 251/2016 Sb., o některých přestupcích, ve znění pozdějších předpisů</w:t>
      </w:r>
    </w:p>
    <w:sectPr w:rsidR="00405C95" w:rsidRPr="0040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272"/>
    <w:multiLevelType w:val="multilevel"/>
    <w:tmpl w:val="2F8A218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09552A6C"/>
    <w:multiLevelType w:val="hybridMultilevel"/>
    <w:tmpl w:val="061CD0E2"/>
    <w:lvl w:ilvl="0" w:tplc="CCD6A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D53DB9"/>
    <w:multiLevelType w:val="multilevel"/>
    <w:tmpl w:val="21BA579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3" w15:restartNumberingAfterBreak="0">
    <w:nsid w:val="2ABF27E6"/>
    <w:multiLevelType w:val="multilevel"/>
    <w:tmpl w:val="CD9439C6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4" w15:restartNumberingAfterBreak="0">
    <w:nsid w:val="2C46237D"/>
    <w:multiLevelType w:val="hybridMultilevel"/>
    <w:tmpl w:val="224AB4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5BA3"/>
    <w:multiLevelType w:val="hybridMultilevel"/>
    <w:tmpl w:val="D61A2F8A"/>
    <w:lvl w:ilvl="0" w:tplc="66BCBB52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9A0DA9"/>
    <w:multiLevelType w:val="hybridMultilevel"/>
    <w:tmpl w:val="E0DA97A2"/>
    <w:lvl w:ilvl="0" w:tplc="0680D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C36DF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003656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6829C6"/>
    <w:multiLevelType w:val="hybridMultilevel"/>
    <w:tmpl w:val="63423B30"/>
    <w:lvl w:ilvl="0" w:tplc="3E16528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32A4B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5E4F48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6932CB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2071E0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58E555B"/>
    <w:multiLevelType w:val="multilevel"/>
    <w:tmpl w:val="38AED29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70C4E11"/>
    <w:multiLevelType w:val="hybridMultilevel"/>
    <w:tmpl w:val="54A4887A"/>
    <w:lvl w:ilvl="0" w:tplc="CCD6A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032239">
    <w:abstractNumId w:val="1"/>
  </w:num>
  <w:num w:numId="2" w16cid:durableId="2032993094">
    <w:abstractNumId w:val="11"/>
  </w:num>
  <w:num w:numId="3" w16cid:durableId="390424253">
    <w:abstractNumId w:val="9"/>
  </w:num>
  <w:num w:numId="4" w16cid:durableId="1492600768">
    <w:abstractNumId w:val="12"/>
  </w:num>
  <w:num w:numId="5" w16cid:durableId="240524854">
    <w:abstractNumId w:val="15"/>
  </w:num>
  <w:num w:numId="6" w16cid:durableId="1077752509">
    <w:abstractNumId w:val="7"/>
  </w:num>
  <w:num w:numId="7" w16cid:durableId="52043247">
    <w:abstractNumId w:val="5"/>
  </w:num>
  <w:num w:numId="8" w16cid:durableId="1975746209">
    <w:abstractNumId w:val="13"/>
  </w:num>
  <w:num w:numId="9" w16cid:durableId="64769347">
    <w:abstractNumId w:val="10"/>
  </w:num>
  <w:num w:numId="10" w16cid:durableId="1543009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5403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9772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4699718">
    <w:abstractNumId w:val="14"/>
  </w:num>
  <w:num w:numId="14" w16cid:durableId="1296567917">
    <w:abstractNumId w:val="8"/>
  </w:num>
  <w:num w:numId="15" w16cid:durableId="1201285330">
    <w:abstractNumId w:val="6"/>
  </w:num>
  <w:num w:numId="16" w16cid:durableId="533420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F9"/>
    <w:rsid w:val="00064C78"/>
    <w:rsid w:val="000804DF"/>
    <w:rsid w:val="000C284C"/>
    <w:rsid w:val="000E4E22"/>
    <w:rsid w:val="000E520E"/>
    <w:rsid w:val="000F6E00"/>
    <w:rsid w:val="00105DF2"/>
    <w:rsid w:val="00106C44"/>
    <w:rsid w:val="001405AB"/>
    <w:rsid w:val="00144BD5"/>
    <w:rsid w:val="001655C7"/>
    <w:rsid w:val="001902F9"/>
    <w:rsid w:val="001C28CC"/>
    <w:rsid w:val="001C76F9"/>
    <w:rsid w:val="00241397"/>
    <w:rsid w:val="0029406A"/>
    <w:rsid w:val="002B7A04"/>
    <w:rsid w:val="002C6C25"/>
    <w:rsid w:val="002D5CE6"/>
    <w:rsid w:val="0031274E"/>
    <w:rsid w:val="003519DA"/>
    <w:rsid w:val="0036364E"/>
    <w:rsid w:val="003B0E39"/>
    <w:rsid w:val="003C71E3"/>
    <w:rsid w:val="00405C95"/>
    <w:rsid w:val="0043281F"/>
    <w:rsid w:val="004809DB"/>
    <w:rsid w:val="004851FC"/>
    <w:rsid w:val="00490C33"/>
    <w:rsid w:val="004C592D"/>
    <w:rsid w:val="004D45C8"/>
    <w:rsid w:val="00523A67"/>
    <w:rsid w:val="00571437"/>
    <w:rsid w:val="00576FF5"/>
    <w:rsid w:val="005A3A90"/>
    <w:rsid w:val="005B0B1F"/>
    <w:rsid w:val="005E2135"/>
    <w:rsid w:val="00606C09"/>
    <w:rsid w:val="00614507"/>
    <w:rsid w:val="00660C0D"/>
    <w:rsid w:val="00674812"/>
    <w:rsid w:val="006C19C0"/>
    <w:rsid w:val="006C2750"/>
    <w:rsid w:val="006D01CB"/>
    <w:rsid w:val="006D75D1"/>
    <w:rsid w:val="006F7F12"/>
    <w:rsid w:val="00700880"/>
    <w:rsid w:val="00714C99"/>
    <w:rsid w:val="00733921"/>
    <w:rsid w:val="00741B35"/>
    <w:rsid w:val="007514F7"/>
    <w:rsid w:val="00774576"/>
    <w:rsid w:val="00794281"/>
    <w:rsid w:val="007E6B41"/>
    <w:rsid w:val="007F16DE"/>
    <w:rsid w:val="007F6543"/>
    <w:rsid w:val="00820A84"/>
    <w:rsid w:val="0082596E"/>
    <w:rsid w:val="00833063"/>
    <w:rsid w:val="0086112F"/>
    <w:rsid w:val="0088631E"/>
    <w:rsid w:val="008A6057"/>
    <w:rsid w:val="008B393D"/>
    <w:rsid w:val="008E135C"/>
    <w:rsid w:val="008E5B6B"/>
    <w:rsid w:val="009230C9"/>
    <w:rsid w:val="009F047A"/>
    <w:rsid w:val="00A22AB3"/>
    <w:rsid w:val="00A85E01"/>
    <w:rsid w:val="00A96263"/>
    <w:rsid w:val="00AB167A"/>
    <w:rsid w:val="00AE0ABF"/>
    <w:rsid w:val="00AE250E"/>
    <w:rsid w:val="00AF2F58"/>
    <w:rsid w:val="00B045BE"/>
    <w:rsid w:val="00B20062"/>
    <w:rsid w:val="00B3059D"/>
    <w:rsid w:val="00B307D6"/>
    <w:rsid w:val="00B76A4B"/>
    <w:rsid w:val="00B87E02"/>
    <w:rsid w:val="00BB49B8"/>
    <w:rsid w:val="00BD02CE"/>
    <w:rsid w:val="00BF6CF6"/>
    <w:rsid w:val="00C12C88"/>
    <w:rsid w:val="00C2221B"/>
    <w:rsid w:val="00C2234C"/>
    <w:rsid w:val="00C31D39"/>
    <w:rsid w:val="00C555B1"/>
    <w:rsid w:val="00CC1303"/>
    <w:rsid w:val="00D12855"/>
    <w:rsid w:val="00D9485E"/>
    <w:rsid w:val="00DA1D4E"/>
    <w:rsid w:val="00DB7620"/>
    <w:rsid w:val="00DD302C"/>
    <w:rsid w:val="00DE5E68"/>
    <w:rsid w:val="00E16AE8"/>
    <w:rsid w:val="00E24D48"/>
    <w:rsid w:val="00E43764"/>
    <w:rsid w:val="00E6210D"/>
    <w:rsid w:val="00E63C8E"/>
    <w:rsid w:val="00E6411E"/>
    <w:rsid w:val="00E64D28"/>
    <w:rsid w:val="00E84C55"/>
    <w:rsid w:val="00EB52A6"/>
    <w:rsid w:val="00EE33B3"/>
    <w:rsid w:val="00F0287B"/>
    <w:rsid w:val="00F2071C"/>
    <w:rsid w:val="00F309E0"/>
    <w:rsid w:val="00F32CBD"/>
    <w:rsid w:val="00F659FF"/>
    <w:rsid w:val="00F7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62B2"/>
  <w15:chartTrackingRefBased/>
  <w15:docId w15:val="{19114B72-A386-4CFC-ABDA-5E28B608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7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7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7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7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7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7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7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7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7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7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7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7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76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76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76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76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76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76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7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7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7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7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7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76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76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76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7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76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76F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E43764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E4376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2543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Rychnovská Jana Mgr.</dc:creator>
  <cp:keywords/>
  <dc:description/>
  <cp:lastModifiedBy>Rychnovská Jana Mgr.</cp:lastModifiedBy>
  <cp:revision>2</cp:revision>
  <dcterms:created xsi:type="dcterms:W3CDTF">2026-07-28T10:17:00Z</dcterms:created>
  <dcterms:modified xsi:type="dcterms:W3CDTF">2026-07-28T10:17:00Z</dcterms:modified>
</cp:coreProperties>
</file>