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B6514A" w14:textId="77777777" w:rsidR="00A00C26" w:rsidRPr="00355823" w:rsidRDefault="00A00C26" w:rsidP="00E83EF7">
      <w:pPr>
        <w:pStyle w:val="Nadpis2"/>
        <w:spacing w:line="280" w:lineRule="atLeast"/>
        <w:rPr>
          <w:b/>
          <w:spacing w:val="40"/>
          <w:sz w:val="32"/>
          <w:szCs w:val="32"/>
          <w:u w:val="none"/>
        </w:rPr>
      </w:pPr>
    </w:p>
    <w:p w14:paraId="2513703B" w14:textId="64B55BCC" w:rsidR="002F4036" w:rsidRDefault="00503E3D" w:rsidP="00503E3D">
      <w:pPr>
        <w:pStyle w:val="Zkladntext"/>
        <w:spacing w:after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                                                  </w:t>
      </w:r>
      <w:r w:rsidR="00A00C26" w:rsidRPr="00355823">
        <w:rPr>
          <w:rFonts w:ascii="Arial" w:hAnsi="Arial" w:cs="Arial"/>
          <w:b/>
          <w:color w:val="000000"/>
          <w:szCs w:val="24"/>
        </w:rPr>
        <w:t xml:space="preserve">Obec </w:t>
      </w:r>
      <w:r w:rsidR="00A00C26" w:rsidRPr="008F2D03">
        <w:rPr>
          <w:rFonts w:ascii="Arial" w:hAnsi="Arial" w:cs="Arial"/>
          <w:b/>
          <w:szCs w:val="24"/>
        </w:rPr>
        <w:t>TUCHLOVICE</w:t>
      </w:r>
    </w:p>
    <w:p w14:paraId="3662DFCA" w14:textId="42BB6300" w:rsidR="000F71F5" w:rsidRPr="000F71F5" w:rsidRDefault="000F71F5" w:rsidP="000F71F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Tuchlovice</w:t>
      </w:r>
    </w:p>
    <w:p w14:paraId="68DBF892" w14:textId="77777777" w:rsidR="00A00C26" w:rsidRPr="00355823" w:rsidRDefault="00A00C26" w:rsidP="00A00C26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obce </w:t>
      </w:r>
      <w:r w:rsidRPr="008F2D03">
        <w:rPr>
          <w:rFonts w:ascii="Arial" w:hAnsi="Arial" w:cs="Arial"/>
          <w:b/>
        </w:rPr>
        <w:t>Tuchlovice</w:t>
      </w:r>
    </w:p>
    <w:p w14:paraId="35570FB5" w14:textId="6BF21172" w:rsidR="002E58E3" w:rsidRPr="00953F92" w:rsidRDefault="002E58E3" w:rsidP="00953F92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k zabezpečení místních záležitostí veřejného pořádku na veřejných prostranstvích</w:t>
      </w:r>
    </w:p>
    <w:p w14:paraId="42A94365" w14:textId="77777777" w:rsidR="00A00C26" w:rsidRPr="00355823" w:rsidRDefault="00A00C26" w:rsidP="00A00C26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3824017" w14:textId="1280C81E" w:rsidR="002E58E3" w:rsidRPr="00953F92" w:rsidRDefault="00A00C26" w:rsidP="00953F9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Pr="006B453D">
        <w:rPr>
          <w:rFonts w:ascii="Arial" w:hAnsi="Arial" w:cs="Arial"/>
          <w:sz w:val="22"/>
          <w:szCs w:val="22"/>
        </w:rPr>
        <w:t>Tuchlovice</w:t>
      </w:r>
      <w:r w:rsidRPr="00355823">
        <w:rPr>
          <w:rFonts w:ascii="Arial" w:hAnsi="Arial" w:cs="Arial"/>
          <w:sz w:val="22"/>
          <w:szCs w:val="22"/>
        </w:rPr>
        <w:t xml:space="preserve"> se na svém zasedání dne </w:t>
      </w:r>
      <w:r w:rsidR="00503E3D">
        <w:rPr>
          <w:rFonts w:ascii="Arial" w:hAnsi="Arial" w:cs="Arial"/>
          <w:sz w:val="22"/>
          <w:szCs w:val="22"/>
        </w:rPr>
        <w:t>6. listopadu 2024</w:t>
      </w:r>
      <w:r w:rsidR="00FD64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</w:t>
      </w:r>
      <w:r w:rsidR="00ED2AF4">
        <w:rPr>
          <w:rFonts w:ascii="Arial" w:hAnsi="Arial" w:cs="Arial"/>
          <w:sz w:val="22"/>
          <w:szCs w:val="22"/>
        </w:rPr>
        <w:t xml:space="preserve">.        Z-11-05/2024 </w:t>
      </w:r>
      <w:r w:rsidRPr="00355823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76E18BF7" w14:textId="77777777" w:rsidR="002E58E3" w:rsidRPr="00355823" w:rsidRDefault="002E58E3" w:rsidP="00906EE1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5CC2B62E" w14:textId="508C12D0" w:rsidR="009E05F6" w:rsidRPr="00F57B22" w:rsidRDefault="002E58E3" w:rsidP="00F57B22">
      <w:pPr>
        <w:spacing w:after="120" w:line="276" w:lineRule="auto"/>
        <w:jc w:val="center"/>
        <w:rPr>
          <w:rFonts w:ascii="Arial" w:hAnsi="Arial" w:cs="Arial"/>
          <w:b/>
        </w:rPr>
      </w:pPr>
      <w:r w:rsidRPr="00A00C26">
        <w:rPr>
          <w:rFonts w:ascii="Arial" w:hAnsi="Arial" w:cs="Arial"/>
          <w:b/>
        </w:rPr>
        <w:t>Předmět a cíl</w:t>
      </w:r>
    </w:p>
    <w:p w14:paraId="396FF7D7" w14:textId="173B01F1" w:rsidR="002E58E3" w:rsidRPr="00355823" w:rsidRDefault="002E58E3" w:rsidP="00906EE1">
      <w:pPr>
        <w:pStyle w:val="Odstavecseseznamem"/>
        <w:numPr>
          <w:ilvl w:val="0"/>
          <w:numId w:val="14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00C26">
        <w:rPr>
          <w:rFonts w:ascii="Arial" w:hAnsi="Arial" w:cs="Arial"/>
          <w:sz w:val="22"/>
          <w:szCs w:val="22"/>
        </w:rPr>
        <w:t>Předmětem</w:t>
      </w:r>
      <w:r w:rsidR="00A00C26">
        <w:rPr>
          <w:rFonts w:ascii="Arial" w:hAnsi="Arial" w:cs="Arial"/>
          <w:sz w:val="22"/>
          <w:szCs w:val="22"/>
        </w:rPr>
        <w:t xml:space="preserve"> a cílem </w:t>
      </w:r>
      <w:r w:rsidRPr="00A00C26">
        <w:rPr>
          <w:rFonts w:ascii="Arial" w:hAnsi="Arial" w:cs="Arial"/>
          <w:sz w:val="22"/>
          <w:szCs w:val="22"/>
        </w:rPr>
        <w:t>této vyhlášky je zákaz požívání alkoholických nápojů, používání hlučných strojů</w:t>
      </w:r>
      <w:r w:rsidR="00D62716" w:rsidRPr="00A00C26">
        <w:rPr>
          <w:rFonts w:ascii="Arial" w:hAnsi="Arial" w:cs="Arial"/>
          <w:sz w:val="22"/>
          <w:szCs w:val="22"/>
        </w:rPr>
        <w:t> </w:t>
      </w:r>
      <w:r w:rsidRPr="00A00C26">
        <w:rPr>
          <w:rFonts w:ascii="Arial" w:hAnsi="Arial" w:cs="Arial"/>
          <w:sz w:val="22"/>
          <w:szCs w:val="22"/>
        </w:rPr>
        <w:t>a zařízení v nevhodnou denní dobu, používání zábavní pyrotechnicky, neboť se jedná o činnosti, které by moh</w:t>
      </w:r>
      <w:r w:rsidR="00A00C26" w:rsidRPr="00A00C26">
        <w:rPr>
          <w:rFonts w:ascii="Arial" w:hAnsi="Arial" w:cs="Arial"/>
          <w:sz w:val="22"/>
          <w:szCs w:val="22"/>
        </w:rPr>
        <w:t>l</w:t>
      </w:r>
      <w:r w:rsidRPr="00A00C26">
        <w:rPr>
          <w:rFonts w:ascii="Arial" w:hAnsi="Arial" w:cs="Arial"/>
          <w:sz w:val="22"/>
          <w:szCs w:val="22"/>
        </w:rPr>
        <w:t xml:space="preserve">y narušit veřejný pořádek v obci nebo být v rozporu s dobrými mravy, ochranou </w:t>
      </w:r>
      <w:r w:rsidRPr="00355823">
        <w:rPr>
          <w:rFonts w:ascii="Arial" w:hAnsi="Arial" w:cs="Arial"/>
          <w:sz w:val="22"/>
          <w:szCs w:val="22"/>
        </w:rPr>
        <w:t>bezpečnosti, zdraví a majetku.</w:t>
      </w:r>
    </w:p>
    <w:p w14:paraId="0E1315A6" w14:textId="77777777" w:rsidR="00DE2EC1" w:rsidRPr="00355823" w:rsidRDefault="00DE2EC1" w:rsidP="00DE2EC1">
      <w:pPr>
        <w:jc w:val="both"/>
        <w:rPr>
          <w:rFonts w:ascii="Arial" w:hAnsi="Arial" w:cs="Arial"/>
          <w:sz w:val="22"/>
          <w:szCs w:val="22"/>
        </w:rPr>
      </w:pPr>
    </w:p>
    <w:p w14:paraId="0D323409" w14:textId="10D3FA1E" w:rsidR="00DE2EC1" w:rsidRPr="000777F7" w:rsidRDefault="00DE2EC1" w:rsidP="00DE2EC1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34D3DB5A" w14:textId="6AEE3C4C" w:rsidR="009E05F6" w:rsidRPr="00F57B22" w:rsidRDefault="00DE2EC1" w:rsidP="00F57B22">
      <w:pPr>
        <w:spacing w:after="120"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Vymezení pojmů</w:t>
      </w:r>
    </w:p>
    <w:p w14:paraId="478B1519" w14:textId="24ADF7B5" w:rsidR="00DE2EC1" w:rsidRDefault="00DE2EC1" w:rsidP="000F71F5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Veřejným prostranstvím jsou všechna náměstí, ulice, chodníky, veřejná zeleň, parky a další prostory přístupné každému bez omezení, tedy sloužící obecnému užívání, a to bez ohledu na vlastnictví k tomuto prostoru.</w:t>
      </w:r>
      <w:r w:rsidRPr="00355823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1A71136" w14:textId="77777777" w:rsidR="00953F92" w:rsidRPr="00953F92" w:rsidRDefault="00953F92" w:rsidP="00953F92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DB52E3C" w14:textId="77777777" w:rsidR="00DE2EC1" w:rsidRPr="000777F7" w:rsidRDefault="00DE2EC1" w:rsidP="00DE2EC1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3</w:t>
      </w:r>
    </w:p>
    <w:p w14:paraId="3E92E0F7" w14:textId="20DD756B" w:rsidR="009E05F6" w:rsidRPr="00355823" w:rsidRDefault="00575E46" w:rsidP="00F57B22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>Místa a čas, na nichž je požívání alkoholických nápojů dovoleno</w:t>
      </w:r>
    </w:p>
    <w:p w14:paraId="350DBC3A" w14:textId="6F1DFC3F" w:rsidR="00DE2EC1" w:rsidRPr="002B394F" w:rsidRDefault="00DE2EC1" w:rsidP="002B394F">
      <w:pPr>
        <w:pStyle w:val="Odstavecseseznamem"/>
        <w:keepNext/>
        <w:keepLines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B394F">
        <w:rPr>
          <w:rFonts w:ascii="Arial" w:hAnsi="Arial" w:cs="Arial"/>
          <w:sz w:val="22"/>
          <w:szCs w:val="22"/>
        </w:rPr>
        <w:t xml:space="preserve">Požívání alkoholických nápojů a zdržování se s otevřenou nádobou s alkoholickým nápojem (dále jen „zákaz požívání alkoholických nápojů“) </w:t>
      </w:r>
      <w:r w:rsidR="00012E02">
        <w:rPr>
          <w:rFonts w:ascii="Arial" w:hAnsi="Arial" w:cs="Arial"/>
          <w:sz w:val="22"/>
          <w:szCs w:val="22"/>
        </w:rPr>
        <w:t xml:space="preserve">se na </w:t>
      </w:r>
      <w:r w:rsidRPr="002B394F">
        <w:rPr>
          <w:rFonts w:ascii="Arial" w:hAnsi="Arial" w:cs="Arial"/>
          <w:sz w:val="22"/>
          <w:szCs w:val="22"/>
        </w:rPr>
        <w:t xml:space="preserve">veřejných prostranstvích </w:t>
      </w:r>
      <w:r w:rsidR="00012E02">
        <w:rPr>
          <w:rFonts w:ascii="Arial" w:hAnsi="Arial" w:cs="Arial"/>
          <w:sz w:val="22"/>
          <w:szCs w:val="22"/>
        </w:rPr>
        <w:t xml:space="preserve">zakazuje, s výjimkami stanovenými v odst. 2. </w:t>
      </w:r>
    </w:p>
    <w:p w14:paraId="076CD1F1" w14:textId="1DC2B785" w:rsidR="002B394F" w:rsidRDefault="002B394F" w:rsidP="002B394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355823">
        <w:rPr>
          <w:rFonts w:ascii="Arial" w:hAnsi="Arial" w:cs="Arial"/>
          <w:sz w:val="22"/>
          <w:szCs w:val="22"/>
        </w:rPr>
        <w:t xml:space="preserve">Alkoholickým nápojem se rozumí nápoj obsahující více než 0,5 % objemových </w:t>
      </w:r>
      <w:proofErr w:type="spellStart"/>
      <w:r w:rsidRPr="00355823">
        <w:rPr>
          <w:rFonts w:ascii="Arial" w:hAnsi="Arial" w:cs="Arial"/>
          <w:sz w:val="22"/>
          <w:szCs w:val="22"/>
        </w:rPr>
        <w:t>ethanolu</w:t>
      </w:r>
      <w:proofErr w:type="spellEnd"/>
      <w:r w:rsidRPr="00355823">
        <w:rPr>
          <w:rFonts w:ascii="Arial" w:hAnsi="Arial" w:cs="Arial"/>
          <w:sz w:val="22"/>
          <w:szCs w:val="22"/>
        </w:rPr>
        <w:t>.</w:t>
      </w:r>
      <w:r w:rsidRPr="00355823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20727E1" w14:textId="0F45364D" w:rsidR="002B394F" w:rsidRDefault="00012E02" w:rsidP="002B394F">
      <w:pPr>
        <w:pStyle w:val="Odstavecseseznamem"/>
        <w:numPr>
          <w:ilvl w:val="0"/>
          <w:numId w:val="3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Požíván</w:t>
      </w:r>
      <w:r w:rsidR="009E3162">
        <w:rPr>
          <w:rFonts w:ascii="Arial" w:hAnsi="Arial" w:cs="Arial"/>
          <w:sz w:val="22"/>
          <w:szCs w:val="22"/>
        </w:rPr>
        <w:t xml:space="preserve">í alkoholických nápojů je možno v restauračních předzahrádkách </w:t>
      </w:r>
      <w:r w:rsidR="004C354A">
        <w:rPr>
          <w:rFonts w:ascii="Arial" w:hAnsi="Arial" w:cs="Arial"/>
          <w:sz w:val="22"/>
          <w:szCs w:val="22"/>
        </w:rPr>
        <w:t xml:space="preserve">po dobu provozu </w:t>
      </w:r>
      <w:r w:rsidR="009E3162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na veřejných pro</w:t>
      </w:r>
      <w:r w:rsidR="009E3162">
        <w:rPr>
          <w:rFonts w:ascii="Arial" w:hAnsi="Arial" w:cs="Arial"/>
          <w:sz w:val="22"/>
          <w:szCs w:val="22"/>
        </w:rPr>
        <w:t>stranstvích</w:t>
      </w:r>
      <w:r w:rsidR="00F57B22">
        <w:rPr>
          <w:rFonts w:ascii="Arial" w:hAnsi="Arial" w:cs="Arial"/>
          <w:sz w:val="22"/>
          <w:szCs w:val="22"/>
        </w:rPr>
        <w:t xml:space="preserve"> uvedených v příloze </w:t>
      </w:r>
      <w:proofErr w:type="gramStart"/>
      <w:r w:rsidR="00F57B22">
        <w:rPr>
          <w:rFonts w:ascii="Arial" w:hAnsi="Arial" w:cs="Arial"/>
          <w:sz w:val="22"/>
          <w:szCs w:val="22"/>
        </w:rPr>
        <w:t>č.1</w:t>
      </w:r>
      <w:r w:rsidR="009E3162">
        <w:rPr>
          <w:rFonts w:ascii="Arial" w:hAnsi="Arial" w:cs="Arial"/>
          <w:sz w:val="22"/>
          <w:szCs w:val="22"/>
        </w:rPr>
        <w:t xml:space="preserve"> a </w:t>
      </w:r>
      <w:r w:rsidR="004C354A">
        <w:rPr>
          <w:rFonts w:ascii="Arial" w:hAnsi="Arial" w:cs="Arial"/>
          <w:sz w:val="22"/>
          <w:szCs w:val="22"/>
        </w:rPr>
        <w:t>po</w:t>
      </w:r>
      <w:proofErr w:type="gramEnd"/>
      <w:r w:rsidR="004C354A">
        <w:rPr>
          <w:rFonts w:ascii="Arial" w:hAnsi="Arial" w:cs="Arial"/>
          <w:sz w:val="22"/>
          <w:szCs w:val="22"/>
        </w:rPr>
        <w:t xml:space="preserve"> dobu konání</w:t>
      </w:r>
      <w:r w:rsidR="009E3162">
        <w:rPr>
          <w:rFonts w:ascii="Arial" w:hAnsi="Arial" w:cs="Arial"/>
          <w:sz w:val="22"/>
          <w:szCs w:val="22"/>
        </w:rPr>
        <w:t xml:space="preserve"> akcí v obci:</w:t>
      </w:r>
    </w:p>
    <w:p w14:paraId="6C024F5E" w14:textId="77777777" w:rsidR="009E3162" w:rsidRDefault="009E3162" w:rsidP="009E3162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Rozsvícení vánočního stromu (první adventní víkend - sobota i neděle)</w:t>
      </w:r>
    </w:p>
    <w:p w14:paraId="2FABC5FB" w14:textId="77777777" w:rsidR="009E3162" w:rsidRDefault="009E3162" w:rsidP="009E3162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Oslavy Silvestra a Nového roku</w:t>
      </w:r>
    </w:p>
    <w:p w14:paraId="6BD6F956" w14:textId="5706BED4" w:rsidR="009E3162" w:rsidRDefault="009E3162" w:rsidP="009E3162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Jarmark</w:t>
      </w:r>
    </w:p>
    <w:p w14:paraId="31283933" w14:textId="77777777" w:rsidR="009E3162" w:rsidRDefault="009E3162" w:rsidP="009E3162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Velikonoční pondělí</w:t>
      </w:r>
    </w:p>
    <w:p w14:paraId="6F273529" w14:textId="77777777" w:rsidR="009E3162" w:rsidRDefault="009E3162" w:rsidP="009E3162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Pálení čarodějnic</w:t>
      </w:r>
    </w:p>
    <w:p w14:paraId="4E2F6BB7" w14:textId="77777777" w:rsidR="009E3162" w:rsidRDefault="009E3162" w:rsidP="009E3162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Tuchlovická</w:t>
      </w:r>
      <w:proofErr w:type="spellEnd"/>
      <w:r>
        <w:rPr>
          <w:rFonts w:ascii="Arial" w:hAnsi="Arial" w:cs="Arial"/>
          <w:sz w:val="22"/>
          <w:szCs w:val="22"/>
        </w:rPr>
        <w:t xml:space="preserve"> pouť – Středočeský folklorní festival</w:t>
      </w:r>
    </w:p>
    <w:p w14:paraId="0C443535" w14:textId="4DC6469A" w:rsidR="009E3162" w:rsidRDefault="009E3162" w:rsidP="009E3162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Vánoční koncert </w:t>
      </w:r>
    </w:p>
    <w:p w14:paraId="2FB9F10C" w14:textId="77777777" w:rsidR="009E3162" w:rsidRDefault="009E3162" w:rsidP="009E3162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Havelské posvícení</w:t>
      </w:r>
    </w:p>
    <w:p w14:paraId="0B611515" w14:textId="513924C5" w:rsidR="009E3162" w:rsidRDefault="009E3162" w:rsidP="009E3162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Masopust </w:t>
      </w:r>
    </w:p>
    <w:p w14:paraId="777ABDF7" w14:textId="442196C9" w:rsidR="002E58E3" w:rsidRDefault="002B394F" w:rsidP="00906EE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4</w:t>
      </w:r>
    </w:p>
    <w:p w14:paraId="62A8C3EA" w14:textId="5CA68247" w:rsidR="002B394F" w:rsidRPr="009E3162" w:rsidRDefault="002B394F" w:rsidP="009E3162">
      <w:pPr>
        <w:spacing w:line="276" w:lineRule="auto"/>
        <w:rPr>
          <w:rFonts w:ascii="Arial" w:hAnsi="Arial" w:cs="Arial"/>
          <w:b/>
        </w:rPr>
      </w:pPr>
    </w:p>
    <w:p w14:paraId="1210AF1D" w14:textId="680A7DE2" w:rsidR="009E05F6" w:rsidRPr="00F57B22" w:rsidRDefault="002B394F" w:rsidP="00F57B22">
      <w:pPr>
        <w:spacing w:after="12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442A6CA2" w14:textId="606F6D3B" w:rsidR="002B394F" w:rsidRPr="00355823" w:rsidRDefault="002B394F" w:rsidP="002B394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se o nedělích a státem uznaných svátcích v době </w:t>
      </w:r>
      <w:r>
        <w:rPr>
          <w:rFonts w:ascii="Arial" w:hAnsi="Arial" w:cs="Arial"/>
          <w:sz w:val="22"/>
          <w:szCs w:val="22"/>
        </w:rPr>
        <w:t>od 12:00 do 22:00</w:t>
      </w:r>
      <w:r w:rsidR="001B5D26">
        <w:rPr>
          <w:rFonts w:ascii="Arial" w:hAnsi="Arial" w:cs="Arial"/>
          <w:sz w:val="22"/>
          <w:szCs w:val="22"/>
        </w:rPr>
        <w:t xml:space="preserve"> hodin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 křovinořezů</w:t>
      </w:r>
      <w:r>
        <w:rPr>
          <w:rFonts w:ascii="Arial" w:hAnsi="Arial" w:cs="Arial"/>
          <w:sz w:val="22"/>
          <w:szCs w:val="22"/>
        </w:rPr>
        <w:t xml:space="preserve"> apod</w:t>
      </w:r>
      <w:r w:rsidRPr="00355823">
        <w:rPr>
          <w:rFonts w:ascii="Arial" w:hAnsi="Arial" w:cs="Arial"/>
          <w:sz w:val="22"/>
          <w:szCs w:val="22"/>
        </w:rPr>
        <w:t>.</w:t>
      </w:r>
    </w:p>
    <w:p w14:paraId="0DADC605" w14:textId="77777777" w:rsidR="002B394F" w:rsidRPr="002B394F" w:rsidRDefault="002B394F" w:rsidP="002B394F">
      <w:pPr>
        <w:pStyle w:val="Odstavecseseznamem"/>
        <w:spacing w:line="276" w:lineRule="auto"/>
        <w:ind w:left="420"/>
        <w:jc w:val="center"/>
        <w:rPr>
          <w:rFonts w:ascii="Arial" w:hAnsi="Arial" w:cs="Arial"/>
          <w:b/>
        </w:rPr>
      </w:pPr>
    </w:p>
    <w:p w14:paraId="6EC41D5C" w14:textId="1AF09381" w:rsidR="002B394F" w:rsidRPr="000777F7" w:rsidRDefault="002B394F" w:rsidP="002B394F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57B22">
        <w:rPr>
          <w:rFonts w:ascii="Arial" w:hAnsi="Arial" w:cs="Arial"/>
          <w:b/>
        </w:rPr>
        <w:t>5</w:t>
      </w:r>
    </w:p>
    <w:p w14:paraId="251AA2E9" w14:textId="514C01E8" w:rsidR="009E05F6" w:rsidRPr="00953F92" w:rsidRDefault="00575E46" w:rsidP="00953F92">
      <w:pPr>
        <w:keepNext/>
        <w:keepLines/>
        <w:spacing w:after="120"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Místa a čas, na nichž je </w:t>
      </w:r>
      <w:r>
        <w:rPr>
          <w:rFonts w:ascii="Arial" w:hAnsi="Arial" w:cs="Arial"/>
          <w:b/>
        </w:rPr>
        <w:t>p</w:t>
      </w:r>
      <w:r w:rsidRPr="000777F7">
        <w:rPr>
          <w:rFonts w:ascii="Arial" w:hAnsi="Arial" w:cs="Arial"/>
          <w:b/>
        </w:rPr>
        <w:t>oužívání zábavní pyrotechniky dovoleno</w:t>
      </w:r>
    </w:p>
    <w:p w14:paraId="1E84886C" w14:textId="0ED6D1B3" w:rsidR="00F57B22" w:rsidRDefault="00F57B22" w:rsidP="00F57B22">
      <w:pPr>
        <w:pStyle w:val="Odstavecseseznamem"/>
        <w:spacing w:after="120"/>
        <w:ind w:left="284" w:hanging="13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B394F" w:rsidRPr="000777F7">
        <w:rPr>
          <w:rFonts w:ascii="Arial" w:hAnsi="Arial" w:cs="Arial"/>
          <w:sz w:val="22"/>
          <w:szCs w:val="22"/>
        </w:rPr>
        <w:t xml:space="preserve">Používání zábavní pyrotechniky je dovoleno na veřejných prostranstvích </w:t>
      </w:r>
      <w:r w:rsidR="00C5151C">
        <w:rPr>
          <w:rFonts w:ascii="Arial" w:hAnsi="Arial" w:cs="Arial"/>
          <w:sz w:val="22"/>
          <w:szCs w:val="22"/>
        </w:rPr>
        <w:t>v noci z 31. prosince na 1. ledna bez omezení</w:t>
      </w:r>
      <w:r w:rsidR="009E3162">
        <w:rPr>
          <w:rFonts w:ascii="Arial" w:hAnsi="Arial" w:cs="Arial"/>
          <w:sz w:val="22"/>
          <w:szCs w:val="22"/>
        </w:rPr>
        <w:t xml:space="preserve"> a při akcích konaných v obci:</w:t>
      </w:r>
      <w:r w:rsidRPr="00F57B22">
        <w:rPr>
          <w:rFonts w:ascii="Arial" w:hAnsi="Arial" w:cs="Arial"/>
          <w:sz w:val="22"/>
          <w:szCs w:val="22"/>
        </w:rPr>
        <w:t xml:space="preserve"> </w:t>
      </w:r>
    </w:p>
    <w:p w14:paraId="297B6571" w14:textId="5D726921" w:rsidR="00F57B22" w:rsidRDefault="00F57B22" w:rsidP="00F57B22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Rozsvícení vánočního stromu (první adventní víkend - sobota i neděle)</w:t>
      </w:r>
    </w:p>
    <w:p w14:paraId="6210ABF4" w14:textId="77777777" w:rsidR="00F57B22" w:rsidRDefault="00F57B22" w:rsidP="00F57B22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Jarmark</w:t>
      </w:r>
    </w:p>
    <w:p w14:paraId="34A19E76" w14:textId="77777777" w:rsidR="00F57B22" w:rsidRDefault="00F57B22" w:rsidP="00F57B22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Velikonoční pondělí</w:t>
      </w:r>
    </w:p>
    <w:p w14:paraId="3748E125" w14:textId="77777777" w:rsidR="00F57B22" w:rsidRDefault="00F57B22" w:rsidP="00F57B22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Pálení čarodějnic</w:t>
      </w:r>
    </w:p>
    <w:p w14:paraId="01F21ED6" w14:textId="77777777" w:rsidR="00F57B22" w:rsidRDefault="00F57B22" w:rsidP="00F57B22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Tuchlovická</w:t>
      </w:r>
      <w:proofErr w:type="spellEnd"/>
      <w:r>
        <w:rPr>
          <w:rFonts w:ascii="Arial" w:hAnsi="Arial" w:cs="Arial"/>
          <w:sz w:val="22"/>
          <w:szCs w:val="22"/>
        </w:rPr>
        <w:t xml:space="preserve"> pouť – Středočeský folklorní festival</w:t>
      </w:r>
    </w:p>
    <w:p w14:paraId="4095BBC7" w14:textId="4A8F69CC" w:rsidR="00F57B22" w:rsidRDefault="00F57B22" w:rsidP="00F57B22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Vánoční koncert </w:t>
      </w:r>
    </w:p>
    <w:p w14:paraId="4B519870" w14:textId="77777777" w:rsidR="00F57B22" w:rsidRDefault="00F57B22" w:rsidP="00F57B22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Havelské posvícení</w:t>
      </w:r>
    </w:p>
    <w:p w14:paraId="1451D4AF" w14:textId="77777777" w:rsidR="00F57B22" w:rsidRDefault="00F57B22" w:rsidP="00F57B22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Masopust </w:t>
      </w:r>
    </w:p>
    <w:p w14:paraId="1F59736C" w14:textId="5ECD98D4" w:rsidR="00C5151C" w:rsidRDefault="00C5151C" w:rsidP="00F57B22">
      <w:pPr>
        <w:pStyle w:val="Odstavecseseznamem"/>
        <w:spacing w:after="120" w:line="276" w:lineRule="auto"/>
        <w:ind w:left="644"/>
        <w:jc w:val="both"/>
        <w:rPr>
          <w:rFonts w:ascii="Arial" w:hAnsi="Arial" w:cs="Arial"/>
          <w:sz w:val="22"/>
          <w:szCs w:val="22"/>
        </w:rPr>
      </w:pPr>
    </w:p>
    <w:p w14:paraId="5440D1AB" w14:textId="4E8150C0" w:rsidR="00A5785F" w:rsidRPr="00953F92" w:rsidRDefault="00A5785F" w:rsidP="00A5785F">
      <w:pPr>
        <w:jc w:val="center"/>
        <w:rPr>
          <w:rFonts w:ascii="Arial" w:hAnsi="Arial" w:cs="Arial"/>
          <w:b/>
        </w:rPr>
      </w:pPr>
      <w:r w:rsidRPr="00953F92">
        <w:rPr>
          <w:rFonts w:ascii="Arial" w:hAnsi="Arial" w:cs="Arial"/>
          <w:b/>
        </w:rPr>
        <w:t>Čl. 6</w:t>
      </w:r>
    </w:p>
    <w:p w14:paraId="55B88096" w14:textId="77777777" w:rsidR="00A5785F" w:rsidRPr="00953F92" w:rsidRDefault="00A5785F" w:rsidP="00A5785F">
      <w:pPr>
        <w:jc w:val="center"/>
        <w:rPr>
          <w:rFonts w:ascii="Arial" w:hAnsi="Arial" w:cs="Arial"/>
          <w:b/>
        </w:rPr>
      </w:pPr>
      <w:r w:rsidRPr="00953F92">
        <w:rPr>
          <w:rFonts w:ascii="Arial" w:hAnsi="Arial" w:cs="Arial"/>
          <w:b/>
        </w:rPr>
        <w:t>Zrušovací ustanovení</w:t>
      </w:r>
    </w:p>
    <w:p w14:paraId="2229D0D0" w14:textId="77777777" w:rsidR="00A5785F" w:rsidRPr="00953F92" w:rsidRDefault="00A5785F" w:rsidP="00A5785F">
      <w:pPr>
        <w:ind w:left="360"/>
        <w:jc w:val="center"/>
        <w:rPr>
          <w:rFonts w:ascii="Arial" w:hAnsi="Arial" w:cs="Arial"/>
          <w:b/>
          <w:u w:val="single"/>
        </w:rPr>
      </w:pPr>
    </w:p>
    <w:p w14:paraId="393C78A1" w14:textId="4DD3E237" w:rsidR="00A5785F" w:rsidRDefault="00A5785F" w:rsidP="00A5785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č. 4/2016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Obecně závazná vyhláška k zajištění udržování čistoty ulic a jiných veřejných prostranství k ochraně životního prostředí, zeleně v zástavbě a ostatní veřejné zeleně ze dne 20. prosince 2016 </w:t>
      </w:r>
    </w:p>
    <w:p w14:paraId="5FEC93C0" w14:textId="77777777" w:rsidR="00A5785F" w:rsidRDefault="00A5785F" w:rsidP="00A5785F">
      <w:pPr>
        <w:ind w:left="720"/>
        <w:rPr>
          <w:rFonts w:ascii="Arial" w:hAnsi="Arial" w:cs="Arial"/>
          <w:sz w:val="22"/>
          <w:szCs w:val="22"/>
        </w:rPr>
      </w:pPr>
    </w:p>
    <w:p w14:paraId="566FA153" w14:textId="0F5922FA" w:rsidR="002B394F" w:rsidRPr="00C5151C" w:rsidRDefault="002B394F" w:rsidP="00C5151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7F2C43B" w14:textId="71C78D49" w:rsidR="0077217F" w:rsidRDefault="0077217F" w:rsidP="0077217F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A5785F">
        <w:rPr>
          <w:rFonts w:ascii="Arial" w:hAnsi="Arial" w:cs="Arial"/>
          <w:b/>
        </w:rPr>
        <w:t>7</w:t>
      </w:r>
    </w:p>
    <w:p w14:paraId="37AB1F8B" w14:textId="3E530301" w:rsidR="009E05F6" w:rsidRPr="00953F92" w:rsidRDefault="002E58E3" w:rsidP="00953F92">
      <w:pPr>
        <w:spacing w:after="12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Účinnost</w:t>
      </w:r>
    </w:p>
    <w:p w14:paraId="2357F67E" w14:textId="431DC48F" w:rsidR="00C90CF7" w:rsidRPr="00355823" w:rsidRDefault="00C90CF7" w:rsidP="00906EE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7217F">
        <w:rPr>
          <w:rFonts w:ascii="Arial" w:hAnsi="Arial" w:cs="Arial"/>
          <w:sz w:val="22"/>
          <w:szCs w:val="22"/>
        </w:rPr>
        <w:t>1. 1. 202</w:t>
      </w:r>
      <w:r w:rsidR="00F57B22">
        <w:rPr>
          <w:rFonts w:ascii="Arial" w:hAnsi="Arial" w:cs="Arial"/>
          <w:sz w:val="22"/>
          <w:szCs w:val="22"/>
        </w:rPr>
        <w:t>5</w:t>
      </w:r>
    </w:p>
    <w:p w14:paraId="0097F26E" w14:textId="77777777" w:rsidR="00C90CF7" w:rsidRPr="00355823" w:rsidRDefault="00C90CF7" w:rsidP="00C90CF7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0C55F10" w14:textId="77777777" w:rsidR="002E58E3" w:rsidRPr="00355823" w:rsidRDefault="002E58E3" w:rsidP="002E58E3">
      <w:pPr>
        <w:spacing w:after="120"/>
        <w:rPr>
          <w:rFonts w:ascii="Arial" w:hAnsi="Arial" w:cs="Arial"/>
          <w:sz w:val="22"/>
          <w:szCs w:val="22"/>
        </w:rPr>
      </w:pPr>
    </w:p>
    <w:p w14:paraId="62715843" w14:textId="77777777" w:rsidR="00413BFC" w:rsidRPr="00355823" w:rsidRDefault="00413BFC" w:rsidP="00413BF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153EC4A" w14:textId="008EA4BB" w:rsidR="00413BFC" w:rsidRPr="00355823" w:rsidRDefault="00413BFC" w:rsidP="00413B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B9CA693" w14:textId="77777777" w:rsidR="00413BFC" w:rsidRPr="00355823" w:rsidRDefault="00413BFC" w:rsidP="00413B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3AF517C" w14:textId="6CFC73FE" w:rsidR="00413BFC" w:rsidRPr="00355823" w:rsidRDefault="00503E3D" w:rsidP="00413B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E83EF7">
        <w:rPr>
          <w:rFonts w:ascii="Arial" w:hAnsi="Arial" w:cs="Arial"/>
          <w:sz w:val="22"/>
          <w:szCs w:val="22"/>
        </w:rPr>
        <w:t xml:space="preserve"> .</w:t>
      </w:r>
      <w:r w:rsidR="00413BFC" w:rsidRPr="00355823">
        <w:rPr>
          <w:rFonts w:ascii="Arial" w:hAnsi="Arial" w:cs="Arial"/>
          <w:sz w:val="22"/>
          <w:szCs w:val="22"/>
        </w:rPr>
        <w:tab/>
        <w:t xml:space="preserve">    </w:t>
      </w:r>
      <w:r w:rsidR="00E83EF7">
        <w:rPr>
          <w:rFonts w:ascii="Arial" w:hAnsi="Arial" w:cs="Arial"/>
          <w:sz w:val="22"/>
          <w:szCs w:val="22"/>
        </w:rPr>
        <w:t>Iva Pencová</w:t>
      </w:r>
      <w:r>
        <w:rPr>
          <w:rFonts w:ascii="Arial" w:hAnsi="Arial" w:cs="Arial"/>
          <w:sz w:val="22"/>
          <w:szCs w:val="22"/>
        </w:rPr>
        <w:t xml:space="preserve"> v.</w:t>
      </w:r>
      <w:r w:rsidR="005667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566791" w:rsidRPr="00566791">
        <w:rPr>
          <w:rFonts w:ascii="Arial" w:hAnsi="Arial" w:cs="Arial"/>
          <w:sz w:val="22"/>
          <w:szCs w:val="22"/>
        </w:rPr>
        <w:t xml:space="preserve"> </w:t>
      </w:r>
      <w:r w:rsidR="00566791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566791">
        <w:rPr>
          <w:rFonts w:ascii="Arial" w:hAnsi="Arial" w:cs="Arial"/>
          <w:sz w:val="22"/>
          <w:szCs w:val="22"/>
        </w:rPr>
        <w:t xml:space="preserve">Mgr. Jaroslav Pošta </w:t>
      </w:r>
      <w:proofErr w:type="spellStart"/>
      <w:proofErr w:type="gramStart"/>
      <w:r w:rsidR="00566791">
        <w:rPr>
          <w:rFonts w:ascii="Arial" w:hAnsi="Arial" w:cs="Arial"/>
          <w:sz w:val="22"/>
          <w:szCs w:val="22"/>
        </w:rPr>
        <w:t>v.r</w:t>
      </w:r>
      <w:proofErr w:type="spellEnd"/>
      <w:proofErr w:type="gramEnd"/>
    </w:p>
    <w:p w14:paraId="1C117DF8" w14:textId="3F069342" w:rsidR="002E58E3" w:rsidRPr="00355823" w:rsidRDefault="00413BFC" w:rsidP="00503E3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</w:t>
      </w:r>
      <w:r w:rsidR="00566791">
        <w:rPr>
          <w:rFonts w:ascii="Arial" w:hAnsi="Arial" w:cs="Arial"/>
          <w:sz w:val="22"/>
          <w:szCs w:val="22"/>
        </w:rPr>
        <w:t>místo</w:t>
      </w:r>
      <w:r w:rsidRPr="00355823">
        <w:rPr>
          <w:rFonts w:ascii="Arial" w:hAnsi="Arial" w:cs="Arial"/>
          <w:sz w:val="22"/>
          <w:szCs w:val="22"/>
        </w:rPr>
        <w:t>starost</w:t>
      </w:r>
      <w:r w:rsidR="00566791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 xml:space="preserve">a  </w:t>
      </w:r>
      <w:r w:rsidRPr="00355823">
        <w:rPr>
          <w:rFonts w:ascii="Arial" w:hAnsi="Arial" w:cs="Arial"/>
          <w:sz w:val="22"/>
          <w:szCs w:val="22"/>
        </w:rPr>
        <w:tab/>
        <w:t>starosta</w:t>
      </w:r>
    </w:p>
    <w:p w14:paraId="1C64FA6F" w14:textId="77777777" w:rsidR="00814E18" w:rsidRPr="00355823" w:rsidRDefault="00814E18" w:rsidP="00814E18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bookmarkStart w:id="1" w:name="_GoBack"/>
      <w:bookmarkEnd w:id="1"/>
    </w:p>
    <w:p w14:paraId="3AE5F934" w14:textId="77777777" w:rsidR="009E05F6" w:rsidRPr="00355823" w:rsidRDefault="009E05F6" w:rsidP="009E05F6">
      <w:pPr>
        <w:spacing w:after="120"/>
        <w:rPr>
          <w:rFonts w:ascii="Arial" w:hAnsi="Arial" w:cs="Arial"/>
          <w:b/>
          <w:sz w:val="22"/>
          <w:szCs w:val="22"/>
        </w:rPr>
      </w:pPr>
    </w:p>
    <w:p w14:paraId="23961456" w14:textId="77777777" w:rsidR="009E05F6" w:rsidRPr="00355823" w:rsidRDefault="009E05F6" w:rsidP="009E05F6">
      <w:pPr>
        <w:spacing w:after="120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  <w:sz w:val="22"/>
          <w:szCs w:val="22"/>
        </w:rPr>
        <w:t xml:space="preserve">Příloha č. 1 k obecně závazné vyhlášce </w:t>
      </w:r>
    </w:p>
    <w:p w14:paraId="37B07B87" w14:textId="1C7B934B" w:rsidR="00BB2830" w:rsidRPr="00503E3D" w:rsidRDefault="009E05F6" w:rsidP="00DA02A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Přehled veřejných prostranství, na kterých jsou zakázány činnosti, které by mohly narušit veřejný pořádek v</w:t>
      </w:r>
      <w:r w:rsidR="00503E3D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obci</w:t>
      </w:r>
      <w:r w:rsidR="00503E3D">
        <w:rPr>
          <w:rFonts w:ascii="Arial" w:hAnsi="Arial" w:cs="Arial"/>
          <w:sz w:val="22"/>
          <w:szCs w:val="22"/>
        </w:rPr>
        <w:t>.</w:t>
      </w:r>
    </w:p>
    <w:p w14:paraId="5E70B59D" w14:textId="1BA93ABC" w:rsidR="00BB2830" w:rsidRPr="00503E3D" w:rsidRDefault="00BB2830" w:rsidP="00503E3D">
      <w:pPr>
        <w:spacing w:after="120"/>
        <w:jc w:val="both"/>
        <w:rPr>
          <w:rFonts w:ascii="Arial" w:hAnsi="Arial" w:cs="Arial"/>
          <w:sz w:val="22"/>
          <w:szCs w:val="22"/>
        </w:rPr>
      </w:pPr>
    </w:p>
    <w:sectPr w:rsidR="00BB2830" w:rsidRPr="00503E3D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2660E" w14:textId="77777777" w:rsidR="004A3585" w:rsidRDefault="004A3585">
      <w:r>
        <w:separator/>
      </w:r>
    </w:p>
  </w:endnote>
  <w:endnote w:type="continuationSeparator" w:id="0">
    <w:p w14:paraId="08B29E5D" w14:textId="77777777" w:rsidR="004A3585" w:rsidRDefault="004A3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82F5E9" w14:textId="77777777" w:rsidR="004A3585" w:rsidRDefault="004A3585">
      <w:r>
        <w:separator/>
      </w:r>
    </w:p>
  </w:footnote>
  <w:footnote w:type="continuationSeparator" w:id="0">
    <w:p w14:paraId="6EFDC8FE" w14:textId="77777777" w:rsidR="004A3585" w:rsidRDefault="004A3585">
      <w:r>
        <w:continuationSeparator/>
      </w:r>
    </w:p>
  </w:footnote>
  <w:footnote w:id="1">
    <w:p w14:paraId="35134ECF" w14:textId="77777777" w:rsidR="00DE2EC1" w:rsidRPr="00E769EA" w:rsidRDefault="00DE2EC1" w:rsidP="00DE2EC1">
      <w:pPr>
        <w:pStyle w:val="Textpoznpodarou"/>
        <w:jc w:val="both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14:paraId="74BEB721" w14:textId="77777777" w:rsidR="002B394F" w:rsidRDefault="002B394F" w:rsidP="002B394F">
      <w:pPr>
        <w:pStyle w:val="Textpoznpodarou"/>
        <w:jc w:val="both"/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>
        <w:rPr>
          <w:rFonts w:ascii="Arial" w:hAnsi="Arial" w:cs="Arial"/>
        </w:rPr>
        <w:t>65/2017</w:t>
      </w:r>
      <w:r w:rsidRPr="00E769EA">
        <w:rPr>
          <w:rFonts w:ascii="Arial" w:hAnsi="Arial" w:cs="Arial"/>
        </w:rPr>
        <w:t xml:space="preserve"> Sb., </w:t>
      </w:r>
      <w:r>
        <w:rPr>
          <w:rFonts w:ascii="Arial" w:hAnsi="Arial" w:cs="Arial"/>
        </w:rPr>
        <w:t xml:space="preserve">o </w:t>
      </w:r>
      <w:r w:rsidRPr="00541BC4">
        <w:rPr>
          <w:rFonts w:ascii="Arial" w:hAnsi="Arial" w:cs="Arial"/>
        </w:rPr>
        <w:t>ochraně zdraví před škodlivými účinky návykových látek</w:t>
      </w:r>
      <w:r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D1ABC"/>
    <w:multiLevelType w:val="hybridMultilevel"/>
    <w:tmpl w:val="18D63976"/>
    <w:lvl w:ilvl="0" w:tplc="1E56238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60F3B"/>
    <w:multiLevelType w:val="hybridMultilevel"/>
    <w:tmpl w:val="214CB010"/>
    <w:lvl w:ilvl="0" w:tplc="F1D2BE32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1262A"/>
    <w:multiLevelType w:val="hybridMultilevel"/>
    <w:tmpl w:val="93E64214"/>
    <w:lvl w:ilvl="0" w:tplc="5A5ACB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374420"/>
    <w:multiLevelType w:val="hybridMultilevel"/>
    <w:tmpl w:val="CAA4B0FC"/>
    <w:lvl w:ilvl="0" w:tplc="BC7C6310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6C6DFA"/>
    <w:multiLevelType w:val="hybridMultilevel"/>
    <w:tmpl w:val="F8C65F52"/>
    <w:lvl w:ilvl="0" w:tplc="9E7CA8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5" w15:restartNumberingAfterBreak="0">
    <w:nsid w:val="52333B6E"/>
    <w:multiLevelType w:val="hybridMultilevel"/>
    <w:tmpl w:val="7390FB62"/>
    <w:lvl w:ilvl="0" w:tplc="5A5ACB6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354A16"/>
    <w:multiLevelType w:val="hybridMultilevel"/>
    <w:tmpl w:val="7300277E"/>
    <w:lvl w:ilvl="0" w:tplc="5A5ACB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76C3B3C"/>
    <w:multiLevelType w:val="hybridMultilevel"/>
    <w:tmpl w:val="6BFE6D8C"/>
    <w:lvl w:ilvl="0" w:tplc="5A5ACB6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9465484"/>
    <w:multiLevelType w:val="hybridMultilevel"/>
    <w:tmpl w:val="E656FD40"/>
    <w:lvl w:ilvl="0" w:tplc="265864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9"/>
  </w:num>
  <w:num w:numId="3">
    <w:abstractNumId w:val="6"/>
  </w:num>
  <w:num w:numId="4">
    <w:abstractNumId w:val="32"/>
  </w:num>
  <w:num w:numId="5">
    <w:abstractNumId w:val="29"/>
  </w:num>
  <w:num w:numId="6">
    <w:abstractNumId w:val="35"/>
  </w:num>
  <w:num w:numId="7">
    <w:abstractNumId w:val="14"/>
  </w:num>
  <w:num w:numId="8">
    <w:abstractNumId w:val="1"/>
  </w:num>
  <w:num w:numId="9">
    <w:abstractNumId w:val="34"/>
  </w:num>
  <w:num w:numId="10">
    <w:abstractNumId w:val="4"/>
  </w:num>
  <w:num w:numId="11">
    <w:abstractNumId w:val="20"/>
  </w:num>
  <w:num w:numId="12">
    <w:abstractNumId w:val="24"/>
  </w:num>
  <w:num w:numId="13">
    <w:abstractNumId w:val="36"/>
  </w:num>
  <w:num w:numId="14">
    <w:abstractNumId w:val="33"/>
  </w:num>
  <w:num w:numId="15">
    <w:abstractNumId w:val="15"/>
  </w:num>
  <w:num w:numId="16">
    <w:abstractNumId w:val="9"/>
  </w:num>
  <w:num w:numId="17">
    <w:abstractNumId w:val="10"/>
  </w:num>
  <w:num w:numId="18">
    <w:abstractNumId w:val="11"/>
  </w:num>
  <w:num w:numId="19">
    <w:abstractNumId w:val="11"/>
  </w:num>
  <w:num w:numId="20">
    <w:abstractNumId w:val="19"/>
  </w:num>
  <w:num w:numId="21">
    <w:abstractNumId w:val="3"/>
  </w:num>
  <w:num w:numId="22">
    <w:abstractNumId w:val="23"/>
  </w:num>
  <w:num w:numId="23">
    <w:abstractNumId w:val="30"/>
  </w:num>
  <w:num w:numId="24">
    <w:abstractNumId w:val="17"/>
  </w:num>
  <w:num w:numId="25">
    <w:abstractNumId w:val="31"/>
  </w:num>
  <w:num w:numId="26">
    <w:abstractNumId w:val="26"/>
  </w:num>
  <w:num w:numId="27">
    <w:abstractNumId w:val="28"/>
  </w:num>
  <w:num w:numId="28">
    <w:abstractNumId w:val="12"/>
  </w:num>
  <w:num w:numId="29">
    <w:abstractNumId w:val="18"/>
  </w:num>
  <w:num w:numId="30">
    <w:abstractNumId w:val="22"/>
  </w:num>
  <w:num w:numId="31">
    <w:abstractNumId w:val="7"/>
  </w:num>
  <w:num w:numId="32">
    <w:abstractNumId w:val="2"/>
  </w:num>
  <w:num w:numId="33">
    <w:abstractNumId w:val="16"/>
  </w:num>
  <w:num w:numId="34">
    <w:abstractNumId w:val="5"/>
  </w:num>
  <w:num w:numId="35">
    <w:abstractNumId w:val="38"/>
  </w:num>
  <w:num w:numId="36">
    <w:abstractNumId w:val="21"/>
  </w:num>
  <w:num w:numId="37">
    <w:abstractNumId w:val="27"/>
  </w:num>
  <w:num w:numId="38">
    <w:abstractNumId w:val="25"/>
  </w:num>
  <w:num w:numId="39">
    <w:abstractNumId w:val="8"/>
  </w:num>
  <w:num w:numId="40">
    <w:abstractNumId w:val="37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61A"/>
    <w:rsid w:val="00012E02"/>
    <w:rsid w:val="00015BC7"/>
    <w:rsid w:val="0002050F"/>
    <w:rsid w:val="00034E71"/>
    <w:rsid w:val="000556D0"/>
    <w:rsid w:val="00070589"/>
    <w:rsid w:val="000777F7"/>
    <w:rsid w:val="00081132"/>
    <w:rsid w:val="000815DC"/>
    <w:rsid w:val="000E3D9A"/>
    <w:rsid w:val="000F0A44"/>
    <w:rsid w:val="000F51BD"/>
    <w:rsid w:val="000F71F5"/>
    <w:rsid w:val="00100155"/>
    <w:rsid w:val="00142363"/>
    <w:rsid w:val="001457B5"/>
    <w:rsid w:val="00145A3B"/>
    <w:rsid w:val="00167FA5"/>
    <w:rsid w:val="001961E1"/>
    <w:rsid w:val="001A58E6"/>
    <w:rsid w:val="001A79E1"/>
    <w:rsid w:val="001B5D26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A7024"/>
    <w:rsid w:val="002B394F"/>
    <w:rsid w:val="002B6031"/>
    <w:rsid w:val="002B79A2"/>
    <w:rsid w:val="002D3743"/>
    <w:rsid w:val="002D539B"/>
    <w:rsid w:val="002D6C67"/>
    <w:rsid w:val="002E1B5D"/>
    <w:rsid w:val="002E58E3"/>
    <w:rsid w:val="002F3D8C"/>
    <w:rsid w:val="002F4036"/>
    <w:rsid w:val="00314D04"/>
    <w:rsid w:val="0033502F"/>
    <w:rsid w:val="00347C80"/>
    <w:rsid w:val="00355823"/>
    <w:rsid w:val="003759A2"/>
    <w:rsid w:val="00390732"/>
    <w:rsid w:val="00396228"/>
    <w:rsid w:val="003B12D9"/>
    <w:rsid w:val="003B534B"/>
    <w:rsid w:val="003C42B7"/>
    <w:rsid w:val="003D13EC"/>
    <w:rsid w:val="0040725E"/>
    <w:rsid w:val="00413BFC"/>
    <w:rsid w:val="004154AF"/>
    <w:rsid w:val="00416FE8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5950"/>
    <w:rsid w:val="00486A23"/>
    <w:rsid w:val="00487CC6"/>
    <w:rsid w:val="004907DB"/>
    <w:rsid w:val="004A3585"/>
    <w:rsid w:val="004C354A"/>
    <w:rsid w:val="00503E3D"/>
    <w:rsid w:val="005109D7"/>
    <w:rsid w:val="00513323"/>
    <w:rsid w:val="00522943"/>
    <w:rsid w:val="00530801"/>
    <w:rsid w:val="00533F5B"/>
    <w:rsid w:val="00541BC4"/>
    <w:rsid w:val="005560E5"/>
    <w:rsid w:val="00566225"/>
    <w:rsid w:val="00566791"/>
    <w:rsid w:val="00575630"/>
    <w:rsid w:val="00575E46"/>
    <w:rsid w:val="00594272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B453D"/>
    <w:rsid w:val="006C2361"/>
    <w:rsid w:val="006C2A31"/>
    <w:rsid w:val="006C7CCB"/>
    <w:rsid w:val="006E1AC3"/>
    <w:rsid w:val="006F40DC"/>
    <w:rsid w:val="006F76D2"/>
    <w:rsid w:val="00725357"/>
    <w:rsid w:val="00744245"/>
    <w:rsid w:val="00744A2D"/>
    <w:rsid w:val="00771BD5"/>
    <w:rsid w:val="0077217F"/>
    <w:rsid w:val="00774C69"/>
    <w:rsid w:val="00776A2C"/>
    <w:rsid w:val="007858BA"/>
    <w:rsid w:val="007A1548"/>
    <w:rsid w:val="007A3392"/>
    <w:rsid w:val="007A4AEC"/>
    <w:rsid w:val="007A537F"/>
    <w:rsid w:val="007B4D98"/>
    <w:rsid w:val="007B5155"/>
    <w:rsid w:val="007B63AA"/>
    <w:rsid w:val="007D7BB7"/>
    <w:rsid w:val="007E1DB2"/>
    <w:rsid w:val="007F5346"/>
    <w:rsid w:val="00814E18"/>
    <w:rsid w:val="00825146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8F2D03"/>
    <w:rsid w:val="00906EE1"/>
    <w:rsid w:val="009204A9"/>
    <w:rsid w:val="00922828"/>
    <w:rsid w:val="00927A2A"/>
    <w:rsid w:val="00946852"/>
    <w:rsid w:val="0095368E"/>
    <w:rsid w:val="00953F92"/>
    <w:rsid w:val="009662E7"/>
    <w:rsid w:val="00997B3B"/>
    <w:rsid w:val="009A3B45"/>
    <w:rsid w:val="009B1D17"/>
    <w:rsid w:val="009B33F1"/>
    <w:rsid w:val="009C6A55"/>
    <w:rsid w:val="009E0307"/>
    <w:rsid w:val="009E05B5"/>
    <w:rsid w:val="009E05F6"/>
    <w:rsid w:val="009E3162"/>
    <w:rsid w:val="009F4ED4"/>
    <w:rsid w:val="00A00C26"/>
    <w:rsid w:val="00A03AE8"/>
    <w:rsid w:val="00A055E5"/>
    <w:rsid w:val="00A11149"/>
    <w:rsid w:val="00A274BC"/>
    <w:rsid w:val="00A30821"/>
    <w:rsid w:val="00A37F36"/>
    <w:rsid w:val="00A42E72"/>
    <w:rsid w:val="00A460F7"/>
    <w:rsid w:val="00A5785F"/>
    <w:rsid w:val="00A62621"/>
    <w:rsid w:val="00A662B4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BB2830"/>
    <w:rsid w:val="00BE21B5"/>
    <w:rsid w:val="00C26578"/>
    <w:rsid w:val="00C5151C"/>
    <w:rsid w:val="00C532AC"/>
    <w:rsid w:val="00C6702B"/>
    <w:rsid w:val="00C82D9F"/>
    <w:rsid w:val="00C90CF7"/>
    <w:rsid w:val="00C935FF"/>
    <w:rsid w:val="00CB088B"/>
    <w:rsid w:val="00CB56D6"/>
    <w:rsid w:val="00CD4B00"/>
    <w:rsid w:val="00CE6E78"/>
    <w:rsid w:val="00CF6AB3"/>
    <w:rsid w:val="00D32BCB"/>
    <w:rsid w:val="00D41525"/>
    <w:rsid w:val="00D42007"/>
    <w:rsid w:val="00D44A46"/>
    <w:rsid w:val="00D47297"/>
    <w:rsid w:val="00D62716"/>
    <w:rsid w:val="00D72D8E"/>
    <w:rsid w:val="00D7654C"/>
    <w:rsid w:val="00D846A3"/>
    <w:rsid w:val="00DA02A0"/>
    <w:rsid w:val="00DD7434"/>
    <w:rsid w:val="00DE2EC1"/>
    <w:rsid w:val="00DE4D85"/>
    <w:rsid w:val="00DE7B39"/>
    <w:rsid w:val="00DF2532"/>
    <w:rsid w:val="00DF35B5"/>
    <w:rsid w:val="00DF557D"/>
    <w:rsid w:val="00E046E5"/>
    <w:rsid w:val="00E051CB"/>
    <w:rsid w:val="00E21177"/>
    <w:rsid w:val="00E24D7A"/>
    <w:rsid w:val="00E27608"/>
    <w:rsid w:val="00E31920"/>
    <w:rsid w:val="00E70014"/>
    <w:rsid w:val="00E762D0"/>
    <w:rsid w:val="00E83EF7"/>
    <w:rsid w:val="00E84699"/>
    <w:rsid w:val="00EA650D"/>
    <w:rsid w:val="00EA6865"/>
    <w:rsid w:val="00EC4D93"/>
    <w:rsid w:val="00ED2AF4"/>
    <w:rsid w:val="00EE2A3B"/>
    <w:rsid w:val="00F05DB7"/>
    <w:rsid w:val="00F17B8B"/>
    <w:rsid w:val="00F2603F"/>
    <w:rsid w:val="00F27938"/>
    <w:rsid w:val="00F57B22"/>
    <w:rsid w:val="00F81EC5"/>
    <w:rsid w:val="00FA6CB4"/>
    <w:rsid w:val="00FB0E40"/>
    <w:rsid w:val="00FB28BC"/>
    <w:rsid w:val="00FC1C81"/>
    <w:rsid w:val="00FD646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6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51685-68A2-409E-9D84-9E14AE41F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488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Účet Microsoft</cp:lastModifiedBy>
  <cp:revision>12</cp:revision>
  <cp:lastPrinted>2007-03-05T10:30:00Z</cp:lastPrinted>
  <dcterms:created xsi:type="dcterms:W3CDTF">2024-11-06T15:36:00Z</dcterms:created>
  <dcterms:modified xsi:type="dcterms:W3CDTF">2024-12-20T12:58:00Z</dcterms:modified>
</cp:coreProperties>
</file>