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1119" w14:textId="5CE1273C" w:rsid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>Obec</w:t>
      </w:r>
      <w:r w:rsidR="009356EB">
        <w:rPr>
          <w:rFonts w:ascii="Times New Roman" w:hAnsi="Times New Roman" w:cs="Times New Roman"/>
          <w:b/>
          <w:sz w:val="44"/>
          <w:szCs w:val="44"/>
        </w:rPr>
        <w:t xml:space="preserve"> Vápenice</w:t>
      </w:r>
    </w:p>
    <w:p w14:paraId="434D79AD" w14:textId="77777777" w:rsidR="009356EB" w:rsidRDefault="009356EB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BCBE1C4" w14:textId="3AD45172" w:rsidR="009356EB" w:rsidRPr="00BD53FE" w:rsidRDefault="009356EB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Arial" w:hAnsi="Arial" w:cs="Arial"/>
          <w:noProof/>
        </w:rPr>
        <w:drawing>
          <wp:inline distT="0" distB="0" distL="0" distR="0" wp14:anchorId="179B06D4" wp14:editId="33DC25DB">
            <wp:extent cx="828675" cy="828675"/>
            <wp:effectExtent l="0" t="0" r="9525" b="9525"/>
            <wp:docPr id="5326361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AFBE" w14:textId="77777777" w:rsidR="00BD53FE" w:rsidRDefault="00BD53FE" w:rsidP="009356EB">
      <w:pPr>
        <w:pStyle w:val="Zkladntext"/>
        <w:rPr>
          <w:b/>
          <w:bCs/>
        </w:rPr>
      </w:pPr>
    </w:p>
    <w:p w14:paraId="03C7CB31" w14:textId="775C0F0D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>Nařízení o</w:t>
      </w:r>
      <w:r w:rsidR="009356EB">
        <w:rPr>
          <w:b/>
          <w:bCs/>
        </w:rPr>
        <w:t>bce Vápenice</w:t>
      </w:r>
    </w:p>
    <w:p w14:paraId="22CACF00" w14:textId="77777777"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5973EF51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4FB0D8BB" w14:textId="6A0D8EA5" w:rsidR="005E1224" w:rsidRDefault="009356EB" w:rsidP="004153D1">
      <w:pPr>
        <w:pStyle w:val="Zkladntext"/>
        <w:ind w:firstLine="708"/>
      </w:pPr>
      <w:r>
        <w:t xml:space="preserve">Zastupitelstvo </w:t>
      </w:r>
      <w:r w:rsidR="005E1224">
        <w:t>obce</w:t>
      </w:r>
      <w:r>
        <w:t xml:space="preserve"> Vápenice </w:t>
      </w:r>
      <w:r w:rsidR="005E1224">
        <w:t>se na svém zasedání dne</w:t>
      </w:r>
      <w:r>
        <w:t xml:space="preserve"> 11.03.2025</w:t>
      </w:r>
      <w:r w:rsidR="005E1224">
        <w:t>, usnesením</w:t>
      </w:r>
      <w:r w:rsidR="004153D1">
        <w:t xml:space="preserve">  č.</w:t>
      </w:r>
      <w:r w:rsidR="003C722A">
        <w:t xml:space="preserve"> </w:t>
      </w:r>
      <w:r w:rsidR="004153D1">
        <w:t>4/9/2025</w:t>
      </w:r>
      <w:r w:rsidR="005E1224">
        <w:t>, 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§ </w:t>
      </w:r>
      <w:r>
        <w:t>84</w:t>
      </w:r>
      <w:r w:rsidR="005E1224">
        <w:t xml:space="preserve"> odst. </w:t>
      </w:r>
      <w:r>
        <w:t>3</w:t>
      </w:r>
      <w:r w:rsidR="005E1224">
        <w:t xml:space="preserve"> </w:t>
      </w:r>
      <w:r>
        <w:t xml:space="preserve">a </w:t>
      </w:r>
      <w:r w:rsidRPr="000765D7">
        <w:rPr>
          <w:rFonts w:ascii="Arial" w:hAnsi="Arial" w:cs="Arial"/>
          <w:color w:val="000000"/>
          <w:sz w:val="22"/>
          <w:szCs w:val="22"/>
        </w:rPr>
        <w:t>§ 102 odst. 4</w:t>
      </w:r>
      <w:r>
        <w:t xml:space="preserve"> </w:t>
      </w:r>
      <w:r w:rsidR="005E1224">
        <w:t>zákona č. 128/2000 Sb., o obcích (obecní zřízení), ve znění pozdějších předpisů, toto nařízení:</w:t>
      </w:r>
    </w:p>
    <w:p w14:paraId="4E7763C3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3B03E9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11D3D7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AF8C2E9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445A3C63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CB7057" w14:textId="6E365B94" w:rsidR="00A47D76" w:rsidRPr="005A0EAF" w:rsidRDefault="00A47D76" w:rsidP="004636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="009356EB">
        <w:rPr>
          <w:rFonts w:ascii="Times New Roman" w:hAnsi="Times New Roman" w:cs="Times New Roman"/>
          <w:sz w:val="24"/>
          <w:szCs w:val="24"/>
        </w:rPr>
        <w:t xml:space="preserve"> Vápenice </w:t>
      </w:r>
      <w:r w:rsidRPr="005A0EAF">
        <w:rPr>
          <w:rFonts w:ascii="Times New Roman" w:hAnsi="Times New Roman" w:cs="Times New Roman"/>
          <w:sz w:val="24"/>
          <w:szCs w:val="24"/>
        </w:rPr>
        <w:t>zakázány.</w:t>
      </w:r>
    </w:p>
    <w:p w14:paraId="1BA1934C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C8E5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0DA79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73E38C6B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7B8EDE07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8A7CF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227A6E04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4DDB63A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45A371" w14:textId="77777777" w:rsidR="00DB5390" w:rsidRDefault="00DB539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89B86A" w14:textId="77777777" w:rsidR="00DB5390" w:rsidRDefault="00DB539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40F3D" w14:textId="77777777" w:rsidR="00DB5390" w:rsidRDefault="00DB539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40D446" w14:textId="77777777" w:rsidR="00DB5390" w:rsidRDefault="00DB539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8B9D9D" w14:textId="4169647D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lastRenderedPageBreak/>
        <w:t>Čl. 3</w:t>
      </w:r>
    </w:p>
    <w:p w14:paraId="2B2A91F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1B2E6303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918FE" w14:textId="06B49E45" w:rsidR="00A47D76" w:rsidRDefault="00A47D76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9356EB">
        <w:rPr>
          <w:rFonts w:ascii="Times New Roman" w:hAnsi="Times New Roman" w:cs="Times New Roman"/>
          <w:sz w:val="24"/>
          <w:szCs w:val="24"/>
        </w:rPr>
        <w:t xml:space="preserve">Vápenice </w:t>
      </w:r>
      <w:r w:rsidRPr="006D6987">
        <w:rPr>
          <w:rFonts w:ascii="Times New Roman" w:hAnsi="Times New Roman" w:cs="Times New Roman"/>
          <w:sz w:val="24"/>
          <w:szCs w:val="24"/>
        </w:rPr>
        <w:t>je zakázán podomní a pochůzkový prodej.</w:t>
      </w:r>
    </w:p>
    <w:p w14:paraId="60BAAC66" w14:textId="77777777" w:rsidR="00AE1565" w:rsidRDefault="00AE1565" w:rsidP="00AE1565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7B489563" w14:textId="1432F52B" w:rsidR="00A47D76" w:rsidRPr="00AE1565" w:rsidRDefault="006D6987" w:rsidP="00AE1565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E1565">
        <w:rPr>
          <w:rFonts w:ascii="Times New Roman" w:hAnsi="Times New Roman" w:cs="Times New Roman"/>
          <w:sz w:val="24"/>
          <w:szCs w:val="24"/>
        </w:rPr>
        <w:t>Na území obce</w:t>
      </w:r>
      <w:r w:rsidR="009356EB" w:rsidRPr="00AE1565">
        <w:rPr>
          <w:rFonts w:ascii="Times New Roman" w:hAnsi="Times New Roman" w:cs="Times New Roman"/>
          <w:sz w:val="24"/>
          <w:szCs w:val="24"/>
        </w:rPr>
        <w:t xml:space="preserve"> Vápenice </w:t>
      </w:r>
      <w:r w:rsidRPr="00AE1565">
        <w:rPr>
          <w:rFonts w:ascii="Times New Roman" w:hAnsi="Times New Roman" w:cs="Times New Roman"/>
          <w:sz w:val="24"/>
          <w:szCs w:val="24"/>
        </w:rPr>
        <w:t xml:space="preserve">je </w:t>
      </w:r>
      <w:r w:rsidR="006B6250" w:rsidRPr="00AE1565">
        <w:rPr>
          <w:rFonts w:ascii="Times New Roman" w:hAnsi="Times New Roman" w:cs="Times New Roman"/>
          <w:sz w:val="24"/>
          <w:szCs w:val="24"/>
        </w:rPr>
        <w:t xml:space="preserve">mimo obchodní prostory </w:t>
      </w:r>
      <w:r w:rsidRPr="00AE1565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 služeb.</w:t>
      </w:r>
    </w:p>
    <w:p w14:paraId="263EEA6A" w14:textId="77777777" w:rsidR="00614185" w:rsidRDefault="00614185" w:rsidP="00DB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58E47" w14:textId="77777777" w:rsidR="00614185" w:rsidRDefault="00614185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765BE0" w14:textId="53D0851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 w:rsidR="00DB5390">
        <w:rPr>
          <w:rFonts w:ascii="Times New Roman" w:hAnsi="Times New Roman" w:cs="Times New Roman"/>
          <w:sz w:val="24"/>
          <w:szCs w:val="24"/>
        </w:rPr>
        <w:t>4</w:t>
      </w:r>
    </w:p>
    <w:p w14:paraId="69AF753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B2FCA52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16662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70719916" w14:textId="5C348CC5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9356EB">
        <w:rPr>
          <w:rFonts w:ascii="Times New Roman" w:hAnsi="Times New Roman" w:cs="Times New Roman"/>
          <w:sz w:val="24"/>
          <w:szCs w:val="24"/>
        </w:rPr>
        <w:t xml:space="preserve"> ve Sbírce právních předpisů územních samosprávních celků a některých správních úřadů.</w:t>
      </w:r>
    </w:p>
    <w:p w14:paraId="510AD8E0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EFB31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75D45" w14:textId="66722011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</w:t>
      </w:r>
      <w:r w:rsidR="00463614">
        <w:rPr>
          <w:rFonts w:ascii="Times New Roman" w:hAnsi="Times New Roman" w:cs="Times New Roman"/>
          <w:sz w:val="24"/>
          <w:szCs w:val="24"/>
        </w:rPr>
        <w:t>…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="00463614">
        <w:rPr>
          <w:rFonts w:ascii="Times New Roman" w:hAnsi="Times New Roman" w:cs="Times New Roman"/>
          <w:sz w:val="24"/>
          <w:szCs w:val="24"/>
        </w:rPr>
        <w:t>……</w:t>
      </w:r>
    </w:p>
    <w:p w14:paraId="7171EB11" w14:textId="3C433F24" w:rsidR="00A47D76" w:rsidRPr="00A33B18" w:rsidRDefault="00463614" w:rsidP="004636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Mgr. Bedřich Kubáník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Lukáš Gabrhel</w:t>
      </w:r>
    </w:p>
    <w:p w14:paraId="3A53E48F" w14:textId="7CA4FCC2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3614">
        <w:rPr>
          <w:rFonts w:ascii="Times New Roman" w:hAnsi="Times New Roman" w:cs="Times New Roman"/>
          <w:sz w:val="24"/>
          <w:szCs w:val="24"/>
        </w:rPr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3F7425A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654FB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71A0A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EF14F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C5151" w14:textId="77777777" w:rsidR="00BF488D" w:rsidRDefault="00BF488D"/>
    <w:sectPr w:rsidR="00BF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805B" w14:textId="77777777" w:rsidR="00B30BD6" w:rsidRDefault="00B30BD6" w:rsidP="00A47D76">
      <w:pPr>
        <w:spacing w:after="0" w:line="240" w:lineRule="auto"/>
      </w:pPr>
      <w:r>
        <w:separator/>
      </w:r>
    </w:p>
  </w:endnote>
  <w:endnote w:type="continuationSeparator" w:id="0">
    <w:p w14:paraId="3FB8AEE4" w14:textId="77777777" w:rsidR="00B30BD6" w:rsidRDefault="00B30BD6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2D43" w14:textId="77777777" w:rsidR="00B30BD6" w:rsidRDefault="00B30BD6" w:rsidP="00A47D76">
      <w:pPr>
        <w:spacing w:after="0" w:line="240" w:lineRule="auto"/>
      </w:pPr>
      <w:r>
        <w:separator/>
      </w:r>
    </w:p>
  </w:footnote>
  <w:footnote w:type="continuationSeparator" w:id="0">
    <w:p w14:paraId="3C4F335B" w14:textId="77777777" w:rsidR="00B30BD6" w:rsidRDefault="00B30BD6" w:rsidP="00A47D76">
      <w:pPr>
        <w:spacing w:after="0" w:line="240" w:lineRule="auto"/>
      </w:pPr>
      <w:r>
        <w:continuationSeparator/>
      </w:r>
    </w:p>
  </w:footnote>
  <w:footnote w:id="1">
    <w:p w14:paraId="3766B7DE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311">
    <w:abstractNumId w:val="0"/>
  </w:num>
  <w:num w:numId="2" w16cid:durableId="157774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0951CF"/>
    <w:rsid w:val="001127B1"/>
    <w:rsid w:val="002012FA"/>
    <w:rsid w:val="003363D3"/>
    <w:rsid w:val="0039024A"/>
    <w:rsid w:val="003C722A"/>
    <w:rsid w:val="004153D1"/>
    <w:rsid w:val="0045355A"/>
    <w:rsid w:val="00463614"/>
    <w:rsid w:val="004A3688"/>
    <w:rsid w:val="004D6D69"/>
    <w:rsid w:val="005D7F32"/>
    <w:rsid w:val="005E1224"/>
    <w:rsid w:val="00614185"/>
    <w:rsid w:val="00672F18"/>
    <w:rsid w:val="006930AE"/>
    <w:rsid w:val="006B6250"/>
    <w:rsid w:val="006D6987"/>
    <w:rsid w:val="008739A3"/>
    <w:rsid w:val="009356EB"/>
    <w:rsid w:val="0095105F"/>
    <w:rsid w:val="00A47D76"/>
    <w:rsid w:val="00AE1565"/>
    <w:rsid w:val="00B30BD6"/>
    <w:rsid w:val="00B8126E"/>
    <w:rsid w:val="00BA6A73"/>
    <w:rsid w:val="00BB6244"/>
    <w:rsid w:val="00BD53FE"/>
    <w:rsid w:val="00BE53E7"/>
    <w:rsid w:val="00BF488D"/>
    <w:rsid w:val="00C95C44"/>
    <w:rsid w:val="00CB6DE9"/>
    <w:rsid w:val="00CE1D35"/>
    <w:rsid w:val="00DA3D96"/>
    <w:rsid w:val="00DB5390"/>
    <w:rsid w:val="00E01B9C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A4D5E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  <w:style w:type="paragraph" w:customStyle="1" w:styleId="Default">
    <w:name w:val="Default"/>
    <w:rsid w:val="004A36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A3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3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368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2036</Characters>
  <Application>Microsoft Office Word</Application>
  <DocSecurity>0</DocSecurity>
  <Lines>59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Učetní Vápenice Markéta Kročilová</cp:lastModifiedBy>
  <cp:revision>6</cp:revision>
  <cp:lastPrinted>2025-03-11T09:56:00Z</cp:lastPrinted>
  <dcterms:created xsi:type="dcterms:W3CDTF">2025-03-10T13:49:00Z</dcterms:created>
  <dcterms:modified xsi:type="dcterms:W3CDTF">2025-03-13T09:30:00Z</dcterms:modified>
</cp:coreProperties>
</file>