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6B931" w14:textId="294BA3B8" w:rsidR="009C7895" w:rsidRPr="00B70C60" w:rsidRDefault="00B70C60" w:rsidP="0058788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70C60">
        <w:rPr>
          <w:rFonts w:ascii="Arial" w:hAnsi="Arial" w:cs="Arial"/>
          <w:b/>
          <w:sz w:val="28"/>
          <w:szCs w:val="28"/>
        </w:rPr>
        <w:t>Obec Vochov</w:t>
      </w:r>
    </w:p>
    <w:p w14:paraId="5E0B4E96" w14:textId="77777777" w:rsidR="009C7895" w:rsidRPr="00B70C60" w:rsidRDefault="009C7424" w:rsidP="00B70C60">
      <w:pPr>
        <w:suppressAutoHyphens w:val="0"/>
        <w:spacing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70C60">
        <w:rPr>
          <w:rFonts w:ascii="Arial" w:eastAsiaTheme="minorHAnsi" w:hAnsi="Arial" w:cs="Arial"/>
          <w:b/>
          <w:sz w:val="22"/>
          <w:szCs w:val="22"/>
          <w:lang w:eastAsia="en-US"/>
        </w:rPr>
        <w:t>Zastupitelstvo obce Vochov</w:t>
      </w:r>
    </w:p>
    <w:p w14:paraId="72D2BCC3" w14:textId="77777777" w:rsidR="009C7895" w:rsidRPr="00B70C60" w:rsidRDefault="009C7424" w:rsidP="00B70C60">
      <w:pPr>
        <w:suppressAutoHyphens w:val="0"/>
        <w:spacing w:after="200" w:line="276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B70C60">
        <w:rPr>
          <w:rFonts w:ascii="Arial" w:eastAsiaTheme="minorHAnsi" w:hAnsi="Arial" w:cs="Arial"/>
          <w:b/>
          <w:sz w:val="22"/>
          <w:szCs w:val="22"/>
          <w:lang w:eastAsia="en-US"/>
        </w:rPr>
        <w:t>Obecně závazná vyhláška obce Vochov</w:t>
      </w:r>
    </w:p>
    <w:p w14:paraId="3B11CBB7" w14:textId="77777777" w:rsidR="009C7895" w:rsidRPr="00B70C60" w:rsidRDefault="009C7424" w:rsidP="00B70C60">
      <w:pPr>
        <w:suppressAutoHyphens w:val="0"/>
        <w:spacing w:before="240" w:line="276" w:lineRule="auto"/>
        <w:jc w:val="center"/>
        <w:rPr>
          <w:rFonts w:ascii="Arial" w:eastAsiaTheme="minorHAnsi" w:hAnsi="Arial" w:cs="Arial"/>
          <w:b/>
          <w:spacing w:val="4"/>
          <w:sz w:val="22"/>
          <w:szCs w:val="22"/>
          <w:lang w:eastAsia="en-US"/>
        </w:rPr>
      </w:pPr>
      <w:r w:rsidRPr="00B70C60">
        <w:rPr>
          <w:rFonts w:ascii="Arial" w:eastAsiaTheme="minorHAnsi" w:hAnsi="Arial" w:cs="Arial"/>
          <w:b/>
          <w:spacing w:val="4"/>
          <w:sz w:val="22"/>
          <w:szCs w:val="22"/>
          <w:lang w:eastAsia="en-US"/>
        </w:rPr>
        <w:t xml:space="preserve">o stanovení obecního systému odpadového hospodářství </w:t>
      </w:r>
    </w:p>
    <w:p w14:paraId="4C845CAE" w14:textId="7220C6A6" w:rsidR="009C7895" w:rsidRPr="00B70C60" w:rsidRDefault="009C7424" w:rsidP="00B70C60">
      <w:pPr>
        <w:suppressAutoHyphens w:val="0"/>
        <w:spacing w:before="120" w:line="276" w:lineRule="auto"/>
        <w:ind w:right="72"/>
        <w:jc w:val="both"/>
        <w:rPr>
          <w:rFonts w:ascii="Arial" w:eastAsiaTheme="minorHAnsi" w:hAnsi="Arial" w:cs="Arial"/>
          <w:spacing w:val="-5"/>
          <w:w w:val="105"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spacing w:val="-5"/>
          <w:w w:val="105"/>
          <w:sz w:val="20"/>
          <w:szCs w:val="20"/>
          <w:lang w:eastAsia="en-US"/>
        </w:rPr>
        <w:t xml:space="preserve">Zastupitelstvo obce Vochov se na svém zasedání dne </w:t>
      </w:r>
      <w:r w:rsidR="00B70C60" w:rsidRPr="00B70C60">
        <w:rPr>
          <w:rFonts w:ascii="Arial" w:eastAsiaTheme="minorHAnsi" w:hAnsi="Arial" w:cs="Arial"/>
          <w:spacing w:val="-5"/>
          <w:w w:val="105"/>
          <w:sz w:val="20"/>
          <w:szCs w:val="20"/>
          <w:lang w:eastAsia="en-US"/>
        </w:rPr>
        <w:t>19.06.2024</w:t>
      </w:r>
      <w:r w:rsidRPr="00B70C60">
        <w:rPr>
          <w:rFonts w:ascii="Arial" w:eastAsiaTheme="minorHAnsi" w:hAnsi="Arial" w:cs="Arial"/>
          <w:spacing w:val="-5"/>
          <w:w w:val="105"/>
          <w:sz w:val="20"/>
          <w:szCs w:val="20"/>
          <w:lang w:eastAsia="en-US"/>
        </w:rPr>
        <w:t xml:space="preserve"> usnesením č. </w:t>
      </w:r>
      <w:r w:rsidR="00B70C60" w:rsidRPr="00B70C60">
        <w:rPr>
          <w:rFonts w:ascii="Arial" w:eastAsiaTheme="minorHAnsi" w:hAnsi="Arial" w:cs="Arial"/>
          <w:spacing w:val="-5"/>
          <w:w w:val="105"/>
          <w:sz w:val="20"/>
          <w:szCs w:val="20"/>
          <w:lang w:eastAsia="en-US"/>
        </w:rPr>
        <w:t>36/2024</w:t>
      </w:r>
      <w:r w:rsidRPr="00B70C60">
        <w:rPr>
          <w:rFonts w:ascii="Arial" w:eastAsiaTheme="minorHAnsi" w:hAnsi="Arial" w:cs="Arial"/>
          <w:spacing w:val="-5"/>
          <w:w w:val="105"/>
          <w:sz w:val="20"/>
          <w:szCs w:val="20"/>
          <w:lang w:eastAsia="en-US"/>
        </w:rPr>
        <w:t xml:space="preserve">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0CE4608C" w14:textId="77777777" w:rsidR="009C7895" w:rsidRPr="00B70C60" w:rsidRDefault="009C7424" w:rsidP="00B70C60">
      <w:pPr>
        <w:suppressAutoHyphens w:val="0"/>
        <w:spacing w:before="48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Čl. 1</w:t>
      </w:r>
    </w:p>
    <w:p w14:paraId="30588C77" w14:textId="77777777" w:rsidR="009C7895" w:rsidRPr="00B70C60" w:rsidRDefault="009C7424" w:rsidP="00B70C60">
      <w:pPr>
        <w:suppressAutoHyphens w:val="0"/>
        <w:spacing w:after="12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Úvodní ustanovení</w:t>
      </w:r>
    </w:p>
    <w:p w14:paraId="7D895E35" w14:textId="1AFAF24A" w:rsidR="009C7895" w:rsidRPr="00B70C60" w:rsidRDefault="009C7424" w:rsidP="00B70C60">
      <w:pPr>
        <w:numPr>
          <w:ilvl w:val="0"/>
          <w:numId w:val="10"/>
        </w:numPr>
        <w:tabs>
          <w:tab w:val="clear" w:pos="0"/>
        </w:tabs>
        <w:spacing w:after="2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>Tato vyhláška stanovuje obecní systém odpadového hospodářství na území obce Vochov.</w:t>
      </w:r>
    </w:p>
    <w:p w14:paraId="652DB85C" w14:textId="25A26121" w:rsidR="00F777F8" w:rsidRPr="00B70C60" w:rsidRDefault="009C7424" w:rsidP="00B70C60">
      <w:pPr>
        <w:numPr>
          <w:ilvl w:val="0"/>
          <w:numId w:val="10"/>
        </w:numPr>
        <w:tabs>
          <w:tab w:val="clear" w:pos="0"/>
        </w:tabs>
        <w:spacing w:after="2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B70C6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B70C60">
        <w:rPr>
          <w:rFonts w:ascii="Arial" w:hAnsi="Arial" w:cs="Arial"/>
          <w:sz w:val="20"/>
          <w:szCs w:val="20"/>
        </w:rPr>
        <w:t>.</w:t>
      </w:r>
    </w:p>
    <w:p w14:paraId="5C4F109E" w14:textId="25B64AAC" w:rsidR="00F777F8" w:rsidRPr="00B70C60" w:rsidRDefault="009C7424" w:rsidP="00B70C60">
      <w:pPr>
        <w:numPr>
          <w:ilvl w:val="0"/>
          <w:numId w:val="10"/>
        </w:numPr>
        <w:tabs>
          <w:tab w:val="clear" w:pos="0"/>
        </w:tabs>
        <w:spacing w:after="2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>V okamžiku, kdy osoba zapojená do obecního systému odloží movitou věc nebo odpad, s</w:t>
      </w:r>
      <w:r w:rsidR="00DB5CA4" w:rsidRPr="00B70C60">
        <w:rPr>
          <w:rFonts w:ascii="Arial" w:hAnsi="Arial" w:cs="Arial"/>
          <w:sz w:val="20"/>
          <w:szCs w:val="20"/>
        </w:rPr>
        <w:t> </w:t>
      </w:r>
      <w:r w:rsidRPr="00B70C60">
        <w:rPr>
          <w:rFonts w:ascii="Arial" w:hAnsi="Arial" w:cs="Arial"/>
          <w:sz w:val="20"/>
          <w:szCs w:val="20"/>
        </w:rPr>
        <w:t>výjimkou výrobků s ukončenou životností, na místě obcí k tomuto účelu určeném, stává se obec vlastníkem této movité věci nebo odpadu</w:t>
      </w:r>
      <w:r w:rsidRPr="00B70C60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B70C60">
        <w:rPr>
          <w:rFonts w:ascii="Arial" w:hAnsi="Arial" w:cs="Arial"/>
          <w:sz w:val="20"/>
          <w:szCs w:val="20"/>
        </w:rPr>
        <w:t xml:space="preserve">. </w:t>
      </w:r>
    </w:p>
    <w:p w14:paraId="5B7C8571" w14:textId="77777777" w:rsidR="008C4604" w:rsidRPr="00B70C60" w:rsidRDefault="009C7424" w:rsidP="00B70C60">
      <w:pPr>
        <w:numPr>
          <w:ilvl w:val="0"/>
          <w:numId w:val="10"/>
        </w:numPr>
        <w:tabs>
          <w:tab w:val="clear" w:pos="0"/>
        </w:tabs>
        <w:spacing w:after="2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20CCB71" w14:textId="66F837AB" w:rsidR="00DE6280" w:rsidRPr="00B70C60" w:rsidRDefault="00DE6280" w:rsidP="00B70C60">
      <w:pPr>
        <w:numPr>
          <w:ilvl w:val="0"/>
          <w:numId w:val="10"/>
        </w:numPr>
        <w:tabs>
          <w:tab w:val="clear" w:pos="0"/>
        </w:tabs>
        <w:spacing w:after="2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 xml:space="preserve">Obec Vochov provozuje sběrné místo, které je umístěno na pozemku parcelní číslo 44, a které také slouží k ukládání odpadů dle této vyhlášky, a to pouze v jeho provozních hodinách. </w:t>
      </w:r>
    </w:p>
    <w:p w14:paraId="2644B74F" w14:textId="77777777" w:rsidR="009C7895" w:rsidRPr="00B70C60" w:rsidRDefault="009C7424" w:rsidP="00B70C60">
      <w:pPr>
        <w:suppressAutoHyphens w:val="0"/>
        <w:spacing w:before="48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Čl. 2</w:t>
      </w:r>
    </w:p>
    <w:p w14:paraId="35392026" w14:textId="77777777" w:rsidR="009C7895" w:rsidRPr="00B70C60" w:rsidRDefault="009C7424" w:rsidP="00B70C60">
      <w:pPr>
        <w:suppressAutoHyphens w:val="0"/>
        <w:spacing w:after="12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Oddělené soustřeďování komunálního odpadu </w:t>
      </w:r>
    </w:p>
    <w:p w14:paraId="6FBD468C" w14:textId="1C07380C" w:rsidR="009C7895" w:rsidRPr="00B70C60" w:rsidRDefault="009C7424" w:rsidP="00B70C60">
      <w:pPr>
        <w:numPr>
          <w:ilvl w:val="0"/>
          <w:numId w:val="7"/>
        </w:numPr>
        <w:tabs>
          <w:tab w:val="clear" w:pos="0"/>
        </w:tabs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>Osoby předávající komunální odpad na místa určená obcí jsou povinny odděleně soustřeďovat následující složky:</w:t>
      </w:r>
    </w:p>
    <w:p w14:paraId="4B486025" w14:textId="77777777" w:rsidR="009C7895" w:rsidRPr="00B70C60" w:rsidRDefault="009C7424" w:rsidP="00587882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  <w:bCs/>
          <w:i/>
          <w:sz w:val="20"/>
          <w:szCs w:val="20"/>
        </w:rPr>
      </w:pPr>
      <w:r w:rsidRPr="00B70C60">
        <w:rPr>
          <w:rFonts w:ascii="Arial" w:hAnsi="Arial" w:cs="Arial"/>
          <w:bCs/>
          <w:i/>
          <w:sz w:val="20"/>
          <w:szCs w:val="20"/>
        </w:rPr>
        <w:t>Biologické odpady,</w:t>
      </w:r>
    </w:p>
    <w:p w14:paraId="329D4BE0" w14:textId="77777777" w:rsidR="009C7895" w:rsidRPr="00B70C60" w:rsidRDefault="009C7424" w:rsidP="00587882">
      <w:pPr>
        <w:pStyle w:val="Odstavecseseznamem"/>
        <w:numPr>
          <w:ilvl w:val="0"/>
          <w:numId w:val="5"/>
        </w:numPr>
        <w:tabs>
          <w:tab w:val="left" w:pos="567"/>
        </w:tabs>
        <w:spacing w:after="0"/>
        <w:rPr>
          <w:rFonts w:ascii="Arial" w:hAnsi="Arial" w:cs="Arial"/>
          <w:bCs/>
          <w:i/>
          <w:sz w:val="20"/>
          <w:szCs w:val="20"/>
        </w:rPr>
      </w:pPr>
      <w:r w:rsidRPr="00B70C60">
        <w:rPr>
          <w:rFonts w:ascii="Arial" w:hAnsi="Arial" w:cs="Arial"/>
          <w:bCs/>
          <w:i/>
          <w:sz w:val="20"/>
          <w:szCs w:val="20"/>
        </w:rPr>
        <w:t>Papír,</w:t>
      </w:r>
    </w:p>
    <w:p w14:paraId="5774A172" w14:textId="77777777" w:rsidR="009C7895" w:rsidRPr="00B70C60" w:rsidRDefault="009C7424" w:rsidP="00587882">
      <w:pPr>
        <w:pStyle w:val="Odstavecseseznamem"/>
        <w:numPr>
          <w:ilvl w:val="0"/>
          <w:numId w:val="5"/>
        </w:numPr>
        <w:tabs>
          <w:tab w:val="left" w:pos="567"/>
        </w:tabs>
        <w:spacing w:after="0"/>
        <w:rPr>
          <w:rFonts w:ascii="Arial" w:hAnsi="Arial" w:cs="Arial"/>
          <w:bCs/>
          <w:i/>
          <w:sz w:val="20"/>
          <w:szCs w:val="20"/>
        </w:rPr>
      </w:pPr>
      <w:r w:rsidRPr="00B70C60">
        <w:rPr>
          <w:rFonts w:ascii="Arial" w:hAnsi="Arial" w:cs="Arial"/>
          <w:bCs/>
          <w:i/>
          <w:sz w:val="20"/>
          <w:szCs w:val="20"/>
        </w:rPr>
        <w:t>Plasty včetně PET lahví a nápojových kartonů</w:t>
      </w:r>
    </w:p>
    <w:p w14:paraId="306280C9" w14:textId="77777777" w:rsidR="009C7895" w:rsidRPr="00B70C60" w:rsidRDefault="009C7424" w:rsidP="00587882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  <w:bCs/>
          <w:i/>
          <w:sz w:val="20"/>
          <w:szCs w:val="20"/>
        </w:rPr>
      </w:pPr>
      <w:r w:rsidRPr="00B70C60">
        <w:rPr>
          <w:rFonts w:ascii="Arial" w:hAnsi="Arial" w:cs="Arial"/>
          <w:bCs/>
          <w:i/>
          <w:sz w:val="20"/>
          <w:szCs w:val="20"/>
        </w:rPr>
        <w:t>Sklo,</w:t>
      </w:r>
    </w:p>
    <w:p w14:paraId="4DF367D9" w14:textId="77777777" w:rsidR="009C7895" w:rsidRPr="00B70C60" w:rsidRDefault="009C7424" w:rsidP="00587882">
      <w:pPr>
        <w:pStyle w:val="Odstavecseseznamem"/>
        <w:numPr>
          <w:ilvl w:val="0"/>
          <w:numId w:val="5"/>
        </w:numPr>
        <w:spacing w:after="0"/>
        <w:rPr>
          <w:rFonts w:ascii="Arial" w:hAnsi="Arial" w:cs="Arial"/>
          <w:bCs/>
          <w:i/>
          <w:sz w:val="20"/>
          <w:szCs w:val="20"/>
        </w:rPr>
      </w:pPr>
      <w:r w:rsidRPr="00B70C60">
        <w:rPr>
          <w:rFonts w:ascii="Arial" w:hAnsi="Arial" w:cs="Arial"/>
          <w:bCs/>
          <w:i/>
          <w:sz w:val="20"/>
          <w:szCs w:val="20"/>
        </w:rPr>
        <w:t>Kovy,</w:t>
      </w:r>
    </w:p>
    <w:p w14:paraId="0DE3DEF4" w14:textId="77777777" w:rsidR="009C7895" w:rsidRPr="00B70C60" w:rsidRDefault="009C7424" w:rsidP="00587882">
      <w:pPr>
        <w:numPr>
          <w:ilvl w:val="0"/>
          <w:numId w:val="5"/>
        </w:num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B70C60">
        <w:rPr>
          <w:rFonts w:ascii="Arial" w:hAnsi="Arial" w:cs="Arial"/>
          <w:bCs/>
          <w:i/>
          <w:sz w:val="20"/>
          <w:szCs w:val="20"/>
        </w:rPr>
        <w:t>Nebezpečné odpady,</w:t>
      </w:r>
    </w:p>
    <w:p w14:paraId="79ECF86D" w14:textId="77777777" w:rsidR="009C7895" w:rsidRPr="00B70C60" w:rsidRDefault="009C7424" w:rsidP="00587882">
      <w:pPr>
        <w:numPr>
          <w:ilvl w:val="0"/>
          <w:numId w:val="5"/>
        </w:numPr>
        <w:spacing w:line="276" w:lineRule="auto"/>
        <w:rPr>
          <w:rFonts w:ascii="Arial" w:hAnsi="Arial" w:cs="Arial"/>
          <w:bCs/>
          <w:i/>
          <w:sz w:val="20"/>
          <w:szCs w:val="20"/>
        </w:rPr>
      </w:pPr>
      <w:r w:rsidRPr="00B70C60">
        <w:rPr>
          <w:rFonts w:ascii="Arial" w:hAnsi="Arial" w:cs="Arial"/>
          <w:bCs/>
          <w:i/>
          <w:sz w:val="20"/>
          <w:szCs w:val="20"/>
        </w:rPr>
        <w:t>Objemný odpad,</w:t>
      </w:r>
    </w:p>
    <w:p w14:paraId="130359DF" w14:textId="77777777" w:rsidR="009C7895" w:rsidRPr="00B70C60" w:rsidRDefault="009C7424" w:rsidP="00587882">
      <w:pPr>
        <w:numPr>
          <w:ilvl w:val="0"/>
          <w:numId w:val="5"/>
        </w:num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B70C60">
        <w:rPr>
          <w:rFonts w:ascii="Arial" w:hAnsi="Arial" w:cs="Arial"/>
          <w:i/>
          <w:iCs/>
          <w:sz w:val="20"/>
          <w:szCs w:val="20"/>
        </w:rPr>
        <w:t>Jedlé oleje a tuky,</w:t>
      </w:r>
    </w:p>
    <w:p w14:paraId="6D9AF984" w14:textId="6D631EBB" w:rsidR="001123C6" w:rsidRPr="00B70C60" w:rsidRDefault="001123C6" w:rsidP="00587882">
      <w:pPr>
        <w:numPr>
          <w:ilvl w:val="0"/>
          <w:numId w:val="5"/>
        </w:num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B70C60">
        <w:rPr>
          <w:rFonts w:ascii="Arial" w:hAnsi="Arial" w:cs="Arial"/>
          <w:i/>
          <w:iCs/>
          <w:sz w:val="20"/>
          <w:szCs w:val="20"/>
        </w:rPr>
        <w:t>Textil</w:t>
      </w:r>
    </w:p>
    <w:p w14:paraId="7FF89C8F" w14:textId="77777777" w:rsidR="009C7895" w:rsidRPr="00B70C60" w:rsidRDefault="009C7424" w:rsidP="00587882">
      <w:pPr>
        <w:numPr>
          <w:ilvl w:val="0"/>
          <w:numId w:val="5"/>
        </w:num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B70C60">
        <w:rPr>
          <w:rFonts w:ascii="Arial" w:hAnsi="Arial" w:cs="Arial"/>
          <w:i/>
          <w:iCs/>
          <w:sz w:val="20"/>
          <w:szCs w:val="20"/>
        </w:rPr>
        <w:t>Směsný komunální odpad</w:t>
      </w:r>
    </w:p>
    <w:p w14:paraId="5B2AC777" w14:textId="66792D4D" w:rsidR="009C7895" w:rsidRPr="00B70C60" w:rsidRDefault="009C7424" w:rsidP="00B70C60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 xml:space="preserve">Směsným komunálním odpadem se rozumí zbylý komunální odpad po stanoveném vytřídění podle odstavce 1 písm. a), b), c), d), e), f), g), </w:t>
      </w:r>
      <w:r w:rsidR="001123C6" w:rsidRPr="00B70C60">
        <w:rPr>
          <w:rFonts w:ascii="Arial" w:hAnsi="Arial" w:cs="Arial"/>
          <w:sz w:val="20"/>
          <w:szCs w:val="20"/>
        </w:rPr>
        <w:t xml:space="preserve">h) </w:t>
      </w:r>
      <w:r w:rsidR="00DE6280" w:rsidRPr="00B70C60">
        <w:rPr>
          <w:rFonts w:ascii="Arial" w:hAnsi="Arial" w:cs="Arial"/>
          <w:sz w:val="20"/>
          <w:szCs w:val="20"/>
        </w:rPr>
        <w:t>a</w:t>
      </w:r>
      <w:r w:rsidR="001123C6" w:rsidRPr="00B70C60">
        <w:rPr>
          <w:rFonts w:ascii="Arial" w:hAnsi="Arial" w:cs="Arial"/>
          <w:sz w:val="20"/>
          <w:szCs w:val="20"/>
        </w:rPr>
        <w:t xml:space="preserve"> i</w:t>
      </w:r>
      <w:r w:rsidRPr="00B70C60">
        <w:rPr>
          <w:rFonts w:ascii="Arial" w:hAnsi="Arial" w:cs="Arial"/>
          <w:sz w:val="20"/>
          <w:szCs w:val="20"/>
        </w:rPr>
        <w:t>)</w:t>
      </w:r>
      <w:r w:rsidR="007305FE" w:rsidRPr="00B70C60">
        <w:rPr>
          <w:rFonts w:ascii="Arial" w:hAnsi="Arial" w:cs="Arial"/>
          <w:sz w:val="20"/>
          <w:szCs w:val="20"/>
        </w:rPr>
        <w:t>.</w:t>
      </w:r>
    </w:p>
    <w:p w14:paraId="261D914C" w14:textId="6A931693" w:rsidR="009C7895" w:rsidRPr="00B70C60" w:rsidRDefault="009C7424" w:rsidP="00B70C60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lastRenderedPageBreak/>
        <w:t xml:space="preserve">Objemný odpad je takový odpad, který vzhledem ke svým rozměrům nemůže být umístěn do sběrných nádob </w:t>
      </w:r>
      <w:r w:rsidR="00DE6280" w:rsidRPr="00B70C60">
        <w:rPr>
          <w:rFonts w:ascii="Arial" w:hAnsi="Arial" w:cs="Arial"/>
          <w:sz w:val="20"/>
          <w:szCs w:val="20"/>
        </w:rPr>
        <w:t xml:space="preserve">(např. koberce, nábytek, zahradní vybavení, matrace apod.) </w:t>
      </w:r>
      <w:r w:rsidR="00F777F8" w:rsidRPr="00B70C60">
        <w:rPr>
          <w:rFonts w:ascii="Arial" w:hAnsi="Arial" w:cs="Arial"/>
          <w:sz w:val="20"/>
          <w:szCs w:val="20"/>
        </w:rPr>
        <w:t>a nakládá se s ním podle článku 5.</w:t>
      </w:r>
    </w:p>
    <w:p w14:paraId="46AFAD6A" w14:textId="77777777" w:rsidR="009C7895" w:rsidRPr="00B70C60" w:rsidRDefault="009C7424" w:rsidP="00B70C60">
      <w:pPr>
        <w:suppressAutoHyphens w:val="0"/>
        <w:spacing w:before="48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Čl. 3</w:t>
      </w:r>
    </w:p>
    <w:p w14:paraId="7F6D79BD" w14:textId="7826498D" w:rsidR="009C7895" w:rsidRPr="00B70C60" w:rsidRDefault="009C7424" w:rsidP="00B70C60">
      <w:pPr>
        <w:suppressAutoHyphens w:val="0"/>
        <w:spacing w:after="12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Určení míst pro oddělené soustřeďování určených složek komunálního odpadu</w:t>
      </w:r>
    </w:p>
    <w:p w14:paraId="25E453DA" w14:textId="42BB186D" w:rsidR="009C7895" w:rsidRPr="00B70C60" w:rsidRDefault="009C7424" w:rsidP="00B70C60">
      <w:pPr>
        <w:numPr>
          <w:ilvl w:val="0"/>
          <w:numId w:val="2"/>
        </w:numPr>
        <w:tabs>
          <w:tab w:val="left" w:pos="540"/>
          <w:tab w:val="left" w:pos="927"/>
        </w:tabs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 xml:space="preserve">Papír, plasty, sklo, kovy, jedlé oleje a tuky a textil se soustřeďují do </w:t>
      </w:r>
      <w:r w:rsidRPr="00B70C60">
        <w:rPr>
          <w:rFonts w:ascii="Arial" w:hAnsi="Arial" w:cs="Arial"/>
          <w:bCs/>
          <w:sz w:val="20"/>
          <w:szCs w:val="20"/>
        </w:rPr>
        <w:t>zvláštních sběrných nádob</w:t>
      </w:r>
      <w:r w:rsidRPr="00B70C60">
        <w:rPr>
          <w:rFonts w:ascii="Arial" w:hAnsi="Arial" w:cs="Arial"/>
          <w:sz w:val="20"/>
          <w:szCs w:val="20"/>
        </w:rPr>
        <w:t xml:space="preserve">, </w:t>
      </w:r>
      <w:r w:rsidR="00DE6280" w:rsidRPr="00B70C60">
        <w:rPr>
          <w:rFonts w:ascii="Arial" w:hAnsi="Arial" w:cs="Arial"/>
          <w:sz w:val="20"/>
          <w:szCs w:val="20"/>
        </w:rPr>
        <w:t>které jsou barevně odlišeny a označeny příslušnými nápisy</w:t>
      </w:r>
      <w:r w:rsidR="00DB5CA4" w:rsidRPr="00B70C60">
        <w:rPr>
          <w:rFonts w:ascii="Arial" w:hAnsi="Arial" w:cs="Arial"/>
          <w:i/>
          <w:sz w:val="20"/>
          <w:szCs w:val="20"/>
        </w:rPr>
        <w:t xml:space="preserve">. </w:t>
      </w:r>
      <w:r w:rsidR="00DB5CA4" w:rsidRPr="00B70C60">
        <w:rPr>
          <w:rFonts w:ascii="Arial" w:hAnsi="Arial" w:cs="Arial"/>
          <w:sz w:val="20"/>
          <w:szCs w:val="20"/>
        </w:rPr>
        <w:t>Biologické odpady</w:t>
      </w:r>
      <w:r w:rsidR="00DB5CA4" w:rsidRPr="00B70C60">
        <w:rPr>
          <w:rFonts w:ascii="Arial" w:hAnsi="Arial" w:cs="Arial"/>
          <w:i/>
          <w:sz w:val="20"/>
          <w:szCs w:val="20"/>
        </w:rPr>
        <w:t xml:space="preserve"> </w:t>
      </w:r>
      <w:r w:rsidR="00DB5CA4" w:rsidRPr="00B70C60">
        <w:rPr>
          <w:rFonts w:ascii="Arial" w:hAnsi="Arial" w:cs="Arial"/>
          <w:sz w:val="20"/>
          <w:szCs w:val="20"/>
        </w:rPr>
        <w:t xml:space="preserve">se soustřeďují do </w:t>
      </w:r>
      <w:r w:rsidRPr="00B70C60">
        <w:rPr>
          <w:rFonts w:ascii="Arial" w:hAnsi="Arial" w:cs="Arial"/>
          <w:sz w:val="20"/>
          <w:szCs w:val="20"/>
        </w:rPr>
        <w:t>velkoobjemov</w:t>
      </w:r>
      <w:r w:rsidR="00DB5CA4" w:rsidRPr="00B70C60">
        <w:rPr>
          <w:rFonts w:ascii="Arial" w:hAnsi="Arial" w:cs="Arial"/>
          <w:sz w:val="20"/>
          <w:szCs w:val="20"/>
        </w:rPr>
        <w:t>ých</w:t>
      </w:r>
      <w:r w:rsidRPr="00B70C60">
        <w:rPr>
          <w:rFonts w:ascii="Arial" w:hAnsi="Arial" w:cs="Arial"/>
          <w:sz w:val="20"/>
          <w:szCs w:val="20"/>
        </w:rPr>
        <w:t xml:space="preserve"> kontejner</w:t>
      </w:r>
      <w:r w:rsidR="00DB5CA4" w:rsidRPr="00B70C60">
        <w:rPr>
          <w:rFonts w:ascii="Arial" w:hAnsi="Arial" w:cs="Arial"/>
          <w:sz w:val="20"/>
          <w:szCs w:val="20"/>
        </w:rPr>
        <w:t>ů a kompostérů</w:t>
      </w:r>
      <w:r w:rsidR="006A68B9" w:rsidRPr="00B70C60">
        <w:rPr>
          <w:rFonts w:ascii="Arial" w:hAnsi="Arial" w:cs="Arial"/>
          <w:i/>
          <w:sz w:val="20"/>
          <w:szCs w:val="20"/>
        </w:rPr>
        <w:t>.</w:t>
      </w:r>
      <w:r w:rsidRPr="00B70C60">
        <w:rPr>
          <w:rFonts w:ascii="Arial" w:hAnsi="Arial" w:cs="Arial"/>
          <w:i/>
          <w:sz w:val="20"/>
          <w:szCs w:val="20"/>
        </w:rPr>
        <w:t xml:space="preserve"> </w:t>
      </w:r>
      <w:r w:rsidR="006A68B9" w:rsidRPr="00B70C60">
        <w:rPr>
          <w:rFonts w:ascii="Arial" w:hAnsi="Arial" w:cs="Arial"/>
          <w:sz w:val="20"/>
          <w:szCs w:val="20"/>
        </w:rPr>
        <w:t>Objemný</w:t>
      </w:r>
      <w:r w:rsidR="006A68B9" w:rsidRPr="00B70C60">
        <w:rPr>
          <w:rFonts w:ascii="Arial" w:hAnsi="Arial" w:cs="Arial"/>
          <w:bCs/>
          <w:i/>
          <w:sz w:val="20"/>
          <w:szCs w:val="20"/>
        </w:rPr>
        <w:t xml:space="preserve"> </w:t>
      </w:r>
      <w:r w:rsidR="006A68B9" w:rsidRPr="00B70C60">
        <w:rPr>
          <w:rFonts w:ascii="Arial" w:hAnsi="Arial" w:cs="Arial"/>
          <w:sz w:val="20"/>
          <w:szCs w:val="20"/>
        </w:rPr>
        <w:t>odpad</w:t>
      </w:r>
      <w:r w:rsidR="006A68B9" w:rsidRPr="00B70C60">
        <w:rPr>
          <w:rFonts w:ascii="Arial" w:hAnsi="Arial" w:cs="Arial"/>
          <w:bCs/>
          <w:i/>
          <w:sz w:val="20"/>
          <w:szCs w:val="20"/>
        </w:rPr>
        <w:t xml:space="preserve"> </w:t>
      </w:r>
      <w:r w:rsidR="006A68B9" w:rsidRPr="00B70C60">
        <w:rPr>
          <w:rFonts w:ascii="Arial" w:hAnsi="Arial" w:cs="Arial"/>
          <w:sz w:val="20"/>
          <w:szCs w:val="20"/>
        </w:rPr>
        <w:t>se soustřeďuje do velkoobjemových kontejnerů</w:t>
      </w:r>
      <w:r w:rsidR="006A68B9" w:rsidRPr="00B70C60">
        <w:rPr>
          <w:rFonts w:ascii="Arial" w:hAnsi="Arial" w:cs="Arial"/>
          <w:i/>
          <w:sz w:val="20"/>
          <w:szCs w:val="20"/>
        </w:rPr>
        <w:t>.</w:t>
      </w:r>
      <w:r w:rsidR="007305FE" w:rsidRPr="00B70C60">
        <w:rPr>
          <w:rFonts w:ascii="Arial" w:hAnsi="Arial" w:cs="Arial"/>
          <w:i/>
          <w:sz w:val="20"/>
          <w:szCs w:val="20"/>
        </w:rPr>
        <w:t xml:space="preserve"> </w:t>
      </w:r>
    </w:p>
    <w:p w14:paraId="7A0730C4" w14:textId="77777777" w:rsidR="009C7895" w:rsidRPr="00B70C60" w:rsidRDefault="009C7424" w:rsidP="00B70C6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before="240" w:line="276" w:lineRule="auto"/>
        <w:ind w:left="0" w:firstLine="0"/>
        <w:textAlignment w:val="auto"/>
        <w:rPr>
          <w:rFonts w:ascii="Arial" w:hAnsi="Arial" w:cs="Arial"/>
          <w:sz w:val="20"/>
        </w:rPr>
      </w:pPr>
      <w:r w:rsidRPr="00B70C60">
        <w:rPr>
          <w:rFonts w:ascii="Arial" w:hAnsi="Arial" w:cs="Arial"/>
          <w:sz w:val="20"/>
        </w:rPr>
        <w:t xml:space="preserve">Zvláštní sběrné nádoby jsou umístěny na těchto stanovištích: </w:t>
      </w:r>
    </w:p>
    <w:p w14:paraId="00E6D541" w14:textId="2AABBEBF" w:rsidR="009C7895" w:rsidRPr="00B70C60" w:rsidRDefault="006A68B9" w:rsidP="00587882">
      <w:pPr>
        <w:pStyle w:val="Odstavecseseznamem"/>
        <w:numPr>
          <w:ilvl w:val="0"/>
          <w:numId w:val="17"/>
        </w:numPr>
        <w:tabs>
          <w:tab w:val="clear" w:pos="360"/>
          <w:tab w:val="left" w:pos="540"/>
          <w:tab w:val="left" w:pos="927"/>
        </w:tabs>
        <w:ind w:left="709"/>
        <w:jc w:val="both"/>
        <w:rPr>
          <w:rFonts w:ascii="Arial" w:hAnsi="Arial" w:cs="Arial"/>
          <w:i/>
          <w:sz w:val="20"/>
          <w:szCs w:val="20"/>
        </w:rPr>
      </w:pPr>
      <w:r w:rsidRPr="00B70C60">
        <w:rPr>
          <w:rFonts w:ascii="Arial" w:hAnsi="Arial" w:cs="Arial"/>
          <w:i/>
          <w:iCs/>
          <w:sz w:val="20"/>
          <w:szCs w:val="20"/>
        </w:rPr>
        <w:t>Sběrná hnízda:</w:t>
      </w:r>
    </w:p>
    <w:p w14:paraId="2ADC780D" w14:textId="0A10017E" w:rsidR="006A68B9" w:rsidRPr="00B70C60" w:rsidRDefault="006A68B9" w:rsidP="00587882">
      <w:pPr>
        <w:pStyle w:val="Odstavecseseznamem"/>
        <w:numPr>
          <w:ilvl w:val="0"/>
          <w:numId w:val="18"/>
        </w:numPr>
        <w:tabs>
          <w:tab w:val="left" w:pos="540"/>
          <w:tab w:val="left" w:pos="927"/>
        </w:tabs>
        <w:jc w:val="both"/>
        <w:rPr>
          <w:rFonts w:ascii="Arial" w:hAnsi="Arial" w:cs="Arial"/>
          <w:i/>
          <w:sz w:val="20"/>
          <w:szCs w:val="20"/>
        </w:rPr>
      </w:pPr>
      <w:r w:rsidRPr="00B70C60">
        <w:rPr>
          <w:rFonts w:ascii="Arial" w:hAnsi="Arial" w:cs="Arial"/>
          <w:i/>
          <w:sz w:val="20"/>
          <w:szCs w:val="20"/>
        </w:rPr>
        <w:t>přesné umístění těchto míst je uvedeno na webových stránkách.</w:t>
      </w:r>
    </w:p>
    <w:p w14:paraId="1BF2D037" w14:textId="3A76592C" w:rsidR="009C7895" w:rsidRPr="00B70C60" w:rsidRDefault="006A68B9" w:rsidP="00B70C60">
      <w:pPr>
        <w:pStyle w:val="Odstavecseseznamem"/>
        <w:numPr>
          <w:ilvl w:val="0"/>
          <w:numId w:val="17"/>
        </w:numPr>
        <w:tabs>
          <w:tab w:val="clear" w:pos="360"/>
          <w:tab w:val="left" w:pos="540"/>
          <w:tab w:val="left" w:pos="927"/>
        </w:tabs>
        <w:spacing w:after="120"/>
        <w:ind w:left="709"/>
        <w:jc w:val="both"/>
        <w:rPr>
          <w:rFonts w:ascii="Arial" w:hAnsi="Arial" w:cs="Arial"/>
          <w:i/>
          <w:sz w:val="20"/>
          <w:szCs w:val="20"/>
        </w:rPr>
      </w:pPr>
      <w:r w:rsidRPr="00B70C60">
        <w:rPr>
          <w:rFonts w:ascii="Arial" w:hAnsi="Arial" w:cs="Arial"/>
          <w:i/>
          <w:iCs/>
          <w:sz w:val="20"/>
          <w:szCs w:val="20"/>
        </w:rPr>
        <w:t>Sběrné nádoby</w:t>
      </w:r>
      <w:r w:rsidR="00403DC5" w:rsidRPr="00B70C60">
        <w:rPr>
          <w:rFonts w:ascii="Arial" w:hAnsi="Arial" w:cs="Arial"/>
          <w:i/>
          <w:iCs/>
          <w:sz w:val="20"/>
          <w:szCs w:val="20"/>
        </w:rPr>
        <w:t xml:space="preserve"> </w:t>
      </w:r>
      <w:r w:rsidRPr="00B70C60">
        <w:rPr>
          <w:rFonts w:ascii="Arial" w:hAnsi="Arial" w:cs="Arial"/>
          <w:i/>
          <w:iCs/>
          <w:sz w:val="20"/>
          <w:szCs w:val="20"/>
        </w:rPr>
        <w:t xml:space="preserve">a velkoobjemové kontejnery </w:t>
      </w:r>
      <w:r w:rsidR="000F0819" w:rsidRPr="00B70C60">
        <w:rPr>
          <w:rFonts w:ascii="Arial" w:hAnsi="Arial" w:cs="Arial"/>
          <w:i/>
          <w:iCs/>
          <w:sz w:val="20"/>
          <w:szCs w:val="20"/>
        </w:rPr>
        <w:t xml:space="preserve">na sběrném místě </w:t>
      </w:r>
      <w:r w:rsidR="00DE6280" w:rsidRPr="00B70C60">
        <w:rPr>
          <w:rFonts w:ascii="Arial" w:hAnsi="Arial" w:cs="Arial"/>
          <w:i/>
          <w:iCs/>
          <w:sz w:val="20"/>
          <w:szCs w:val="20"/>
        </w:rPr>
        <w:t xml:space="preserve">na </w:t>
      </w:r>
      <w:r w:rsidR="00DE6280" w:rsidRPr="00B70C60">
        <w:rPr>
          <w:rFonts w:ascii="Arial" w:hAnsi="Arial" w:cs="Arial"/>
          <w:sz w:val="20"/>
          <w:szCs w:val="20"/>
        </w:rPr>
        <w:t>pozemku parcelní číslo 44</w:t>
      </w:r>
    </w:p>
    <w:p w14:paraId="75AC1508" w14:textId="77777777" w:rsidR="009C7895" w:rsidRPr="00B70C60" w:rsidRDefault="009C7424" w:rsidP="00587882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76" w:lineRule="auto"/>
        <w:ind w:left="0" w:firstLine="0"/>
        <w:textAlignment w:val="auto"/>
        <w:rPr>
          <w:rFonts w:ascii="Arial" w:hAnsi="Arial" w:cs="Arial"/>
          <w:sz w:val="20"/>
        </w:rPr>
      </w:pPr>
      <w:r w:rsidRPr="00B70C60">
        <w:rPr>
          <w:rFonts w:ascii="Arial" w:hAnsi="Arial" w:cs="Arial"/>
          <w:sz w:val="20"/>
        </w:rPr>
        <w:t>Zvláštní sběrné nádoby jsou barevně odlišeny a označeny příslušnými nápisy:</w:t>
      </w:r>
    </w:p>
    <w:p w14:paraId="2346E07E" w14:textId="6DA27B09" w:rsidR="009C7895" w:rsidRPr="00B70C60" w:rsidRDefault="009C7424" w:rsidP="00587882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  <w:bCs/>
          <w:i/>
          <w:sz w:val="20"/>
          <w:szCs w:val="20"/>
        </w:rPr>
      </w:pPr>
      <w:r w:rsidRPr="00B70C60">
        <w:rPr>
          <w:rFonts w:ascii="Arial" w:hAnsi="Arial" w:cs="Arial"/>
          <w:bCs/>
          <w:i/>
          <w:sz w:val="20"/>
          <w:szCs w:val="20"/>
        </w:rPr>
        <w:t xml:space="preserve">Biologické </w:t>
      </w:r>
      <w:r w:rsidR="00DE6280" w:rsidRPr="00B70C60">
        <w:rPr>
          <w:rFonts w:ascii="Arial" w:hAnsi="Arial" w:cs="Arial"/>
          <w:bCs/>
          <w:i/>
          <w:sz w:val="20"/>
          <w:szCs w:val="20"/>
        </w:rPr>
        <w:t>odpady – velkoobjemové</w:t>
      </w:r>
      <w:r w:rsidR="000F0819" w:rsidRPr="00B70C60">
        <w:rPr>
          <w:rFonts w:ascii="Arial" w:hAnsi="Arial" w:cs="Arial"/>
          <w:bCs/>
          <w:i/>
          <w:sz w:val="20"/>
          <w:szCs w:val="20"/>
        </w:rPr>
        <w:t xml:space="preserve"> kontejner</w:t>
      </w:r>
      <w:r w:rsidR="00DE6280" w:rsidRPr="00B70C60">
        <w:rPr>
          <w:rFonts w:ascii="Arial" w:hAnsi="Arial" w:cs="Arial"/>
          <w:bCs/>
          <w:i/>
          <w:sz w:val="20"/>
          <w:szCs w:val="20"/>
        </w:rPr>
        <w:t>y</w:t>
      </w:r>
      <w:r w:rsidR="000F0819" w:rsidRPr="00B70C60">
        <w:rPr>
          <w:rFonts w:ascii="Arial" w:hAnsi="Arial" w:cs="Arial"/>
          <w:bCs/>
          <w:i/>
          <w:sz w:val="20"/>
          <w:szCs w:val="20"/>
        </w:rPr>
        <w:t xml:space="preserve"> </w:t>
      </w:r>
      <w:r w:rsidR="008C4604" w:rsidRPr="00B70C60">
        <w:rPr>
          <w:rFonts w:ascii="Arial" w:hAnsi="Arial" w:cs="Arial"/>
          <w:bCs/>
          <w:i/>
          <w:sz w:val="20"/>
          <w:szCs w:val="20"/>
        </w:rPr>
        <w:t>a kompostéry</w:t>
      </w:r>
    </w:p>
    <w:p w14:paraId="711F0B80" w14:textId="1E2DC7D6" w:rsidR="009C7895" w:rsidRPr="00B70C60" w:rsidRDefault="00DE6280" w:rsidP="00587882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  <w:bCs/>
          <w:i/>
          <w:sz w:val="20"/>
          <w:szCs w:val="20"/>
        </w:rPr>
      </w:pPr>
      <w:r w:rsidRPr="00B70C60">
        <w:rPr>
          <w:rFonts w:ascii="Arial" w:hAnsi="Arial" w:cs="Arial"/>
          <w:bCs/>
          <w:i/>
          <w:sz w:val="20"/>
          <w:szCs w:val="20"/>
        </w:rPr>
        <w:t>Papír – barva modrá,</w:t>
      </w:r>
    </w:p>
    <w:p w14:paraId="4F092383" w14:textId="47DCCA51" w:rsidR="009C7895" w:rsidRPr="00B70C60" w:rsidRDefault="009C7424" w:rsidP="00587882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  <w:bCs/>
          <w:i/>
          <w:sz w:val="20"/>
          <w:szCs w:val="20"/>
        </w:rPr>
      </w:pPr>
      <w:r w:rsidRPr="00B70C60">
        <w:rPr>
          <w:rFonts w:ascii="Arial" w:hAnsi="Arial" w:cs="Arial"/>
          <w:bCs/>
          <w:i/>
          <w:sz w:val="20"/>
          <w:szCs w:val="20"/>
        </w:rPr>
        <w:t xml:space="preserve">Plasty, PET lahve a nápojové </w:t>
      </w:r>
      <w:r w:rsidR="00DE6280" w:rsidRPr="00B70C60">
        <w:rPr>
          <w:rFonts w:ascii="Arial" w:hAnsi="Arial" w:cs="Arial"/>
          <w:bCs/>
          <w:i/>
          <w:sz w:val="20"/>
          <w:szCs w:val="20"/>
        </w:rPr>
        <w:t>kartony – barva</w:t>
      </w:r>
      <w:r w:rsidRPr="00B70C60">
        <w:rPr>
          <w:rFonts w:ascii="Arial" w:hAnsi="Arial" w:cs="Arial"/>
          <w:bCs/>
          <w:i/>
          <w:sz w:val="20"/>
          <w:szCs w:val="20"/>
        </w:rPr>
        <w:t xml:space="preserve"> žlutá,</w:t>
      </w:r>
    </w:p>
    <w:p w14:paraId="2CA435BA" w14:textId="4F4E4D0F" w:rsidR="009C7895" w:rsidRPr="00B70C60" w:rsidRDefault="00DE6280" w:rsidP="00587882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  <w:bCs/>
          <w:i/>
          <w:sz w:val="20"/>
          <w:szCs w:val="20"/>
        </w:rPr>
      </w:pPr>
      <w:r w:rsidRPr="00B70C60">
        <w:rPr>
          <w:rFonts w:ascii="Arial" w:hAnsi="Arial" w:cs="Arial"/>
          <w:bCs/>
          <w:i/>
          <w:sz w:val="20"/>
          <w:szCs w:val="20"/>
        </w:rPr>
        <w:t>Sklo – barva zelená,</w:t>
      </w:r>
    </w:p>
    <w:p w14:paraId="32ADF1F2" w14:textId="176AD4E0" w:rsidR="009C7895" w:rsidRPr="00B70C60" w:rsidRDefault="00DE6280" w:rsidP="00587882">
      <w:pPr>
        <w:pStyle w:val="Odstavecseseznamem"/>
        <w:numPr>
          <w:ilvl w:val="0"/>
          <w:numId w:val="8"/>
        </w:numPr>
        <w:spacing w:after="0"/>
        <w:rPr>
          <w:rFonts w:ascii="Arial" w:hAnsi="Arial" w:cs="Arial"/>
          <w:bCs/>
          <w:i/>
          <w:sz w:val="20"/>
          <w:szCs w:val="20"/>
        </w:rPr>
      </w:pPr>
      <w:r w:rsidRPr="00B70C60">
        <w:rPr>
          <w:rFonts w:ascii="Arial" w:hAnsi="Arial" w:cs="Arial"/>
          <w:bCs/>
          <w:i/>
          <w:sz w:val="20"/>
          <w:szCs w:val="20"/>
        </w:rPr>
        <w:t xml:space="preserve">Kovy – </w:t>
      </w:r>
      <w:r w:rsidR="008C4604" w:rsidRPr="00B70C60">
        <w:rPr>
          <w:rFonts w:ascii="Arial" w:hAnsi="Arial" w:cs="Arial"/>
          <w:bCs/>
          <w:i/>
          <w:sz w:val="20"/>
          <w:szCs w:val="20"/>
        </w:rPr>
        <w:t>kontejner</w:t>
      </w:r>
      <w:r w:rsidR="000F0819" w:rsidRPr="00B70C60">
        <w:rPr>
          <w:rFonts w:ascii="Arial" w:hAnsi="Arial" w:cs="Arial"/>
          <w:bCs/>
          <w:i/>
          <w:sz w:val="20"/>
          <w:szCs w:val="20"/>
        </w:rPr>
        <w:t xml:space="preserve"> s </w:t>
      </w:r>
      <w:r w:rsidR="000F0819" w:rsidRPr="00B70C60">
        <w:rPr>
          <w:rFonts w:ascii="Arial" w:hAnsi="Arial" w:cs="Arial"/>
          <w:i/>
          <w:iCs/>
          <w:sz w:val="20"/>
          <w:szCs w:val="20"/>
        </w:rPr>
        <w:t xml:space="preserve">nápisem </w:t>
      </w:r>
      <w:r w:rsidR="000F0819" w:rsidRPr="00B70C60">
        <w:rPr>
          <w:rFonts w:ascii="Arial" w:hAnsi="Arial" w:cs="Arial"/>
          <w:bCs/>
          <w:i/>
          <w:sz w:val="20"/>
          <w:szCs w:val="20"/>
        </w:rPr>
        <w:t>KOVY</w:t>
      </w:r>
      <w:r w:rsidRPr="00B70C60">
        <w:rPr>
          <w:rFonts w:ascii="Arial" w:hAnsi="Arial" w:cs="Arial"/>
          <w:bCs/>
          <w:i/>
          <w:sz w:val="20"/>
          <w:szCs w:val="20"/>
        </w:rPr>
        <w:t>,</w:t>
      </w:r>
    </w:p>
    <w:p w14:paraId="56278E6E" w14:textId="72213FEF" w:rsidR="009C7895" w:rsidRPr="00B70C60" w:rsidRDefault="009C7424" w:rsidP="00587882">
      <w:pPr>
        <w:numPr>
          <w:ilvl w:val="0"/>
          <w:numId w:val="8"/>
        </w:num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B70C60">
        <w:rPr>
          <w:rFonts w:ascii="Arial" w:hAnsi="Arial" w:cs="Arial"/>
          <w:i/>
          <w:iCs/>
          <w:sz w:val="20"/>
          <w:szCs w:val="20"/>
        </w:rPr>
        <w:t xml:space="preserve">Jedlé oleje a </w:t>
      </w:r>
      <w:r w:rsidR="00DE6280" w:rsidRPr="00B70C60">
        <w:rPr>
          <w:rFonts w:ascii="Arial" w:hAnsi="Arial" w:cs="Arial"/>
          <w:i/>
          <w:iCs/>
          <w:sz w:val="20"/>
          <w:szCs w:val="20"/>
        </w:rPr>
        <w:t>tuky – kontejner</w:t>
      </w:r>
      <w:r w:rsidR="000F0819" w:rsidRPr="00B70C60">
        <w:rPr>
          <w:rFonts w:ascii="Arial" w:hAnsi="Arial" w:cs="Arial"/>
          <w:i/>
          <w:iCs/>
          <w:sz w:val="20"/>
          <w:szCs w:val="20"/>
        </w:rPr>
        <w:t xml:space="preserve"> s nápisem JEDLÉ OLEJE A TUKY</w:t>
      </w:r>
      <w:r w:rsidRPr="00B70C60">
        <w:rPr>
          <w:rFonts w:ascii="Arial" w:hAnsi="Arial" w:cs="Arial"/>
          <w:i/>
          <w:iCs/>
          <w:sz w:val="20"/>
          <w:szCs w:val="20"/>
        </w:rPr>
        <w:t>,</w:t>
      </w:r>
    </w:p>
    <w:p w14:paraId="1050C6A7" w14:textId="783D338B" w:rsidR="001123C6" w:rsidRPr="00B70C60" w:rsidRDefault="001123C6" w:rsidP="00587882">
      <w:pPr>
        <w:numPr>
          <w:ilvl w:val="0"/>
          <w:numId w:val="8"/>
        </w:num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B70C60">
        <w:rPr>
          <w:rFonts w:ascii="Arial" w:hAnsi="Arial" w:cs="Arial"/>
          <w:i/>
          <w:iCs/>
          <w:sz w:val="20"/>
          <w:szCs w:val="20"/>
        </w:rPr>
        <w:t>Textil – kontejner s nápisem TEXTIL</w:t>
      </w:r>
    </w:p>
    <w:p w14:paraId="6CBEECB9" w14:textId="77777777" w:rsidR="009C7895" w:rsidRPr="00B70C60" w:rsidRDefault="009C7424" w:rsidP="00B70C60">
      <w:pPr>
        <w:numPr>
          <w:ilvl w:val="0"/>
          <w:numId w:val="2"/>
        </w:num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>Do zvláštních sběrných nádob je zakázáno ukládat jiné složky komunálních odpadů, než pro které jsou určeny.</w:t>
      </w:r>
    </w:p>
    <w:p w14:paraId="6AA9FB1E" w14:textId="77777777" w:rsidR="009C7895" w:rsidRPr="00B70C60" w:rsidRDefault="009C7424" w:rsidP="00B70C60">
      <w:pPr>
        <w:numPr>
          <w:ilvl w:val="0"/>
          <w:numId w:val="2"/>
        </w:num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9906A51" w14:textId="3283B8F5" w:rsidR="009C7895" w:rsidRPr="00B70C60" w:rsidRDefault="000F0819" w:rsidP="00B70C60">
      <w:pPr>
        <w:numPr>
          <w:ilvl w:val="0"/>
          <w:numId w:val="2"/>
        </w:numPr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 xml:space="preserve">Všechny složky tříděného odpadu dle čl. 2 </w:t>
      </w:r>
      <w:proofErr w:type="spellStart"/>
      <w:r w:rsidRPr="00B70C60">
        <w:rPr>
          <w:rFonts w:ascii="Arial" w:hAnsi="Arial" w:cs="Arial"/>
          <w:sz w:val="20"/>
          <w:szCs w:val="20"/>
        </w:rPr>
        <w:t>odst</w:t>
      </w:r>
      <w:proofErr w:type="spellEnd"/>
      <w:r w:rsidRPr="00B70C60">
        <w:rPr>
          <w:rFonts w:ascii="Arial" w:hAnsi="Arial" w:cs="Arial"/>
          <w:sz w:val="20"/>
          <w:szCs w:val="20"/>
        </w:rPr>
        <w:t xml:space="preserve"> 1 lze také odevzdávat ve sběrném místě, který je umístěn </w:t>
      </w:r>
      <w:r w:rsidR="00DE6280" w:rsidRPr="00B70C60">
        <w:rPr>
          <w:rFonts w:ascii="Arial" w:hAnsi="Arial" w:cs="Arial"/>
          <w:sz w:val="20"/>
          <w:szCs w:val="20"/>
        </w:rPr>
        <w:t>na pozemku parcelní číslo 44</w:t>
      </w:r>
      <w:r w:rsidR="008C4604" w:rsidRPr="00B70C60">
        <w:rPr>
          <w:rFonts w:ascii="Arial" w:hAnsi="Arial" w:cs="Arial"/>
          <w:sz w:val="20"/>
          <w:szCs w:val="20"/>
        </w:rPr>
        <w:t>.</w:t>
      </w:r>
    </w:p>
    <w:p w14:paraId="444B88C8" w14:textId="7D9D598A" w:rsidR="009C7895" w:rsidRPr="00B70C60" w:rsidRDefault="009C7424" w:rsidP="00B70C60">
      <w:pPr>
        <w:suppressAutoHyphens w:val="0"/>
        <w:spacing w:before="48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Čl. 4</w:t>
      </w:r>
    </w:p>
    <w:p w14:paraId="2EBB3561" w14:textId="7412D15B" w:rsidR="009C7895" w:rsidRPr="00B70C60" w:rsidRDefault="009C7424" w:rsidP="00B70C60">
      <w:pPr>
        <w:suppressAutoHyphens w:val="0"/>
        <w:spacing w:after="12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Svoz nebezpečných složek komunálního odpadu</w:t>
      </w:r>
    </w:p>
    <w:p w14:paraId="5EFBA1AE" w14:textId="13566FC1" w:rsidR="009C7895" w:rsidRPr="00B70C60" w:rsidRDefault="009C7424" w:rsidP="00B70C60">
      <w:pPr>
        <w:numPr>
          <w:ilvl w:val="0"/>
          <w:numId w:val="6"/>
        </w:numPr>
        <w:spacing w:before="120"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 xml:space="preserve">Svoz nebezpečných složek komunálního odpadu je zajišťován </w:t>
      </w:r>
      <w:r w:rsidRPr="00B70C60">
        <w:rPr>
          <w:rFonts w:ascii="Arial" w:hAnsi="Arial" w:cs="Arial"/>
          <w:iCs/>
          <w:sz w:val="20"/>
          <w:szCs w:val="20"/>
        </w:rPr>
        <w:t>minimálně dvakrát ročně</w:t>
      </w:r>
      <w:r w:rsidRPr="00B70C60">
        <w:rPr>
          <w:rFonts w:ascii="Arial" w:hAnsi="Arial" w:cs="Arial"/>
          <w:sz w:val="20"/>
          <w:szCs w:val="20"/>
        </w:rPr>
        <w:t xml:space="preserve"> </w:t>
      </w:r>
      <w:r w:rsidR="00587882" w:rsidRPr="00B70C60">
        <w:rPr>
          <w:rFonts w:ascii="Arial" w:hAnsi="Arial" w:cs="Arial"/>
          <w:sz w:val="20"/>
          <w:szCs w:val="20"/>
        </w:rPr>
        <w:t>odevzdáním</w:t>
      </w:r>
      <w:r w:rsidRPr="00B70C60">
        <w:rPr>
          <w:rFonts w:ascii="Arial" w:hAnsi="Arial" w:cs="Arial"/>
          <w:sz w:val="20"/>
          <w:szCs w:val="20"/>
        </w:rPr>
        <w:t xml:space="preserve"> přímo do zvláštních sběrných nádob k tomuto sběru určených. Informace o </w:t>
      </w:r>
      <w:r w:rsidR="00587882" w:rsidRPr="00B70C60">
        <w:rPr>
          <w:rFonts w:ascii="Arial" w:hAnsi="Arial" w:cs="Arial"/>
          <w:sz w:val="20"/>
          <w:szCs w:val="20"/>
        </w:rPr>
        <w:t xml:space="preserve">termínu </w:t>
      </w:r>
      <w:r w:rsidRPr="00B70C60">
        <w:rPr>
          <w:rFonts w:ascii="Arial" w:hAnsi="Arial" w:cs="Arial"/>
          <w:sz w:val="20"/>
          <w:szCs w:val="20"/>
        </w:rPr>
        <w:t xml:space="preserve">svozu </w:t>
      </w:r>
      <w:r w:rsidR="00587882" w:rsidRPr="00B70C60">
        <w:rPr>
          <w:rFonts w:ascii="Arial" w:hAnsi="Arial" w:cs="Arial"/>
          <w:sz w:val="20"/>
          <w:szCs w:val="20"/>
        </w:rPr>
        <w:t xml:space="preserve">a místu odevzdání </w:t>
      </w:r>
      <w:r w:rsidRPr="00B70C60">
        <w:rPr>
          <w:rFonts w:ascii="Arial" w:hAnsi="Arial" w:cs="Arial"/>
          <w:sz w:val="20"/>
          <w:szCs w:val="20"/>
        </w:rPr>
        <w:t>jsou zveřejňovány na úřední desce obecního úřadu.</w:t>
      </w:r>
    </w:p>
    <w:p w14:paraId="5BB8A2AB" w14:textId="4FC48A98" w:rsidR="00403DC5" w:rsidRPr="00B70C60" w:rsidRDefault="009C7424" w:rsidP="00B70C60">
      <w:pPr>
        <w:numPr>
          <w:ilvl w:val="0"/>
          <w:numId w:val="6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>Soustřeďování nebezpečných složek komunálního odpadu podléhá požadavkům stanoveným v čl. 3 odst. 4 a 5.</w:t>
      </w:r>
    </w:p>
    <w:p w14:paraId="03314318" w14:textId="17782C28" w:rsidR="009C7895" w:rsidRPr="00B70C60" w:rsidRDefault="009C7424" w:rsidP="00B70C60">
      <w:pPr>
        <w:suppressAutoHyphens w:val="0"/>
        <w:spacing w:before="48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Čl. 5</w:t>
      </w:r>
    </w:p>
    <w:p w14:paraId="36CE9976" w14:textId="17D22CE9" w:rsidR="009C7895" w:rsidRPr="00B70C60" w:rsidRDefault="009C7424" w:rsidP="00B70C60">
      <w:pPr>
        <w:suppressAutoHyphens w:val="0"/>
        <w:spacing w:after="12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Svoz objemného odpadu</w:t>
      </w:r>
    </w:p>
    <w:p w14:paraId="2EE21FE1" w14:textId="6CB79A4C" w:rsidR="009C7895" w:rsidRPr="00B70C60" w:rsidRDefault="009C7424" w:rsidP="00B70C60">
      <w:pPr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 xml:space="preserve">Objemný odpad se ukládá do velkoobjemového kontejneru, který je umístěn </w:t>
      </w:r>
      <w:r w:rsidR="00587882" w:rsidRPr="00B70C60">
        <w:rPr>
          <w:rFonts w:ascii="Arial" w:hAnsi="Arial" w:cs="Arial"/>
          <w:sz w:val="20"/>
          <w:szCs w:val="20"/>
        </w:rPr>
        <w:t>na sběrném místě na pozemku parcelní číslo 44</w:t>
      </w:r>
      <w:r w:rsidRPr="00B70C60">
        <w:rPr>
          <w:rFonts w:ascii="Arial" w:hAnsi="Arial" w:cs="Arial"/>
          <w:sz w:val="20"/>
          <w:szCs w:val="20"/>
        </w:rPr>
        <w:t>.</w:t>
      </w:r>
    </w:p>
    <w:p w14:paraId="46517FD1" w14:textId="77777777" w:rsidR="009C7895" w:rsidRPr="00B70C60" w:rsidRDefault="009C7424" w:rsidP="00B70C60">
      <w:pPr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 xml:space="preserve">Soustřeďování objemného odpadu podléhá požadavkům stanoveným v čl. 3 odst. 4 a 5. </w:t>
      </w:r>
    </w:p>
    <w:p w14:paraId="3FA14E04" w14:textId="4D1ED8DD" w:rsidR="009C7895" w:rsidRPr="00B70C60" w:rsidRDefault="00587882" w:rsidP="00B70C60">
      <w:pPr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lastRenderedPageBreak/>
        <w:t xml:space="preserve">Odkládání objemných odpadů, uvedených v čl. 2, odst. </w:t>
      </w:r>
      <w:r w:rsidR="008C4604" w:rsidRPr="00B70C60">
        <w:rPr>
          <w:rFonts w:ascii="Arial" w:hAnsi="Arial" w:cs="Arial"/>
          <w:sz w:val="20"/>
          <w:szCs w:val="20"/>
        </w:rPr>
        <w:t>3</w:t>
      </w:r>
      <w:r w:rsidRPr="00B70C60">
        <w:rPr>
          <w:rFonts w:ascii="Arial" w:hAnsi="Arial" w:cs="Arial"/>
          <w:sz w:val="20"/>
          <w:szCs w:val="20"/>
        </w:rPr>
        <w:t>), lze provádět pouze v provozních hodinách sběrného místa a za asistence obsluhy sběrného místa.</w:t>
      </w:r>
    </w:p>
    <w:p w14:paraId="2A3AC82B" w14:textId="77777777" w:rsidR="009C7895" w:rsidRPr="00B70C60" w:rsidRDefault="009C7424" w:rsidP="00B70C60">
      <w:pPr>
        <w:suppressAutoHyphens w:val="0"/>
        <w:spacing w:before="48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Čl. 6</w:t>
      </w:r>
    </w:p>
    <w:p w14:paraId="146DC367" w14:textId="5D9AD133" w:rsidR="009C7895" w:rsidRPr="00B70C60" w:rsidRDefault="009C7424" w:rsidP="00B70C60">
      <w:pPr>
        <w:suppressAutoHyphens w:val="0"/>
        <w:spacing w:after="12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Soustřeďování směsného komunálního odpadu </w:t>
      </w:r>
    </w:p>
    <w:p w14:paraId="51EE0F06" w14:textId="77777777" w:rsidR="009C7895" w:rsidRPr="00B70C60" w:rsidRDefault="009C7424" w:rsidP="00587882">
      <w:pPr>
        <w:widowControl w:val="0"/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hAnsi="Arial" w:cs="Arial"/>
          <w:strike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>Směsný komunální odpad se odkládá do sběrných nádob. Pro účely této vyhlášky se sběrnými nádobami rozumějí:</w:t>
      </w:r>
      <w:r w:rsidRPr="00B70C60">
        <w:rPr>
          <w:rFonts w:ascii="Arial" w:hAnsi="Arial" w:cs="Arial"/>
          <w:i/>
          <w:sz w:val="20"/>
          <w:szCs w:val="20"/>
        </w:rPr>
        <w:t xml:space="preserve"> </w:t>
      </w:r>
    </w:p>
    <w:p w14:paraId="34C33365" w14:textId="547C4277" w:rsidR="009C7895" w:rsidRPr="00B70C60" w:rsidRDefault="009C7424" w:rsidP="00587882">
      <w:pPr>
        <w:numPr>
          <w:ilvl w:val="0"/>
          <w:numId w:val="1"/>
        </w:numPr>
        <w:spacing w:line="276" w:lineRule="auto"/>
        <w:ind w:firstLine="66"/>
        <w:jc w:val="both"/>
        <w:rPr>
          <w:rFonts w:ascii="Arial" w:hAnsi="Arial" w:cs="Arial"/>
          <w:sz w:val="22"/>
          <w:szCs w:val="22"/>
        </w:rPr>
      </w:pPr>
      <w:r w:rsidRPr="00B70C60">
        <w:rPr>
          <w:rFonts w:ascii="Arial" w:hAnsi="Arial" w:cs="Arial"/>
          <w:bCs/>
          <w:sz w:val="20"/>
          <w:szCs w:val="20"/>
        </w:rPr>
        <w:t>popelnice</w:t>
      </w:r>
      <w:r w:rsidR="000F0819" w:rsidRPr="00B70C60">
        <w:rPr>
          <w:rFonts w:ascii="Arial" w:hAnsi="Arial" w:cs="Arial"/>
          <w:bCs/>
          <w:sz w:val="20"/>
          <w:szCs w:val="20"/>
        </w:rPr>
        <w:t xml:space="preserve"> </w:t>
      </w:r>
      <w:r w:rsidR="007305FE" w:rsidRPr="00B70C60">
        <w:rPr>
          <w:rFonts w:ascii="Arial" w:hAnsi="Arial" w:cs="Arial"/>
          <w:bCs/>
          <w:sz w:val="20"/>
          <w:szCs w:val="20"/>
        </w:rPr>
        <w:t>velikosti</w:t>
      </w:r>
      <w:r w:rsidR="000F0819" w:rsidRPr="00B70C60">
        <w:rPr>
          <w:rFonts w:ascii="Arial" w:hAnsi="Arial" w:cs="Arial"/>
          <w:bCs/>
          <w:sz w:val="20"/>
          <w:szCs w:val="20"/>
        </w:rPr>
        <w:t xml:space="preserve"> 120 a 240 l</w:t>
      </w:r>
    </w:p>
    <w:p w14:paraId="30DD5E41" w14:textId="360246AB" w:rsidR="009C7895" w:rsidRPr="00B70C60" w:rsidRDefault="009C7424" w:rsidP="00587882">
      <w:pPr>
        <w:numPr>
          <w:ilvl w:val="0"/>
          <w:numId w:val="1"/>
        </w:numPr>
        <w:spacing w:line="276" w:lineRule="auto"/>
        <w:ind w:firstLine="66"/>
        <w:jc w:val="both"/>
        <w:rPr>
          <w:rFonts w:ascii="Arial" w:hAnsi="Arial" w:cs="Arial"/>
          <w:sz w:val="22"/>
          <w:szCs w:val="22"/>
        </w:rPr>
      </w:pPr>
      <w:r w:rsidRPr="00B70C60">
        <w:rPr>
          <w:rFonts w:ascii="Arial" w:hAnsi="Arial" w:cs="Arial"/>
          <w:sz w:val="20"/>
          <w:szCs w:val="20"/>
        </w:rPr>
        <w:t xml:space="preserve">velkoobjemové kontejnery </w:t>
      </w:r>
      <w:r w:rsidR="000F0819" w:rsidRPr="00B70C60">
        <w:rPr>
          <w:rFonts w:ascii="Arial" w:hAnsi="Arial" w:cs="Arial"/>
          <w:sz w:val="20"/>
          <w:szCs w:val="20"/>
        </w:rPr>
        <w:t>velikosti 1100 l</w:t>
      </w:r>
    </w:p>
    <w:p w14:paraId="3775B3B6" w14:textId="77777777" w:rsidR="009C7895" w:rsidRPr="00B70C60" w:rsidRDefault="009C7424" w:rsidP="00587882">
      <w:pPr>
        <w:numPr>
          <w:ilvl w:val="0"/>
          <w:numId w:val="1"/>
        </w:numPr>
        <w:spacing w:line="276" w:lineRule="auto"/>
        <w:ind w:firstLine="66"/>
        <w:jc w:val="both"/>
        <w:rPr>
          <w:rFonts w:ascii="Arial" w:hAnsi="Arial" w:cs="Arial"/>
          <w:sz w:val="22"/>
          <w:szCs w:val="22"/>
        </w:rPr>
      </w:pPr>
      <w:r w:rsidRPr="00B70C60">
        <w:rPr>
          <w:rFonts w:ascii="Arial" w:hAnsi="Arial" w:cs="Arial"/>
          <w:sz w:val="20"/>
          <w:szCs w:val="20"/>
        </w:rPr>
        <w:t>odpadkové koše, které jsou umístěny na veřejných prostranstvích v obci, sloužící pro odkládání drobného směsného komunálního odpadu.</w:t>
      </w:r>
    </w:p>
    <w:p w14:paraId="5157D481" w14:textId="49839B1F" w:rsidR="009C7895" w:rsidRPr="00B70C60" w:rsidRDefault="009C7424" w:rsidP="008C4604">
      <w:pPr>
        <w:numPr>
          <w:ilvl w:val="0"/>
          <w:numId w:val="12"/>
        </w:numPr>
        <w:spacing w:before="2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 xml:space="preserve">Soustřeďování směsného komunálního odpadu podléhá požadavkům stanoveným v čl. 3 odst. 4 a 5. </w:t>
      </w:r>
    </w:p>
    <w:p w14:paraId="31804895" w14:textId="77777777" w:rsidR="009C7895" w:rsidRPr="00B70C60" w:rsidRDefault="009C7424" w:rsidP="00B70C60">
      <w:pPr>
        <w:suppressAutoHyphens w:val="0"/>
        <w:spacing w:before="48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Čl. 7</w:t>
      </w:r>
    </w:p>
    <w:p w14:paraId="2030BB71" w14:textId="77777777" w:rsidR="009C7895" w:rsidRPr="00B70C60" w:rsidRDefault="009C7424" w:rsidP="00B70C60">
      <w:pPr>
        <w:suppressAutoHyphens w:val="0"/>
        <w:spacing w:after="12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Nakládání s movitými věcmi v rámci předcházení vzniku odpadu</w:t>
      </w:r>
    </w:p>
    <w:p w14:paraId="3FA6ED52" w14:textId="38B1653B" w:rsidR="009C7895" w:rsidRPr="00B70C60" w:rsidRDefault="009C7424" w:rsidP="008C4604">
      <w:pPr>
        <w:numPr>
          <w:ilvl w:val="0"/>
          <w:numId w:val="4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>Obec v rámci předcházení vzniku odpadu za účelem jejich opětovného použití nakládá s těmito movitými věcmi:</w:t>
      </w:r>
    </w:p>
    <w:p w14:paraId="2DA66ED4" w14:textId="77777777" w:rsidR="00403DC5" w:rsidRPr="00B70C60" w:rsidRDefault="009C7424" w:rsidP="00B70C60">
      <w:pPr>
        <w:numPr>
          <w:ilvl w:val="0"/>
          <w:numId w:val="22"/>
        </w:numPr>
        <w:tabs>
          <w:tab w:val="clear" w:pos="0"/>
        </w:tabs>
        <w:spacing w:line="276" w:lineRule="auto"/>
        <w:ind w:left="284" w:firstLine="0"/>
        <w:jc w:val="both"/>
        <w:rPr>
          <w:rFonts w:ascii="Arial" w:hAnsi="Arial" w:cs="Arial"/>
          <w:bCs/>
          <w:sz w:val="20"/>
          <w:szCs w:val="20"/>
        </w:rPr>
      </w:pPr>
      <w:r w:rsidRPr="00B70C60">
        <w:rPr>
          <w:rFonts w:ascii="Arial" w:hAnsi="Arial" w:cs="Arial"/>
          <w:bCs/>
          <w:sz w:val="20"/>
          <w:szCs w:val="20"/>
        </w:rPr>
        <w:t>oděvy</w:t>
      </w:r>
      <w:r w:rsidR="00403DC5" w:rsidRPr="00B70C60">
        <w:rPr>
          <w:rFonts w:ascii="Arial" w:hAnsi="Arial" w:cs="Arial"/>
          <w:bCs/>
          <w:sz w:val="20"/>
          <w:szCs w:val="20"/>
        </w:rPr>
        <w:t xml:space="preserve"> a</w:t>
      </w:r>
      <w:r w:rsidRPr="00B70C60">
        <w:rPr>
          <w:rFonts w:ascii="Arial" w:hAnsi="Arial" w:cs="Arial"/>
          <w:bCs/>
          <w:sz w:val="20"/>
          <w:szCs w:val="20"/>
        </w:rPr>
        <w:t xml:space="preserve"> textil</w:t>
      </w:r>
      <w:r w:rsidR="000F0819" w:rsidRPr="00B70C60">
        <w:rPr>
          <w:rFonts w:ascii="Arial" w:hAnsi="Arial" w:cs="Arial"/>
          <w:bCs/>
          <w:sz w:val="20"/>
          <w:szCs w:val="20"/>
        </w:rPr>
        <w:t xml:space="preserve">, </w:t>
      </w:r>
    </w:p>
    <w:p w14:paraId="5E91EE15" w14:textId="77777777" w:rsidR="00403DC5" w:rsidRPr="00B70C60" w:rsidRDefault="000F0819" w:rsidP="00B70C60">
      <w:pPr>
        <w:numPr>
          <w:ilvl w:val="0"/>
          <w:numId w:val="22"/>
        </w:numPr>
        <w:tabs>
          <w:tab w:val="clear" w:pos="0"/>
        </w:tabs>
        <w:spacing w:line="276" w:lineRule="auto"/>
        <w:ind w:left="284" w:firstLine="0"/>
        <w:jc w:val="both"/>
        <w:rPr>
          <w:rFonts w:ascii="Arial" w:hAnsi="Arial" w:cs="Arial"/>
          <w:bCs/>
          <w:sz w:val="20"/>
          <w:szCs w:val="20"/>
        </w:rPr>
      </w:pPr>
      <w:r w:rsidRPr="00B70C60">
        <w:rPr>
          <w:rFonts w:ascii="Arial" w:hAnsi="Arial" w:cs="Arial"/>
          <w:bCs/>
          <w:sz w:val="20"/>
          <w:szCs w:val="20"/>
        </w:rPr>
        <w:t xml:space="preserve">hračky, </w:t>
      </w:r>
    </w:p>
    <w:p w14:paraId="01EB3B0F" w14:textId="64F67922" w:rsidR="009C7895" w:rsidRPr="00B70C60" w:rsidRDefault="000F0819" w:rsidP="00B70C60">
      <w:pPr>
        <w:numPr>
          <w:ilvl w:val="0"/>
          <w:numId w:val="22"/>
        </w:numPr>
        <w:tabs>
          <w:tab w:val="clear" w:pos="0"/>
        </w:tabs>
        <w:spacing w:line="276" w:lineRule="auto"/>
        <w:ind w:left="284" w:firstLine="0"/>
        <w:jc w:val="both"/>
        <w:rPr>
          <w:rFonts w:ascii="Arial" w:hAnsi="Arial" w:cs="Arial"/>
          <w:sz w:val="22"/>
          <w:szCs w:val="22"/>
        </w:rPr>
      </w:pPr>
      <w:r w:rsidRPr="00B70C60">
        <w:rPr>
          <w:rFonts w:ascii="Arial" w:hAnsi="Arial" w:cs="Arial"/>
          <w:bCs/>
          <w:sz w:val="20"/>
          <w:szCs w:val="20"/>
        </w:rPr>
        <w:t>obuv</w:t>
      </w:r>
    </w:p>
    <w:p w14:paraId="61EF4D49" w14:textId="6B8EFFDE" w:rsidR="00403DC5" w:rsidRPr="00B70C60" w:rsidRDefault="009C7424" w:rsidP="00B70C60">
      <w:pPr>
        <w:numPr>
          <w:ilvl w:val="0"/>
          <w:numId w:val="4"/>
        </w:numPr>
        <w:tabs>
          <w:tab w:val="left" w:pos="709"/>
        </w:tabs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>Movité věci uvedené v odst. 1 lze předávat</w:t>
      </w:r>
      <w:r w:rsidR="007305FE" w:rsidRPr="00B70C60">
        <w:rPr>
          <w:rFonts w:ascii="Arial" w:hAnsi="Arial" w:cs="Arial"/>
          <w:sz w:val="20"/>
          <w:szCs w:val="20"/>
        </w:rPr>
        <w:t xml:space="preserve"> do kontejnerů k tomu určených</w:t>
      </w:r>
      <w:r w:rsidR="00403DC5" w:rsidRPr="00B70C60">
        <w:rPr>
          <w:rFonts w:ascii="Arial" w:hAnsi="Arial" w:cs="Arial"/>
          <w:sz w:val="20"/>
          <w:szCs w:val="20"/>
        </w:rPr>
        <w:t xml:space="preserve">. Movitá věc musí být předána v takovém stavu, aby bylo možné její opětovné použití. </w:t>
      </w:r>
      <w:r w:rsidR="007305FE" w:rsidRPr="00B70C60">
        <w:rPr>
          <w:rFonts w:ascii="Arial" w:hAnsi="Arial" w:cs="Arial"/>
          <w:sz w:val="20"/>
          <w:szCs w:val="20"/>
        </w:rPr>
        <w:t xml:space="preserve"> </w:t>
      </w:r>
    </w:p>
    <w:p w14:paraId="4BA662B0" w14:textId="3C2BA401" w:rsidR="009C7895" w:rsidRPr="00B70C60" w:rsidRDefault="00403DC5" w:rsidP="00B70C60">
      <w:pPr>
        <w:numPr>
          <w:ilvl w:val="0"/>
          <w:numId w:val="4"/>
        </w:numPr>
        <w:tabs>
          <w:tab w:val="left" w:pos="709"/>
        </w:tabs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>Kontejnery jsou umístěny na stanovištích, jejichž grafické znázornění je dostupné na</w:t>
      </w:r>
      <w:r w:rsidR="00DE6280" w:rsidRPr="00B70C60">
        <w:rPr>
          <w:rFonts w:ascii="Arial" w:hAnsi="Arial" w:cs="Arial"/>
          <w:sz w:val="20"/>
          <w:szCs w:val="20"/>
        </w:rPr>
        <w:t xml:space="preserve"> </w:t>
      </w:r>
      <w:r w:rsidRPr="00B70C60">
        <w:rPr>
          <w:rFonts w:ascii="Arial" w:hAnsi="Arial" w:cs="Arial"/>
          <w:sz w:val="20"/>
          <w:szCs w:val="20"/>
        </w:rPr>
        <w:t xml:space="preserve">webových stránkách </w:t>
      </w:r>
      <w:r w:rsidR="00DE6280" w:rsidRPr="00B70C60">
        <w:rPr>
          <w:rFonts w:ascii="Arial" w:hAnsi="Arial" w:cs="Arial"/>
          <w:sz w:val="20"/>
          <w:szCs w:val="20"/>
        </w:rPr>
        <w:t>obce</w:t>
      </w:r>
      <w:r w:rsidRPr="00B70C60">
        <w:rPr>
          <w:rFonts w:ascii="Arial" w:hAnsi="Arial" w:cs="Arial"/>
          <w:sz w:val="20"/>
          <w:szCs w:val="20"/>
        </w:rPr>
        <w:t xml:space="preserve"> </w:t>
      </w:r>
      <w:r w:rsidR="00DE6280" w:rsidRPr="00B70C60">
        <w:rPr>
          <w:rFonts w:ascii="Arial" w:hAnsi="Arial" w:cs="Arial"/>
          <w:sz w:val="20"/>
          <w:szCs w:val="20"/>
        </w:rPr>
        <w:t>Vochov.</w:t>
      </w:r>
      <w:r w:rsidRPr="00B70C60">
        <w:rPr>
          <w:rFonts w:ascii="Arial" w:hAnsi="Arial" w:cs="Arial"/>
          <w:sz w:val="20"/>
          <w:szCs w:val="20"/>
        </w:rPr>
        <w:t xml:space="preserve"> </w:t>
      </w:r>
    </w:p>
    <w:p w14:paraId="5133B203" w14:textId="77777777" w:rsidR="00403DC5" w:rsidRPr="00B70C60" w:rsidRDefault="00403DC5" w:rsidP="00B70C60">
      <w:pPr>
        <w:suppressAutoHyphens w:val="0"/>
        <w:spacing w:before="48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Čl. 8</w:t>
      </w:r>
    </w:p>
    <w:p w14:paraId="7E0AEC82" w14:textId="77777777" w:rsidR="009C7895" w:rsidRPr="00B70C60" w:rsidRDefault="009C7424" w:rsidP="00B70C60">
      <w:pPr>
        <w:suppressAutoHyphens w:val="0"/>
        <w:spacing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Nakládání s výrobky s ukončenou životností v rámci služby pro výrobce </w:t>
      </w:r>
    </w:p>
    <w:p w14:paraId="04202035" w14:textId="77777777" w:rsidR="009C7895" w:rsidRPr="00B70C60" w:rsidRDefault="009C7424" w:rsidP="00B70C60">
      <w:pPr>
        <w:suppressAutoHyphens w:val="0"/>
        <w:spacing w:after="12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(zpětný odběr)</w:t>
      </w:r>
    </w:p>
    <w:p w14:paraId="53DCEE01" w14:textId="77777777" w:rsidR="009C7895" w:rsidRPr="00B70C60" w:rsidRDefault="009C7424" w:rsidP="00587882">
      <w:pPr>
        <w:numPr>
          <w:ilvl w:val="0"/>
          <w:numId w:val="13"/>
        </w:numPr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 xml:space="preserve">Obec v rámci služby pro výrobce nakládá s těmito výrobky s ukončenou životností: </w:t>
      </w:r>
    </w:p>
    <w:p w14:paraId="66365551" w14:textId="697A7BA9" w:rsidR="009C7895" w:rsidRPr="00B70C60" w:rsidRDefault="009C7424" w:rsidP="0062741F">
      <w:pPr>
        <w:numPr>
          <w:ilvl w:val="0"/>
          <w:numId w:val="24"/>
        </w:numPr>
        <w:tabs>
          <w:tab w:val="clear" w:pos="0"/>
        </w:tabs>
        <w:spacing w:before="120" w:line="276" w:lineRule="auto"/>
        <w:ind w:left="284" w:firstLine="0"/>
        <w:jc w:val="both"/>
        <w:rPr>
          <w:rFonts w:ascii="Arial" w:hAnsi="Arial" w:cs="Arial"/>
          <w:bCs/>
          <w:sz w:val="20"/>
          <w:szCs w:val="20"/>
        </w:rPr>
      </w:pPr>
      <w:r w:rsidRPr="00B70C60">
        <w:rPr>
          <w:rFonts w:ascii="Arial" w:hAnsi="Arial" w:cs="Arial"/>
          <w:bCs/>
          <w:sz w:val="20"/>
          <w:szCs w:val="20"/>
        </w:rPr>
        <w:t>elektrozařízení</w:t>
      </w:r>
      <w:r w:rsidR="00F777F8" w:rsidRPr="00B70C60">
        <w:rPr>
          <w:rFonts w:ascii="Arial" w:hAnsi="Arial" w:cs="Arial"/>
          <w:bCs/>
          <w:sz w:val="20"/>
          <w:szCs w:val="20"/>
        </w:rPr>
        <w:t xml:space="preserve"> včetně zářivek a výbojek</w:t>
      </w:r>
    </w:p>
    <w:p w14:paraId="4D73E036" w14:textId="7BC8EA58" w:rsidR="009C7895" w:rsidRPr="00B70C60" w:rsidRDefault="009C7424" w:rsidP="00B70C60">
      <w:pPr>
        <w:numPr>
          <w:ilvl w:val="0"/>
          <w:numId w:val="24"/>
        </w:numPr>
        <w:tabs>
          <w:tab w:val="clear" w:pos="0"/>
        </w:tabs>
        <w:spacing w:line="276" w:lineRule="auto"/>
        <w:ind w:left="284" w:firstLine="0"/>
        <w:jc w:val="both"/>
        <w:rPr>
          <w:rFonts w:ascii="Arial" w:hAnsi="Arial" w:cs="Arial"/>
          <w:bCs/>
          <w:sz w:val="20"/>
          <w:szCs w:val="20"/>
        </w:rPr>
      </w:pPr>
      <w:r w:rsidRPr="00B70C60">
        <w:rPr>
          <w:rFonts w:ascii="Arial" w:hAnsi="Arial" w:cs="Arial"/>
          <w:bCs/>
          <w:sz w:val="20"/>
          <w:szCs w:val="20"/>
        </w:rPr>
        <w:t xml:space="preserve">baterie </w:t>
      </w:r>
    </w:p>
    <w:p w14:paraId="6D53683A" w14:textId="214FE5CD" w:rsidR="00F777F8" w:rsidRPr="00B70C60" w:rsidRDefault="009C7424" w:rsidP="008C4604">
      <w:pPr>
        <w:numPr>
          <w:ilvl w:val="0"/>
          <w:numId w:val="13"/>
        </w:numPr>
        <w:spacing w:before="24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>Výrobky s ukončenou životností uvedené v odst. 1 lze předávat</w:t>
      </w:r>
      <w:r w:rsidR="00F777F8" w:rsidRPr="00B70C60">
        <w:rPr>
          <w:rFonts w:ascii="Arial" w:hAnsi="Arial" w:cs="Arial"/>
          <w:sz w:val="20"/>
          <w:szCs w:val="20"/>
        </w:rPr>
        <w:t xml:space="preserve"> na sběrném místě </w:t>
      </w:r>
      <w:r w:rsidR="00587882" w:rsidRPr="00B70C60">
        <w:rPr>
          <w:rFonts w:ascii="Arial" w:hAnsi="Arial" w:cs="Arial"/>
          <w:sz w:val="20"/>
          <w:szCs w:val="20"/>
        </w:rPr>
        <w:t>na pozemku parcelní číslo 44</w:t>
      </w:r>
    </w:p>
    <w:p w14:paraId="1932F0BC" w14:textId="7C0597A1" w:rsidR="009C7895" w:rsidRPr="00B70C60" w:rsidRDefault="009C7424" w:rsidP="00B70C60">
      <w:pPr>
        <w:suppressAutoHyphens w:val="0"/>
        <w:spacing w:before="48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Čl. </w:t>
      </w:r>
      <w:r w:rsidR="00F777F8"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9</w:t>
      </w:r>
    </w:p>
    <w:p w14:paraId="4DAD0AB5" w14:textId="44CFB073" w:rsidR="009C7895" w:rsidRPr="00B70C60" w:rsidRDefault="009C7424" w:rsidP="00B70C60">
      <w:pPr>
        <w:suppressAutoHyphens w:val="0"/>
        <w:spacing w:after="12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Zrušovací ustanovení</w:t>
      </w:r>
    </w:p>
    <w:p w14:paraId="02809A9F" w14:textId="21184545" w:rsidR="00B70C60" w:rsidRDefault="009C7424" w:rsidP="00587882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bookmarkStart w:id="0" w:name="_Hlk54595723"/>
      <w:r w:rsidRPr="00B70C60">
        <w:rPr>
          <w:rFonts w:ascii="Arial" w:hAnsi="Arial" w:cs="Arial"/>
          <w:sz w:val="20"/>
          <w:szCs w:val="20"/>
        </w:rPr>
        <w:t xml:space="preserve">Zrušuje se obecně závazná vyhláška </w:t>
      </w:r>
      <w:bookmarkEnd w:id="0"/>
      <w:r w:rsidRPr="00B70C60">
        <w:rPr>
          <w:rFonts w:ascii="Arial" w:hAnsi="Arial" w:cs="Arial"/>
          <w:sz w:val="20"/>
          <w:szCs w:val="20"/>
        </w:rPr>
        <w:t>č. 3/2019, o stanovení systému shromažďování, sběru, přepravy, třídění, využívání a odstraňování komunálních odpadů a nakládání se stavebním odpadem na území obce Vochov, ze dne 16.12.2019.</w:t>
      </w:r>
    </w:p>
    <w:p w14:paraId="3B262C07" w14:textId="77777777" w:rsidR="00B70C60" w:rsidRDefault="00B70C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4828EA4" w14:textId="3A6AD372" w:rsidR="009C7895" w:rsidRPr="00B70C60" w:rsidRDefault="009C7424" w:rsidP="00B70C60">
      <w:pPr>
        <w:suppressAutoHyphens w:val="0"/>
        <w:spacing w:before="480" w:line="276" w:lineRule="auto"/>
        <w:jc w:val="center"/>
        <w:rPr>
          <w:rFonts w:ascii="Arial" w:eastAsiaTheme="minorHAnsi" w:hAnsi="Arial" w:cs="Arial"/>
          <w:b/>
          <w:sz w:val="20"/>
          <w:szCs w:val="20"/>
          <w:lang w:eastAsia="en-US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lastRenderedPageBreak/>
        <w:t xml:space="preserve">Čl. </w:t>
      </w:r>
      <w:r w:rsidR="00DE6280"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10</w:t>
      </w:r>
    </w:p>
    <w:p w14:paraId="0FA709F0" w14:textId="77777777" w:rsidR="009C7895" w:rsidRPr="00B70C60" w:rsidRDefault="009C7424" w:rsidP="00B70C60">
      <w:pPr>
        <w:suppressAutoHyphens w:val="0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B70C60">
        <w:rPr>
          <w:rFonts w:ascii="Arial" w:eastAsiaTheme="minorHAnsi" w:hAnsi="Arial" w:cs="Arial"/>
          <w:b/>
          <w:sz w:val="20"/>
          <w:szCs w:val="20"/>
          <w:lang w:eastAsia="en-US"/>
        </w:rPr>
        <w:t>Účinnost</w:t>
      </w:r>
    </w:p>
    <w:p w14:paraId="448D9B22" w14:textId="4B8D1C15" w:rsidR="009C7895" w:rsidRPr="00B70C60" w:rsidRDefault="001123C6" w:rsidP="00587882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B70C60">
        <w:rPr>
          <w:rFonts w:ascii="Arial" w:hAnsi="Arial" w:cs="Arial"/>
          <w:sz w:val="20"/>
          <w:szCs w:val="20"/>
        </w:rPr>
        <w:t xml:space="preserve">Tato vyhláška nabývá účinnosti dnem 01.01.2025. </w:t>
      </w:r>
    </w:p>
    <w:p w14:paraId="1DBB4B21" w14:textId="77777777" w:rsidR="009C7895" w:rsidRPr="00B70C60" w:rsidRDefault="009C7895" w:rsidP="0058788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7AAE9E07" w14:textId="77777777" w:rsidR="00B70C60" w:rsidRPr="00B70C60" w:rsidRDefault="00B70C60" w:rsidP="00B70C60">
      <w:pPr>
        <w:spacing w:before="120" w:line="264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17F17BD0" w14:textId="77777777" w:rsidR="00B70C60" w:rsidRPr="00B70C60" w:rsidRDefault="00B70C60" w:rsidP="00B70C60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0"/>
        </w:rPr>
      </w:pPr>
      <w:r w:rsidRPr="00B70C60">
        <w:rPr>
          <w:rFonts w:ascii="Arial" w:hAnsi="Arial" w:cs="Arial"/>
          <w:i/>
          <w:sz w:val="20"/>
        </w:rPr>
        <w:tab/>
        <w:t>...................................</w:t>
      </w:r>
      <w:r w:rsidRPr="00B70C60">
        <w:rPr>
          <w:rFonts w:ascii="Arial" w:hAnsi="Arial" w:cs="Arial"/>
          <w:i/>
          <w:sz w:val="20"/>
        </w:rPr>
        <w:tab/>
        <w:t>..........................................</w:t>
      </w:r>
    </w:p>
    <w:p w14:paraId="2627AB69" w14:textId="77777777" w:rsidR="00B70C60" w:rsidRPr="00B70C60" w:rsidRDefault="00B70C60" w:rsidP="00B70C6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0"/>
        </w:rPr>
      </w:pPr>
      <w:r w:rsidRPr="00B70C60">
        <w:rPr>
          <w:rFonts w:ascii="Arial" w:hAnsi="Arial" w:cs="Arial"/>
          <w:sz w:val="20"/>
        </w:rPr>
        <w:tab/>
        <w:t>Ing. Jan Altman v.r.</w:t>
      </w:r>
      <w:r w:rsidRPr="00B70C60">
        <w:rPr>
          <w:rFonts w:ascii="Arial" w:hAnsi="Arial" w:cs="Arial"/>
          <w:sz w:val="20"/>
        </w:rPr>
        <w:tab/>
        <w:t>Eliška Svejkovská v.r.</w:t>
      </w:r>
    </w:p>
    <w:p w14:paraId="5AE7B49C" w14:textId="77777777" w:rsidR="00B70C60" w:rsidRPr="00B70C60" w:rsidRDefault="00B70C60" w:rsidP="00B70C6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0"/>
        </w:rPr>
      </w:pPr>
      <w:r w:rsidRPr="00B70C60">
        <w:rPr>
          <w:rFonts w:ascii="Arial" w:hAnsi="Arial" w:cs="Arial"/>
          <w:sz w:val="20"/>
        </w:rPr>
        <w:tab/>
        <w:t>místostarosta</w:t>
      </w:r>
      <w:r w:rsidRPr="00B70C60">
        <w:rPr>
          <w:rFonts w:ascii="Arial" w:hAnsi="Arial" w:cs="Arial"/>
          <w:sz w:val="20"/>
        </w:rPr>
        <w:tab/>
        <w:t>starosta</w:t>
      </w:r>
    </w:p>
    <w:p w14:paraId="060899DF" w14:textId="77777777" w:rsidR="00B70C60" w:rsidRPr="00B70C60" w:rsidRDefault="00B70C60" w:rsidP="00B70C60">
      <w:pPr>
        <w:spacing w:before="108" w:line="276" w:lineRule="auto"/>
        <w:ind w:right="72"/>
        <w:jc w:val="both"/>
        <w:rPr>
          <w:rFonts w:ascii="Arial" w:hAnsi="Arial" w:cs="Arial"/>
          <w:spacing w:val="-4"/>
          <w:w w:val="105"/>
          <w:sz w:val="20"/>
          <w:szCs w:val="20"/>
        </w:rPr>
      </w:pPr>
    </w:p>
    <w:p w14:paraId="495AF56B" w14:textId="15EE869B" w:rsidR="009C7895" w:rsidRPr="00B70C60" w:rsidRDefault="009C7895" w:rsidP="00B70C60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9C7895" w:rsidRPr="00B70C60" w:rsidSect="00587882">
      <w:footerReference w:type="default" r:id="rId8"/>
      <w:pgSz w:w="11906" w:h="16838"/>
      <w:pgMar w:top="1417" w:right="1417" w:bottom="1417" w:left="1417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D5F9A" w14:textId="77777777" w:rsidR="002714AE" w:rsidRDefault="002714AE">
      <w:r>
        <w:separator/>
      </w:r>
    </w:p>
  </w:endnote>
  <w:endnote w:type="continuationSeparator" w:id="0">
    <w:p w14:paraId="1DB30836" w14:textId="77777777" w:rsidR="002714AE" w:rsidRDefault="00271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7F9A5" w14:textId="77777777" w:rsidR="009C7895" w:rsidRDefault="009C742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360129F9" w14:textId="77777777" w:rsidR="009C7895" w:rsidRDefault="009C78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3AF18" w14:textId="77777777" w:rsidR="002714AE" w:rsidRDefault="002714AE">
      <w:pPr>
        <w:rPr>
          <w:sz w:val="12"/>
        </w:rPr>
      </w:pPr>
      <w:r>
        <w:separator/>
      </w:r>
    </w:p>
  </w:footnote>
  <w:footnote w:type="continuationSeparator" w:id="0">
    <w:p w14:paraId="79C94239" w14:textId="77777777" w:rsidR="002714AE" w:rsidRDefault="002714AE">
      <w:pPr>
        <w:rPr>
          <w:sz w:val="12"/>
        </w:rPr>
      </w:pPr>
      <w:r>
        <w:continuationSeparator/>
      </w:r>
    </w:p>
  </w:footnote>
  <w:footnote w:id="1">
    <w:p w14:paraId="6182451D" w14:textId="77777777" w:rsidR="009C7895" w:rsidRDefault="009C7424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5DA242D9" w14:textId="77777777" w:rsidR="009C7895" w:rsidRDefault="009C7424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76924"/>
    <w:multiLevelType w:val="multilevel"/>
    <w:tmpl w:val="D38A0C96"/>
    <w:lvl w:ilvl="0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ascii="Arial" w:eastAsia="Times New Roman" w:hAnsi="Arial" w:cs="Arial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 w15:restartNumberingAfterBreak="0">
    <w:nsid w:val="080379DE"/>
    <w:multiLevelType w:val="multilevel"/>
    <w:tmpl w:val="0D5E531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47358A"/>
    <w:multiLevelType w:val="multilevel"/>
    <w:tmpl w:val="6A84EA5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696338F"/>
    <w:multiLevelType w:val="multilevel"/>
    <w:tmpl w:val="D38A0C96"/>
    <w:lvl w:ilvl="0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ascii="Arial" w:eastAsia="Times New Roman" w:hAnsi="Arial" w:cs="Arial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184C540F"/>
    <w:multiLevelType w:val="multilevel"/>
    <w:tmpl w:val="06E4AA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BA7142E"/>
    <w:multiLevelType w:val="multilevel"/>
    <w:tmpl w:val="D47885F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51E256A"/>
    <w:multiLevelType w:val="multilevel"/>
    <w:tmpl w:val="1BCCC4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8A905B7"/>
    <w:multiLevelType w:val="multilevel"/>
    <w:tmpl w:val="DA30217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DBC3DF8"/>
    <w:multiLevelType w:val="hybridMultilevel"/>
    <w:tmpl w:val="C83428F2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0A01669"/>
    <w:multiLevelType w:val="multilevel"/>
    <w:tmpl w:val="CA628EC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32051781"/>
    <w:multiLevelType w:val="multilevel"/>
    <w:tmpl w:val="57A60B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5676B60"/>
    <w:multiLevelType w:val="multilevel"/>
    <w:tmpl w:val="3B848B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98311B9"/>
    <w:multiLevelType w:val="multilevel"/>
    <w:tmpl w:val="2B501C9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3E422E3A"/>
    <w:multiLevelType w:val="multilevel"/>
    <w:tmpl w:val="23D2905A"/>
    <w:lvl w:ilvl="0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ascii="Arial" w:eastAsia="Times New Roman" w:hAnsi="Arial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4" w15:restartNumberingAfterBreak="0">
    <w:nsid w:val="412D1E00"/>
    <w:multiLevelType w:val="multilevel"/>
    <w:tmpl w:val="2B501C9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" w15:restartNumberingAfterBreak="0">
    <w:nsid w:val="507D1450"/>
    <w:multiLevelType w:val="multilevel"/>
    <w:tmpl w:val="F01608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51770534"/>
    <w:multiLevelType w:val="multilevel"/>
    <w:tmpl w:val="23D290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EE42B78"/>
    <w:multiLevelType w:val="multilevel"/>
    <w:tmpl w:val="BCB4B9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24F4B34"/>
    <w:multiLevelType w:val="multilevel"/>
    <w:tmpl w:val="B3FAF99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6064EE4"/>
    <w:multiLevelType w:val="multilevel"/>
    <w:tmpl w:val="57A60B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B7B14B2"/>
    <w:multiLevelType w:val="hybridMultilevel"/>
    <w:tmpl w:val="47B2D2D8"/>
    <w:lvl w:ilvl="0" w:tplc="FDD0C03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D551E36"/>
    <w:multiLevelType w:val="hybridMultilevel"/>
    <w:tmpl w:val="05004342"/>
    <w:lvl w:ilvl="0" w:tplc="AF666C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4325A"/>
    <w:multiLevelType w:val="multilevel"/>
    <w:tmpl w:val="DFCC1B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07E53B8"/>
    <w:multiLevelType w:val="multilevel"/>
    <w:tmpl w:val="E0EEC7C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num w:numId="1" w16cid:durableId="1018849483">
    <w:abstractNumId w:val="16"/>
  </w:num>
  <w:num w:numId="2" w16cid:durableId="243539587">
    <w:abstractNumId w:val="22"/>
  </w:num>
  <w:num w:numId="3" w16cid:durableId="1373463228">
    <w:abstractNumId w:val="11"/>
  </w:num>
  <w:num w:numId="4" w16cid:durableId="792360805">
    <w:abstractNumId w:val="18"/>
  </w:num>
  <w:num w:numId="5" w16cid:durableId="2082095571">
    <w:abstractNumId w:val="23"/>
  </w:num>
  <w:num w:numId="6" w16cid:durableId="1394356653">
    <w:abstractNumId w:val="12"/>
  </w:num>
  <w:num w:numId="7" w16cid:durableId="360014469">
    <w:abstractNumId w:val="9"/>
  </w:num>
  <w:num w:numId="8" w16cid:durableId="1159157228">
    <w:abstractNumId w:val="1"/>
  </w:num>
  <w:num w:numId="9" w16cid:durableId="720401265">
    <w:abstractNumId w:val="17"/>
  </w:num>
  <w:num w:numId="10" w16cid:durableId="1071466360">
    <w:abstractNumId w:val="5"/>
  </w:num>
  <w:num w:numId="11" w16cid:durableId="1593588469">
    <w:abstractNumId w:val="2"/>
  </w:num>
  <w:num w:numId="12" w16cid:durableId="2117485321">
    <w:abstractNumId w:val="7"/>
  </w:num>
  <w:num w:numId="13" w16cid:durableId="583420057">
    <w:abstractNumId w:val="15"/>
  </w:num>
  <w:num w:numId="14" w16cid:durableId="1079716070">
    <w:abstractNumId w:val="6"/>
  </w:num>
  <w:num w:numId="15" w16cid:durableId="1268276694">
    <w:abstractNumId w:val="4"/>
  </w:num>
  <w:num w:numId="16" w16cid:durableId="1121918790">
    <w:abstractNumId w:val="21"/>
  </w:num>
  <w:num w:numId="17" w16cid:durableId="1967393129">
    <w:abstractNumId w:val="10"/>
  </w:num>
  <w:num w:numId="18" w16cid:durableId="307560773">
    <w:abstractNumId w:val="8"/>
  </w:num>
  <w:num w:numId="19" w16cid:durableId="1346397053">
    <w:abstractNumId w:val="19"/>
  </w:num>
  <w:num w:numId="20" w16cid:durableId="545026089">
    <w:abstractNumId w:val="20"/>
  </w:num>
  <w:num w:numId="21" w16cid:durableId="1969622450">
    <w:abstractNumId w:val="14"/>
  </w:num>
  <w:num w:numId="22" w16cid:durableId="698972573">
    <w:abstractNumId w:val="0"/>
  </w:num>
  <w:num w:numId="23" w16cid:durableId="1099787615">
    <w:abstractNumId w:val="13"/>
  </w:num>
  <w:num w:numId="24" w16cid:durableId="675570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95"/>
    <w:rsid w:val="00081463"/>
    <w:rsid w:val="000F0819"/>
    <w:rsid w:val="001123C6"/>
    <w:rsid w:val="00261A22"/>
    <w:rsid w:val="002714AE"/>
    <w:rsid w:val="00403DC5"/>
    <w:rsid w:val="004B5A17"/>
    <w:rsid w:val="00587882"/>
    <w:rsid w:val="0062741F"/>
    <w:rsid w:val="006A68B9"/>
    <w:rsid w:val="007305FE"/>
    <w:rsid w:val="008C324A"/>
    <w:rsid w:val="008C4604"/>
    <w:rsid w:val="009C7424"/>
    <w:rsid w:val="009C7895"/>
    <w:rsid w:val="00B70C60"/>
    <w:rsid w:val="00DB5CA4"/>
    <w:rsid w:val="00DE6280"/>
    <w:rsid w:val="00F00567"/>
    <w:rsid w:val="00F40158"/>
    <w:rsid w:val="00F7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0C7D"/>
  <w15:docId w15:val="{FB5C6D93-474E-4B7B-B750-00D64AEF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883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Eliška Svejkovská</cp:lastModifiedBy>
  <cp:revision>4</cp:revision>
  <cp:lastPrinted>2024-06-14T13:16:00Z</cp:lastPrinted>
  <dcterms:created xsi:type="dcterms:W3CDTF">2024-06-17T14:52:00Z</dcterms:created>
  <dcterms:modified xsi:type="dcterms:W3CDTF">2024-06-25T06:44:00Z</dcterms:modified>
  <dc:language>cs-CZ</dc:language>
</cp:coreProperties>
</file>