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A46" w:rsidRPr="00A566A8" w:rsidRDefault="00506A46" w:rsidP="005545D7">
      <w:pPr>
        <w:pStyle w:val="Zkladntext"/>
        <w:spacing w:after="0"/>
        <w:jc w:val="center"/>
        <w:rPr>
          <w:rFonts w:ascii="Arial" w:hAnsi="Arial" w:cs="Arial"/>
          <w:b/>
          <w:bCs/>
          <w:color w:val="000000"/>
        </w:rPr>
      </w:pPr>
      <w:r w:rsidRPr="00A566A8">
        <w:rPr>
          <w:rFonts w:ascii="Arial" w:hAnsi="Arial" w:cs="Arial"/>
          <w:b/>
          <w:bCs/>
          <w:color w:val="000000"/>
        </w:rPr>
        <w:t>MĚSTO KOPŘIVNICE</w:t>
      </w:r>
    </w:p>
    <w:p w:rsidR="00506A46" w:rsidRPr="00A566A8" w:rsidRDefault="00506A46" w:rsidP="005545D7">
      <w:pPr>
        <w:pStyle w:val="NormlnIMP"/>
        <w:spacing w:after="60" w:line="240" w:lineRule="auto"/>
        <w:jc w:val="center"/>
        <w:rPr>
          <w:rFonts w:ascii="Arial" w:hAnsi="Arial" w:cs="Arial"/>
          <w:b/>
          <w:bCs/>
          <w:color w:val="000000"/>
        </w:rPr>
      </w:pPr>
      <w:r w:rsidRPr="00A566A8">
        <w:rPr>
          <w:rFonts w:ascii="Arial" w:hAnsi="Arial" w:cs="Arial"/>
          <w:b/>
          <w:bCs/>
          <w:color w:val="000000"/>
        </w:rPr>
        <w:t>Zastupitelstvo města Kopřivnice</w:t>
      </w:r>
    </w:p>
    <w:p w:rsidR="00506A46" w:rsidRPr="00A566A8" w:rsidRDefault="00506A46" w:rsidP="005545D7">
      <w:pPr>
        <w:pStyle w:val="NormlnIMP"/>
        <w:spacing w:after="60" w:line="240" w:lineRule="auto"/>
        <w:jc w:val="center"/>
        <w:rPr>
          <w:rFonts w:ascii="Arial" w:hAnsi="Arial" w:cs="Arial"/>
          <w:b/>
          <w:bCs/>
          <w:color w:val="000000"/>
          <w:sz w:val="28"/>
          <w:szCs w:val="28"/>
        </w:rPr>
      </w:pPr>
    </w:p>
    <w:p w:rsidR="00506A46" w:rsidRPr="00A566A8" w:rsidRDefault="00506A46" w:rsidP="003C7411">
      <w:pPr>
        <w:pStyle w:val="NormlnIMP"/>
        <w:spacing w:line="240" w:lineRule="auto"/>
        <w:jc w:val="center"/>
        <w:rPr>
          <w:rFonts w:ascii="Arial" w:hAnsi="Arial" w:cs="Arial"/>
          <w:b/>
          <w:bCs/>
          <w:color w:val="000000"/>
          <w:sz w:val="22"/>
          <w:szCs w:val="22"/>
        </w:rPr>
      </w:pPr>
      <w:r w:rsidRPr="00A566A8">
        <w:rPr>
          <w:rFonts w:ascii="Arial" w:hAnsi="Arial" w:cs="Arial"/>
          <w:b/>
          <w:bCs/>
          <w:sz w:val="22"/>
          <w:szCs w:val="22"/>
        </w:rPr>
        <w:t xml:space="preserve">Obecně závazná vyhláška města Kopřivnice </w:t>
      </w:r>
    </w:p>
    <w:p w:rsidR="00506A46" w:rsidRPr="00A566A8" w:rsidRDefault="00506A46" w:rsidP="005545D7">
      <w:pPr>
        <w:pStyle w:val="NormlnIMP"/>
        <w:spacing w:line="240" w:lineRule="auto"/>
        <w:jc w:val="center"/>
        <w:rPr>
          <w:rFonts w:ascii="Arial" w:hAnsi="Arial" w:cs="Arial"/>
          <w:b/>
          <w:bCs/>
          <w:color w:val="000000"/>
          <w:sz w:val="22"/>
          <w:szCs w:val="22"/>
        </w:rPr>
      </w:pPr>
    </w:p>
    <w:p w:rsidR="00506A46" w:rsidRPr="00A566A8" w:rsidRDefault="00506A46" w:rsidP="005545D7">
      <w:pPr>
        <w:spacing w:after="120"/>
        <w:jc w:val="center"/>
        <w:rPr>
          <w:rFonts w:ascii="Arial" w:hAnsi="Arial" w:cs="Arial"/>
          <w:b/>
          <w:bCs/>
          <w:sz w:val="22"/>
          <w:szCs w:val="22"/>
        </w:rPr>
      </w:pPr>
      <w:r w:rsidRPr="00A566A8">
        <w:rPr>
          <w:rFonts w:ascii="Arial" w:hAnsi="Arial" w:cs="Arial"/>
          <w:b/>
          <w:bCs/>
          <w:sz w:val="22"/>
          <w:szCs w:val="22"/>
        </w:rPr>
        <w:t>o nočním klidu</w:t>
      </w:r>
    </w:p>
    <w:p w:rsidR="00506A46" w:rsidRPr="00A566A8" w:rsidRDefault="00506A46" w:rsidP="005545D7">
      <w:pPr>
        <w:rPr>
          <w:rFonts w:ascii="Arial" w:hAnsi="Arial" w:cs="Arial"/>
          <w:b/>
          <w:bCs/>
          <w:sz w:val="22"/>
          <w:szCs w:val="22"/>
          <w:u w:val="single"/>
        </w:rPr>
      </w:pPr>
    </w:p>
    <w:p w:rsidR="00506A46" w:rsidRPr="00A566A8" w:rsidRDefault="00506A46" w:rsidP="005545D7">
      <w:pPr>
        <w:spacing w:after="120"/>
        <w:jc w:val="both"/>
        <w:rPr>
          <w:rFonts w:ascii="Arial" w:hAnsi="Arial" w:cs="Arial"/>
          <w:sz w:val="22"/>
          <w:szCs w:val="22"/>
        </w:rPr>
      </w:pPr>
      <w:r w:rsidRPr="00A566A8">
        <w:rPr>
          <w:rFonts w:ascii="Arial" w:hAnsi="Arial" w:cs="Arial"/>
          <w:sz w:val="22"/>
          <w:szCs w:val="22"/>
        </w:rPr>
        <w:t xml:space="preserve">Zastupitelstvo města Kopřivnice se na svém zasedání dne </w:t>
      </w:r>
      <w:r w:rsidRPr="00566187">
        <w:rPr>
          <w:rFonts w:ascii="Arial" w:hAnsi="Arial" w:cs="Arial"/>
          <w:sz w:val="22"/>
          <w:szCs w:val="22"/>
        </w:rPr>
        <w:t>24.</w:t>
      </w:r>
      <w:r>
        <w:rPr>
          <w:rFonts w:ascii="Arial" w:hAnsi="Arial" w:cs="Arial"/>
          <w:sz w:val="22"/>
          <w:szCs w:val="22"/>
        </w:rPr>
        <w:t xml:space="preserve"> </w:t>
      </w:r>
      <w:r w:rsidRPr="00566187">
        <w:rPr>
          <w:rFonts w:ascii="Arial" w:hAnsi="Arial" w:cs="Arial"/>
          <w:sz w:val="22"/>
          <w:szCs w:val="22"/>
        </w:rPr>
        <w:t>04.</w:t>
      </w:r>
      <w:r>
        <w:rPr>
          <w:rFonts w:ascii="Arial" w:hAnsi="Arial" w:cs="Arial"/>
          <w:sz w:val="22"/>
          <w:szCs w:val="22"/>
        </w:rPr>
        <w:t xml:space="preserve"> </w:t>
      </w:r>
      <w:r w:rsidRPr="00566187">
        <w:rPr>
          <w:rFonts w:ascii="Arial" w:hAnsi="Arial" w:cs="Arial"/>
          <w:sz w:val="22"/>
          <w:szCs w:val="22"/>
        </w:rPr>
        <w:t>2025</w:t>
      </w:r>
      <w:r>
        <w:rPr>
          <w:rFonts w:ascii="Arial" w:hAnsi="Arial" w:cs="Arial"/>
          <w:color w:val="FF0000"/>
          <w:sz w:val="22"/>
          <w:szCs w:val="22"/>
        </w:rPr>
        <w:t xml:space="preserve"> </w:t>
      </w:r>
      <w:r w:rsidRPr="00A566A8">
        <w:rPr>
          <w:rFonts w:ascii="Arial" w:hAnsi="Arial" w:cs="Arial"/>
          <w:sz w:val="22"/>
          <w:szCs w:val="22"/>
        </w:rPr>
        <w:t>usnesením č.</w:t>
      </w:r>
      <w:r w:rsidR="003345BE">
        <w:rPr>
          <w:rFonts w:ascii="Arial" w:hAnsi="Arial" w:cs="Arial"/>
          <w:sz w:val="22"/>
          <w:szCs w:val="22"/>
        </w:rPr>
        <w:t> </w:t>
      </w:r>
      <w:bookmarkStart w:id="0" w:name="_GoBack"/>
      <w:bookmarkEnd w:id="0"/>
      <w:r w:rsidR="003345BE" w:rsidRPr="003345BE">
        <w:rPr>
          <w:rFonts w:ascii="Arial" w:hAnsi="Arial" w:cs="Arial"/>
          <w:sz w:val="22"/>
          <w:szCs w:val="22"/>
        </w:rPr>
        <w:t>291/14/ZM/2025</w:t>
      </w:r>
      <w:r>
        <w:rPr>
          <w:rFonts w:ascii="Arial" w:hAnsi="Arial" w:cs="Arial"/>
          <w:sz w:val="22"/>
          <w:szCs w:val="22"/>
        </w:rPr>
        <w:t xml:space="preserve"> </w:t>
      </w:r>
      <w:r w:rsidRPr="00A566A8">
        <w:rPr>
          <w:rFonts w:ascii="Arial" w:hAnsi="Arial" w:cs="Arial"/>
          <w:sz w:val="22"/>
          <w:szCs w:val="22"/>
        </w:rPr>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w:t>
      </w:r>
      <w:r>
        <w:rPr>
          <w:rFonts w:ascii="Arial" w:hAnsi="Arial" w:cs="Arial"/>
          <w:sz w:val="22"/>
          <w:szCs w:val="22"/>
        </w:rPr>
        <w:t xml:space="preserve"> (dále jen „zákon o některých přestupcích“)</w:t>
      </w:r>
      <w:r w:rsidRPr="00A566A8">
        <w:rPr>
          <w:rFonts w:ascii="Arial" w:hAnsi="Arial" w:cs="Arial"/>
          <w:sz w:val="22"/>
          <w:szCs w:val="22"/>
        </w:rPr>
        <w:t>, tuto obecně závaznou vyhlášku (dále jen „tato vyhláška“):</w:t>
      </w:r>
    </w:p>
    <w:p w:rsidR="00506A46" w:rsidRPr="00A566A8" w:rsidRDefault="00506A46" w:rsidP="005545D7">
      <w:pPr>
        <w:spacing w:after="120"/>
        <w:jc w:val="both"/>
        <w:rPr>
          <w:rFonts w:ascii="Arial" w:hAnsi="Arial" w:cs="Arial"/>
          <w:sz w:val="22"/>
          <w:szCs w:val="22"/>
        </w:rPr>
      </w:pPr>
    </w:p>
    <w:p w:rsidR="00506A46" w:rsidRPr="00A566A8" w:rsidRDefault="00506A46" w:rsidP="005545D7">
      <w:pPr>
        <w:jc w:val="center"/>
        <w:rPr>
          <w:rFonts w:ascii="Arial" w:hAnsi="Arial" w:cs="Arial"/>
          <w:b/>
          <w:bCs/>
          <w:sz w:val="22"/>
          <w:szCs w:val="22"/>
        </w:rPr>
      </w:pPr>
      <w:r w:rsidRPr="00A566A8">
        <w:rPr>
          <w:rFonts w:ascii="Arial" w:hAnsi="Arial" w:cs="Arial"/>
          <w:b/>
          <w:bCs/>
          <w:sz w:val="22"/>
          <w:szCs w:val="22"/>
        </w:rPr>
        <w:t>Čl. 1</w:t>
      </w:r>
    </w:p>
    <w:p w:rsidR="00506A46" w:rsidRPr="00A566A8" w:rsidRDefault="00506A46" w:rsidP="005545D7">
      <w:pPr>
        <w:jc w:val="center"/>
        <w:rPr>
          <w:rFonts w:ascii="Arial" w:hAnsi="Arial" w:cs="Arial"/>
          <w:b/>
          <w:bCs/>
          <w:sz w:val="22"/>
          <w:szCs w:val="22"/>
        </w:rPr>
      </w:pPr>
      <w:r w:rsidRPr="00A566A8">
        <w:rPr>
          <w:rFonts w:ascii="Arial" w:hAnsi="Arial" w:cs="Arial"/>
          <w:b/>
          <w:bCs/>
          <w:sz w:val="22"/>
          <w:szCs w:val="22"/>
        </w:rPr>
        <w:t xml:space="preserve">Předmět </w:t>
      </w:r>
    </w:p>
    <w:p w:rsidR="00506A46" w:rsidRPr="00A566A8" w:rsidRDefault="00506A46" w:rsidP="005545D7">
      <w:pPr>
        <w:jc w:val="both"/>
        <w:rPr>
          <w:rFonts w:ascii="Arial" w:hAnsi="Arial" w:cs="Arial"/>
          <w:b/>
          <w:bCs/>
          <w:sz w:val="22"/>
          <w:szCs w:val="22"/>
        </w:rPr>
      </w:pPr>
    </w:p>
    <w:p w:rsidR="00506A46" w:rsidRPr="00A566A8" w:rsidRDefault="00506A46" w:rsidP="005545D7">
      <w:pPr>
        <w:spacing w:after="120"/>
        <w:jc w:val="both"/>
        <w:rPr>
          <w:rFonts w:ascii="Arial" w:hAnsi="Arial" w:cs="Arial"/>
          <w:sz w:val="22"/>
          <w:szCs w:val="22"/>
        </w:rPr>
      </w:pPr>
      <w:r w:rsidRPr="00A566A8">
        <w:rPr>
          <w:rFonts w:ascii="Arial" w:hAnsi="Arial" w:cs="Arial"/>
          <w:sz w:val="22"/>
          <w:szCs w:val="22"/>
        </w:rPr>
        <w:t>Předmětem této vyhlášky je stanovení výjimečných případů, při nichž je doba nočního klidu vymezena</w:t>
      </w:r>
      <w:r>
        <w:rPr>
          <w:rFonts w:ascii="Arial" w:hAnsi="Arial" w:cs="Arial"/>
          <w:sz w:val="22"/>
          <w:szCs w:val="22"/>
        </w:rPr>
        <w:t xml:space="preserve"> odlišně od zákona o některých přestupcích</w:t>
      </w:r>
      <w:r w:rsidRPr="00A566A8">
        <w:rPr>
          <w:rFonts w:ascii="Arial" w:hAnsi="Arial" w:cs="Arial"/>
          <w:sz w:val="22"/>
          <w:szCs w:val="22"/>
        </w:rPr>
        <w:t>.</w:t>
      </w:r>
    </w:p>
    <w:p w:rsidR="00506A46" w:rsidRPr="00A566A8" w:rsidRDefault="00506A46" w:rsidP="005545D7">
      <w:pPr>
        <w:spacing w:after="120"/>
        <w:jc w:val="both"/>
        <w:rPr>
          <w:rFonts w:ascii="Arial" w:hAnsi="Arial" w:cs="Arial"/>
          <w:sz w:val="22"/>
          <w:szCs w:val="22"/>
        </w:rPr>
      </w:pPr>
    </w:p>
    <w:p w:rsidR="00506A46" w:rsidRPr="00A566A8" w:rsidRDefault="00506A46" w:rsidP="005545D7">
      <w:pPr>
        <w:jc w:val="center"/>
        <w:rPr>
          <w:rFonts w:ascii="Arial" w:hAnsi="Arial" w:cs="Arial"/>
          <w:b/>
          <w:bCs/>
          <w:sz w:val="22"/>
          <w:szCs w:val="22"/>
        </w:rPr>
      </w:pPr>
      <w:r w:rsidRPr="00A566A8">
        <w:rPr>
          <w:rFonts w:ascii="Arial" w:hAnsi="Arial" w:cs="Arial"/>
          <w:b/>
          <w:bCs/>
          <w:sz w:val="22"/>
          <w:szCs w:val="22"/>
        </w:rPr>
        <w:t>Čl. 2</w:t>
      </w:r>
    </w:p>
    <w:p w:rsidR="00506A46" w:rsidRPr="00A566A8" w:rsidRDefault="00506A46" w:rsidP="005545D7">
      <w:pPr>
        <w:jc w:val="center"/>
        <w:rPr>
          <w:rFonts w:ascii="Arial" w:hAnsi="Arial" w:cs="Arial"/>
          <w:b/>
          <w:bCs/>
          <w:sz w:val="22"/>
          <w:szCs w:val="22"/>
        </w:rPr>
      </w:pPr>
      <w:r w:rsidRPr="00A566A8">
        <w:rPr>
          <w:rFonts w:ascii="Arial" w:hAnsi="Arial" w:cs="Arial"/>
          <w:b/>
          <w:bCs/>
          <w:sz w:val="22"/>
          <w:szCs w:val="22"/>
        </w:rPr>
        <w:t>Doba nočního klidu</w:t>
      </w:r>
    </w:p>
    <w:p w:rsidR="00506A46" w:rsidRPr="00A566A8" w:rsidRDefault="00506A46" w:rsidP="005545D7">
      <w:pPr>
        <w:jc w:val="center"/>
        <w:rPr>
          <w:rFonts w:ascii="Arial" w:hAnsi="Arial" w:cs="Arial"/>
          <w:b/>
          <w:bCs/>
          <w:sz w:val="22"/>
          <w:szCs w:val="22"/>
        </w:rPr>
      </w:pPr>
    </w:p>
    <w:p w:rsidR="00506A46" w:rsidRPr="00A566A8" w:rsidRDefault="00506A46" w:rsidP="00166688">
      <w:pPr>
        <w:spacing w:after="120"/>
        <w:jc w:val="both"/>
        <w:rPr>
          <w:rFonts w:ascii="Arial" w:hAnsi="Arial" w:cs="Arial"/>
          <w:sz w:val="22"/>
          <w:szCs w:val="22"/>
        </w:rPr>
      </w:pPr>
      <w:r w:rsidRPr="00A566A8">
        <w:rPr>
          <w:rFonts w:ascii="Arial" w:hAnsi="Arial" w:cs="Arial"/>
          <w:sz w:val="22"/>
          <w:szCs w:val="22"/>
        </w:rPr>
        <w:t>Dobou nočního klidu se rozumí doba od dvacáté druhé do šesté hodiny.</w:t>
      </w:r>
      <w:r w:rsidRPr="00A566A8">
        <w:rPr>
          <w:rStyle w:val="Znakapoznpodarou"/>
          <w:rFonts w:ascii="Arial" w:hAnsi="Arial" w:cs="Arial"/>
          <w:sz w:val="22"/>
          <w:szCs w:val="22"/>
        </w:rPr>
        <w:footnoteReference w:id="1"/>
      </w:r>
    </w:p>
    <w:p w:rsidR="00506A46" w:rsidRPr="00A566A8" w:rsidRDefault="00506A46" w:rsidP="005545D7">
      <w:pPr>
        <w:spacing w:after="120"/>
        <w:rPr>
          <w:rFonts w:ascii="Arial" w:hAnsi="Arial" w:cs="Arial"/>
          <w:sz w:val="22"/>
          <w:szCs w:val="22"/>
        </w:rPr>
      </w:pPr>
    </w:p>
    <w:p w:rsidR="00506A46" w:rsidRPr="00A566A8" w:rsidRDefault="00506A46" w:rsidP="005545D7">
      <w:pPr>
        <w:jc w:val="center"/>
        <w:rPr>
          <w:rFonts w:ascii="Arial" w:hAnsi="Arial" w:cs="Arial"/>
          <w:b/>
          <w:bCs/>
          <w:sz w:val="22"/>
          <w:szCs w:val="22"/>
        </w:rPr>
      </w:pPr>
    </w:p>
    <w:p w:rsidR="00506A46" w:rsidRPr="00A566A8" w:rsidRDefault="00506A46" w:rsidP="005545D7">
      <w:pPr>
        <w:jc w:val="center"/>
        <w:rPr>
          <w:rFonts w:ascii="Arial" w:hAnsi="Arial" w:cs="Arial"/>
          <w:b/>
          <w:bCs/>
          <w:sz w:val="22"/>
          <w:szCs w:val="22"/>
        </w:rPr>
      </w:pPr>
      <w:r w:rsidRPr="00A566A8">
        <w:rPr>
          <w:rFonts w:ascii="Arial" w:hAnsi="Arial" w:cs="Arial"/>
          <w:b/>
          <w:bCs/>
          <w:sz w:val="22"/>
          <w:szCs w:val="22"/>
        </w:rPr>
        <w:t>Čl. 3</w:t>
      </w:r>
    </w:p>
    <w:p w:rsidR="00506A46" w:rsidRDefault="00506A46" w:rsidP="005545D7">
      <w:pPr>
        <w:jc w:val="center"/>
        <w:rPr>
          <w:rFonts w:ascii="Arial" w:hAnsi="Arial" w:cs="Arial"/>
          <w:b/>
          <w:bCs/>
          <w:sz w:val="22"/>
          <w:szCs w:val="22"/>
        </w:rPr>
      </w:pPr>
      <w:r w:rsidRPr="00A566A8">
        <w:rPr>
          <w:rFonts w:ascii="Arial" w:hAnsi="Arial" w:cs="Arial"/>
          <w:b/>
          <w:bCs/>
          <w:sz w:val="22"/>
          <w:szCs w:val="22"/>
        </w:rPr>
        <w:t xml:space="preserve">Stanovení výjimečných případů, </w:t>
      </w:r>
    </w:p>
    <w:p w:rsidR="00506A46" w:rsidRPr="00A566A8" w:rsidRDefault="00506A46" w:rsidP="005545D7">
      <w:pPr>
        <w:jc w:val="center"/>
        <w:rPr>
          <w:rFonts w:ascii="Arial" w:hAnsi="Arial" w:cs="Arial"/>
          <w:b/>
          <w:bCs/>
          <w:sz w:val="22"/>
          <w:szCs w:val="22"/>
        </w:rPr>
      </w:pPr>
      <w:r w:rsidRPr="00A566A8">
        <w:rPr>
          <w:rFonts w:ascii="Arial" w:hAnsi="Arial" w:cs="Arial"/>
          <w:b/>
          <w:bCs/>
          <w:sz w:val="22"/>
          <w:szCs w:val="22"/>
        </w:rPr>
        <w:t xml:space="preserve">při nichž je doba nočního klidu vymezena </w:t>
      </w:r>
      <w:r>
        <w:rPr>
          <w:rFonts w:ascii="Arial" w:hAnsi="Arial" w:cs="Arial"/>
          <w:b/>
          <w:bCs/>
          <w:sz w:val="22"/>
          <w:szCs w:val="22"/>
        </w:rPr>
        <w:t>odlišně od zákona</w:t>
      </w:r>
    </w:p>
    <w:p w:rsidR="00506A46" w:rsidRPr="00A566A8" w:rsidRDefault="00506A46" w:rsidP="005545D7">
      <w:pPr>
        <w:tabs>
          <w:tab w:val="left" w:pos="284"/>
        </w:tabs>
        <w:spacing w:after="120"/>
        <w:rPr>
          <w:rFonts w:ascii="Arial" w:hAnsi="Arial" w:cs="Arial"/>
          <w:sz w:val="22"/>
          <w:szCs w:val="22"/>
        </w:rPr>
      </w:pPr>
    </w:p>
    <w:p w:rsidR="00506A46" w:rsidRDefault="00506A46" w:rsidP="006E158A">
      <w:pPr>
        <w:pStyle w:val="Odstavecseseznamem"/>
        <w:numPr>
          <w:ilvl w:val="0"/>
          <w:numId w:val="13"/>
        </w:numPr>
        <w:tabs>
          <w:tab w:val="left" w:pos="284"/>
        </w:tabs>
        <w:spacing w:after="120"/>
        <w:jc w:val="both"/>
        <w:rPr>
          <w:rFonts w:ascii="Arial" w:hAnsi="Arial" w:cs="Arial"/>
          <w:sz w:val="22"/>
          <w:szCs w:val="22"/>
        </w:rPr>
      </w:pPr>
      <w:r w:rsidRPr="00144F13">
        <w:rPr>
          <w:rFonts w:ascii="Arial" w:hAnsi="Arial" w:cs="Arial"/>
          <w:sz w:val="22"/>
          <w:szCs w:val="22"/>
        </w:rPr>
        <w:t>Doba nočního klidu nemusí být dodržována v noci z 31. prosince na 1. ledna z důvodu konání oslav příchodu nového roku.</w:t>
      </w:r>
    </w:p>
    <w:p w:rsidR="00506A46" w:rsidRDefault="00506A46" w:rsidP="00566187">
      <w:pPr>
        <w:pStyle w:val="Odstavecseseznamem"/>
        <w:tabs>
          <w:tab w:val="left" w:pos="284"/>
        </w:tabs>
        <w:spacing w:after="120"/>
        <w:jc w:val="both"/>
        <w:rPr>
          <w:rFonts w:ascii="Arial" w:hAnsi="Arial" w:cs="Arial"/>
          <w:sz w:val="22"/>
          <w:szCs w:val="22"/>
        </w:rPr>
      </w:pPr>
    </w:p>
    <w:p w:rsidR="00506A46" w:rsidRDefault="00506A46" w:rsidP="006E158A">
      <w:pPr>
        <w:pStyle w:val="Odstavecseseznamem"/>
        <w:numPr>
          <w:ilvl w:val="0"/>
          <w:numId w:val="13"/>
        </w:numPr>
        <w:tabs>
          <w:tab w:val="left" w:pos="284"/>
        </w:tabs>
        <w:spacing w:after="120"/>
        <w:jc w:val="both"/>
        <w:rPr>
          <w:rFonts w:ascii="Arial" w:hAnsi="Arial" w:cs="Arial"/>
          <w:sz w:val="22"/>
          <w:szCs w:val="22"/>
        </w:rPr>
      </w:pPr>
      <w:r w:rsidRPr="00144F13">
        <w:rPr>
          <w:rFonts w:ascii="Arial" w:hAnsi="Arial" w:cs="Arial"/>
          <w:sz w:val="22"/>
          <w:szCs w:val="22"/>
        </w:rPr>
        <w:t>Doba nočního klidu se vymezuje od 01:00 do 06:00 hodin, a to v následujících případech:</w:t>
      </w:r>
    </w:p>
    <w:p w:rsidR="00506A46" w:rsidRDefault="00506A46" w:rsidP="00144F13">
      <w:pPr>
        <w:pStyle w:val="Odstavecseseznamem"/>
        <w:numPr>
          <w:ilvl w:val="1"/>
          <w:numId w:val="13"/>
        </w:numPr>
        <w:tabs>
          <w:tab w:val="left" w:pos="284"/>
        </w:tabs>
        <w:spacing w:after="120"/>
        <w:jc w:val="both"/>
        <w:rPr>
          <w:rFonts w:ascii="Arial" w:hAnsi="Arial" w:cs="Arial"/>
          <w:sz w:val="22"/>
          <w:szCs w:val="22"/>
        </w:rPr>
      </w:pPr>
      <w:r w:rsidRPr="00144F13">
        <w:rPr>
          <w:rFonts w:ascii="Arial" w:hAnsi="Arial" w:cs="Arial"/>
          <w:sz w:val="22"/>
          <w:szCs w:val="22"/>
        </w:rPr>
        <w:t xml:space="preserve">v noci ze dne konání tradiční akce „Filipojakubská noc“ na den následující konané </w:t>
      </w:r>
      <w:r w:rsidRPr="00504170">
        <w:rPr>
          <w:rFonts w:ascii="Arial" w:hAnsi="Arial" w:cs="Arial"/>
          <w:sz w:val="22"/>
          <w:szCs w:val="22"/>
        </w:rPr>
        <w:t xml:space="preserve">jednu noc </w:t>
      </w:r>
      <w:r w:rsidRPr="00144F13">
        <w:rPr>
          <w:rFonts w:ascii="Arial" w:hAnsi="Arial" w:cs="Arial"/>
          <w:sz w:val="22"/>
          <w:szCs w:val="22"/>
        </w:rPr>
        <w:t>v měsíci dubnu,</w:t>
      </w:r>
    </w:p>
    <w:p w:rsidR="00506A46" w:rsidRDefault="00506A46" w:rsidP="00144F13">
      <w:pPr>
        <w:pStyle w:val="Odstavecseseznamem"/>
        <w:numPr>
          <w:ilvl w:val="1"/>
          <w:numId w:val="13"/>
        </w:numPr>
        <w:tabs>
          <w:tab w:val="left" w:pos="284"/>
        </w:tabs>
        <w:spacing w:after="120"/>
        <w:jc w:val="both"/>
        <w:rPr>
          <w:rFonts w:ascii="Arial" w:hAnsi="Arial" w:cs="Arial"/>
          <w:sz w:val="22"/>
          <w:szCs w:val="22"/>
        </w:rPr>
      </w:pPr>
      <w:r w:rsidRPr="00144F13">
        <w:rPr>
          <w:rFonts w:ascii="Arial" w:hAnsi="Arial" w:cs="Arial"/>
          <w:sz w:val="22"/>
          <w:szCs w:val="22"/>
        </w:rPr>
        <w:t>v noci ze dne konání tradiční akce oslav k „Evropskému svátku hudby“ na den následující konané jednu noc z pátku na sobotu v měsíci červnu,</w:t>
      </w:r>
    </w:p>
    <w:p w:rsidR="00506A46" w:rsidRPr="004B6160" w:rsidRDefault="00506A46" w:rsidP="00144F13">
      <w:pPr>
        <w:pStyle w:val="Odstavecseseznamem"/>
        <w:numPr>
          <w:ilvl w:val="1"/>
          <w:numId w:val="13"/>
        </w:numPr>
        <w:tabs>
          <w:tab w:val="left" w:pos="284"/>
        </w:tabs>
        <w:spacing w:after="120"/>
        <w:jc w:val="both"/>
        <w:rPr>
          <w:rFonts w:ascii="Arial" w:hAnsi="Arial" w:cs="Arial"/>
          <w:sz w:val="22"/>
          <w:szCs w:val="22"/>
        </w:rPr>
      </w:pPr>
      <w:r w:rsidRPr="004B6160">
        <w:rPr>
          <w:rFonts w:ascii="Arial" w:hAnsi="Arial" w:cs="Arial"/>
          <w:sz w:val="22"/>
          <w:szCs w:val="22"/>
        </w:rPr>
        <w:t>v místní části Lubina, v katastrálním území Drnholec nad Lubinou a Větřkovice u Lubiny, v noci ze dne konání tradiční akce „Letní večer s SDH Lubina I. - Drnholec“ na den následující konané jednu noc ze soboty na neděli v měsíci červnu,</w:t>
      </w:r>
    </w:p>
    <w:p w:rsidR="00506A46" w:rsidRDefault="00506A46" w:rsidP="004B6160">
      <w:pPr>
        <w:pStyle w:val="Odstavecseseznamem"/>
        <w:numPr>
          <w:ilvl w:val="1"/>
          <w:numId w:val="13"/>
        </w:numPr>
        <w:tabs>
          <w:tab w:val="left" w:pos="284"/>
        </w:tabs>
        <w:spacing w:after="120"/>
        <w:jc w:val="both"/>
        <w:rPr>
          <w:rFonts w:ascii="Arial" w:hAnsi="Arial" w:cs="Arial"/>
          <w:sz w:val="22"/>
          <w:szCs w:val="22"/>
        </w:rPr>
      </w:pPr>
      <w:r w:rsidRPr="004B6160">
        <w:rPr>
          <w:rFonts w:ascii="Arial" w:hAnsi="Arial" w:cs="Arial"/>
          <w:sz w:val="22"/>
          <w:szCs w:val="22"/>
        </w:rPr>
        <w:lastRenderedPageBreak/>
        <w:t>v místní části Lubina, v katastrálním území Drnholec nad Lubinou a Větřkovice u Lubiny, v noci ze dne konání tradiční akce „Letní večer s SDH Lubina II. - Větřkovice“ na den následující konané jednu noc ze soboty na neděli v měsíci červenci,</w:t>
      </w:r>
    </w:p>
    <w:p w:rsidR="00506A46" w:rsidRPr="004307EB" w:rsidRDefault="00506A46" w:rsidP="004307EB">
      <w:pPr>
        <w:pStyle w:val="Odstavecseseznamem"/>
        <w:numPr>
          <w:ilvl w:val="1"/>
          <w:numId w:val="13"/>
        </w:numPr>
        <w:tabs>
          <w:tab w:val="left" w:pos="284"/>
        </w:tabs>
        <w:spacing w:after="120"/>
        <w:jc w:val="both"/>
        <w:rPr>
          <w:rFonts w:ascii="Arial" w:hAnsi="Arial" w:cs="Arial"/>
          <w:sz w:val="22"/>
          <w:szCs w:val="22"/>
        </w:rPr>
      </w:pPr>
      <w:r w:rsidRPr="004307EB">
        <w:rPr>
          <w:rFonts w:ascii="Arial" w:hAnsi="Arial" w:cs="Arial"/>
          <w:sz w:val="22"/>
          <w:szCs w:val="22"/>
        </w:rPr>
        <w:t xml:space="preserve">v místní části </w:t>
      </w:r>
      <w:proofErr w:type="spellStart"/>
      <w:r w:rsidRPr="004307EB">
        <w:rPr>
          <w:rFonts w:ascii="Arial" w:hAnsi="Arial" w:cs="Arial"/>
          <w:sz w:val="22"/>
          <w:szCs w:val="22"/>
        </w:rPr>
        <w:t>Vlčovice</w:t>
      </w:r>
      <w:proofErr w:type="spellEnd"/>
      <w:r w:rsidRPr="004307EB">
        <w:rPr>
          <w:rFonts w:ascii="Arial" w:hAnsi="Arial" w:cs="Arial"/>
          <w:sz w:val="22"/>
          <w:szCs w:val="22"/>
        </w:rPr>
        <w:t xml:space="preserve">, v katastrálním území </w:t>
      </w:r>
      <w:proofErr w:type="spellStart"/>
      <w:r w:rsidRPr="004307EB">
        <w:rPr>
          <w:rFonts w:ascii="Arial" w:hAnsi="Arial" w:cs="Arial"/>
          <w:sz w:val="22"/>
          <w:szCs w:val="22"/>
        </w:rPr>
        <w:t>Vlčovice</w:t>
      </w:r>
      <w:proofErr w:type="spellEnd"/>
      <w:r w:rsidRPr="004307EB">
        <w:rPr>
          <w:rFonts w:ascii="Arial" w:hAnsi="Arial" w:cs="Arial"/>
          <w:sz w:val="22"/>
          <w:szCs w:val="22"/>
        </w:rPr>
        <w:t>, v noci ze dne konání tradiční akce „</w:t>
      </w:r>
      <w:r w:rsidRPr="00D86413">
        <w:rPr>
          <w:rFonts w:ascii="Arial" w:hAnsi="Arial" w:cs="Arial"/>
          <w:sz w:val="22"/>
          <w:szCs w:val="22"/>
        </w:rPr>
        <w:t xml:space="preserve">Letní večer s </w:t>
      </w:r>
      <w:proofErr w:type="spellStart"/>
      <w:r w:rsidRPr="00D86413">
        <w:rPr>
          <w:rFonts w:ascii="Arial" w:hAnsi="Arial" w:cs="Arial"/>
          <w:sz w:val="22"/>
          <w:szCs w:val="22"/>
        </w:rPr>
        <w:t>Vlčovjanem</w:t>
      </w:r>
      <w:proofErr w:type="spellEnd"/>
      <w:r w:rsidRPr="00D86413">
        <w:rPr>
          <w:rFonts w:ascii="Arial" w:hAnsi="Arial" w:cs="Arial"/>
          <w:sz w:val="22"/>
          <w:szCs w:val="22"/>
        </w:rPr>
        <w:t xml:space="preserve">“ </w:t>
      </w:r>
      <w:r w:rsidRPr="004307EB">
        <w:rPr>
          <w:rFonts w:ascii="Arial" w:hAnsi="Arial" w:cs="Arial"/>
          <w:sz w:val="22"/>
          <w:szCs w:val="22"/>
        </w:rPr>
        <w:t>na den následující konané jednu noc ze soboty na neděli v měsíci červenci,</w:t>
      </w:r>
    </w:p>
    <w:p w:rsidR="00506A46" w:rsidRPr="004B6160" w:rsidRDefault="00506A46" w:rsidP="00144F13">
      <w:pPr>
        <w:pStyle w:val="Odstavecseseznamem"/>
        <w:numPr>
          <w:ilvl w:val="1"/>
          <w:numId w:val="13"/>
        </w:numPr>
        <w:tabs>
          <w:tab w:val="left" w:pos="284"/>
        </w:tabs>
        <w:spacing w:after="120"/>
        <w:jc w:val="both"/>
        <w:rPr>
          <w:rFonts w:ascii="Arial" w:hAnsi="Arial" w:cs="Arial"/>
          <w:sz w:val="22"/>
          <w:szCs w:val="22"/>
        </w:rPr>
      </w:pPr>
      <w:r w:rsidRPr="004B6160">
        <w:rPr>
          <w:rFonts w:ascii="Arial" w:hAnsi="Arial" w:cs="Arial"/>
          <w:sz w:val="22"/>
          <w:szCs w:val="22"/>
        </w:rPr>
        <w:t>v noci ze dne konání tradiční akce „Bartolomějská pouť“ na den následující konané jeden víkend v noci z pátku na sobotu a v noci ze soboty na neděli v měsíci srpnu,</w:t>
      </w:r>
    </w:p>
    <w:p w:rsidR="00506A46" w:rsidRPr="004307EB" w:rsidRDefault="00506A46" w:rsidP="00144F13">
      <w:pPr>
        <w:pStyle w:val="Odstavecseseznamem"/>
        <w:numPr>
          <w:ilvl w:val="1"/>
          <w:numId w:val="13"/>
        </w:numPr>
        <w:tabs>
          <w:tab w:val="left" w:pos="284"/>
        </w:tabs>
        <w:spacing w:after="120"/>
        <w:jc w:val="both"/>
        <w:rPr>
          <w:rFonts w:ascii="Arial" w:hAnsi="Arial" w:cs="Arial"/>
          <w:sz w:val="22"/>
          <w:szCs w:val="22"/>
        </w:rPr>
      </w:pPr>
      <w:r w:rsidRPr="004307EB">
        <w:rPr>
          <w:rFonts w:ascii="Arial" w:hAnsi="Arial" w:cs="Arial"/>
          <w:sz w:val="22"/>
          <w:szCs w:val="22"/>
        </w:rPr>
        <w:t>v místní části Mniší, v noci ze dne konání tradiční akce „Letní slavnosti v Mniší“ na den následující konané jednu noc ze soboty na neděli v měsíci srpnu,</w:t>
      </w:r>
    </w:p>
    <w:p w:rsidR="00506A46" w:rsidRPr="004307EB" w:rsidRDefault="00506A46" w:rsidP="00144F13">
      <w:pPr>
        <w:pStyle w:val="Odstavecseseznamem"/>
        <w:numPr>
          <w:ilvl w:val="1"/>
          <w:numId w:val="13"/>
        </w:numPr>
        <w:tabs>
          <w:tab w:val="left" w:pos="284"/>
        </w:tabs>
        <w:spacing w:after="120"/>
        <w:jc w:val="both"/>
        <w:rPr>
          <w:rFonts w:ascii="Arial" w:hAnsi="Arial" w:cs="Arial"/>
          <w:sz w:val="22"/>
          <w:szCs w:val="22"/>
        </w:rPr>
      </w:pPr>
      <w:r w:rsidRPr="004307EB">
        <w:rPr>
          <w:rFonts w:ascii="Arial" w:hAnsi="Arial" w:cs="Arial"/>
          <w:sz w:val="22"/>
          <w:szCs w:val="22"/>
        </w:rPr>
        <w:t xml:space="preserve">v místní části Lubina, v katastrálním území Větřkovice u Lubiny, v noci ze dne konání tradiční akce „Letní akce na </w:t>
      </w:r>
      <w:proofErr w:type="spellStart"/>
      <w:r w:rsidRPr="004307EB">
        <w:rPr>
          <w:rFonts w:ascii="Arial" w:hAnsi="Arial" w:cs="Arial"/>
          <w:sz w:val="22"/>
          <w:szCs w:val="22"/>
        </w:rPr>
        <w:t>Větřkovické</w:t>
      </w:r>
      <w:proofErr w:type="spellEnd"/>
      <w:r w:rsidRPr="004307EB">
        <w:rPr>
          <w:rFonts w:ascii="Arial" w:hAnsi="Arial" w:cs="Arial"/>
          <w:sz w:val="22"/>
          <w:szCs w:val="22"/>
        </w:rPr>
        <w:t xml:space="preserve"> přehradě“ na den následující konané jednu noc ze soboty na neděli v měsíci červenci a jednu noc ze soboty na neděli v měsíci srpnu,</w:t>
      </w:r>
    </w:p>
    <w:p w:rsidR="00506A46" w:rsidRPr="00504170" w:rsidRDefault="00506A46" w:rsidP="004307EB">
      <w:pPr>
        <w:pStyle w:val="Odstavecseseznamem"/>
        <w:numPr>
          <w:ilvl w:val="1"/>
          <w:numId w:val="13"/>
        </w:numPr>
        <w:tabs>
          <w:tab w:val="left" w:pos="284"/>
        </w:tabs>
        <w:spacing w:after="120"/>
        <w:jc w:val="both"/>
        <w:rPr>
          <w:rFonts w:ascii="Arial" w:hAnsi="Arial" w:cs="Arial"/>
          <w:sz w:val="22"/>
          <w:szCs w:val="22"/>
        </w:rPr>
      </w:pPr>
      <w:r w:rsidRPr="00504170">
        <w:rPr>
          <w:rFonts w:ascii="Arial" w:hAnsi="Arial" w:cs="Arial"/>
          <w:sz w:val="22"/>
          <w:szCs w:val="22"/>
        </w:rPr>
        <w:t>v místní části Lubina, v katastrálním území Drnholec nad Lubinou a Větřkovice u Lubiny, v noci ze dne konání tradiční akce „Letní večer s TJ Spartak Lubina“ na den následující konané jednu noc ze soboty na neděli v měsíci srpnu,</w:t>
      </w:r>
    </w:p>
    <w:p w:rsidR="00506A46" w:rsidRPr="004307EB" w:rsidRDefault="00506A46" w:rsidP="004307EB">
      <w:pPr>
        <w:pStyle w:val="Odstavecseseznamem"/>
        <w:tabs>
          <w:tab w:val="left" w:pos="284"/>
        </w:tabs>
        <w:spacing w:after="120"/>
        <w:ind w:left="1440"/>
        <w:jc w:val="both"/>
        <w:rPr>
          <w:rFonts w:ascii="Arial" w:hAnsi="Arial" w:cs="Arial"/>
          <w:sz w:val="22"/>
          <w:szCs w:val="22"/>
        </w:rPr>
      </w:pPr>
    </w:p>
    <w:p w:rsidR="00506A46" w:rsidRPr="00144F13" w:rsidRDefault="00506A46" w:rsidP="00144F13">
      <w:pPr>
        <w:pStyle w:val="Odstavecseseznamem"/>
        <w:numPr>
          <w:ilvl w:val="0"/>
          <w:numId w:val="13"/>
        </w:numPr>
        <w:tabs>
          <w:tab w:val="left" w:pos="284"/>
        </w:tabs>
        <w:spacing w:after="120"/>
        <w:jc w:val="both"/>
        <w:rPr>
          <w:rFonts w:ascii="Arial" w:hAnsi="Arial" w:cs="Arial"/>
          <w:sz w:val="22"/>
          <w:szCs w:val="22"/>
        </w:rPr>
      </w:pPr>
      <w:r w:rsidRPr="00144F13">
        <w:rPr>
          <w:rFonts w:ascii="Arial" w:hAnsi="Arial" w:cs="Arial"/>
          <w:sz w:val="22"/>
          <w:szCs w:val="22"/>
        </w:rPr>
        <w:t xml:space="preserve">Informace o konkrétním termínu konání akcí uvedených v odst. 2 tohoto článku této vyhlášky bude zveřejněna Městským úřadem Kopřivnice na úřední desce minimálně 5 dnů před datem konání. </w:t>
      </w:r>
    </w:p>
    <w:p w:rsidR="00506A46" w:rsidRPr="00A566A8" w:rsidRDefault="00506A46" w:rsidP="005545D7">
      <w:pPr>
        <w:jc w:val="center"/>
        <w:rPr>
          <w:rFonts w:ascii="Arial" w:hAnsi="Arial" w:cs="Arial"/>
          <w:b/>
          <w:bCs/>
          <w:sz w:val="22"/>
          <w:szCs w:val="22"/>
        </w:rPr>
      </w:pPr>
    </w:p>
    <w:p w:rsidR="00506A46" w:rsidRPr="00A566A8" w:rsidRDefault="00506A46" w:rsidP="005545D7">
      <w:pPr>
        <w:jc w:val="center"/>
        <w:rPr>
          <w:rFonts w:ascii="Arial" w:hAnsi="Arial" w:cs="Arial"/>
          <w:b/>
          <w:bCs/>
          <w:sz w:val="22"/>
          <w:szCs w:val="22"/>
        </w:rPr>
      </w:pPr>
      <w:r w:rsidRPr="00A566A8">
        <w:rPr>
          <w:rFonts w:ascii="Arial" w:hAnsi="Arial" w:cs="Arial"/>
          <w:b/>
          <w:bCs/>
          <w:sz w:val="22"/>
          <w:szCs w:val="22"/>
        </w:rPr>
        <w:t>Čl. 4</w:t>
      </w:r>
    </w:p>
    <w:p w:rsidR="00506A46" w:rsidRPr="00A566A8" w:rsidRDefault="00506A46" w:rsidP="005545D7">
      <w:pPr>
        <w:jc w:val="center"/>
        <w:rPr>
          <w:rFonts w:ascii="Arial" w:hAnsi="Arial" w:cs="Arial"/>
          <w:b/>
          <w:bCs/>
          <w:sz w:val="22"/>
          <w:szCs w:val="22"/>
        </w:rPr>
      </w:pPr>
      <w:r w:rsidRPr="00A566A8">
        <w:rPr>
          <w:rFonts w:ascii="Arial" w:hAnsi="Arial" w:cs="Arial"/>
          <w:b/>
          <w:bCs/>
          <w:sz w:val="22"/>
          <w:szCs w:val="22"/>
        </w:rPr>
        <w:t>Zrušovací ustanovení</w:t>
      </w:r>
    </w:p>
    <w:p w:rsidR="00506A46" w:rsidRPr="00504170" w:rsidRDefault="00506A46" w:rsidP="00A158BC">
      <w:pPr>
        <w:jc w:val="both"/>
        <w:rPr>
          <w:rFonts w:ascii="Arial" w:hAnsi="Arial" w:cs="Arial"/>
          <w:sz w:val="22"/>
          <w:szCs w:val="22"/>
        </w:rPr>
      </w:pPr>
      <w:r w:rsidRPr="00A566A8">
        <w:rPr>
          <w:rFonts w:ascii="Arial" w:hAnsi="Arial" w:cs="Arial"/>
          <w:sz w:val="22"/>
          <w:szCs w:val="22"/>
        </w:rPr>
        <w:t>Zrušuje se obecně závazná vyhláška města Kopřivnice</w:t>
      </w:r>
      <w:r w:rsidRPr="00504170">
        <w:rPr>
          <w:rFonts w:ascii="Arial" w:hAnsi="Arial" w:cs="Arial"/>
          <w:sz w:val="22"/>
          <w:szCs w:val="22"/>
        </w:rPr>
        <w:t xml:space="preserve"> č. 2/2024, o nočním klidu, ze dne 25.</w:t>
      </w:r>
      <w:r>
        <w:rPr>
          <w:rFonts w:ascii="Arial" w:hAnsi="Arial" w:cs="Arial"/>
          <w:sz w:val="22"/>
          <w:szCs w:val="22"/>
        </w:rPr>
        <w:t xml:space="preserve"> </w:t>
      </w:r>
      <w:r w:rsidRPr="00504170">
        <w:rPr>
          <w:rFonts w:ascii="Arial" w:hAnsi="Arial" w:cs="Arial"/>
          <w:sz w:val="22"/>
          <w:szCs w:val="22"/>
        </w:rPr>
        <w:t>04.</w:t>
      </w:r>
      <w:r>
        <w:rPr>
          <w:rFonts w:ascii="Arial" w:hAnsi="Arial" w:cs="Arial"/>
          <w:sz w:val="22"/>
          <w:szCs w:val="22"/>
        </w:rPr>
        <w:t xml:space="preserve"> </w:t>
      </w:r>
      <w:r w:rsidRPr="00504170">
        <w:rPr>
          <w:rFonts w:ascii="Arial" w:hAnsi="Arial" w:cs="Arial"/>
          <w:sz w:val="22"/>
          <w:szCs w:val="22"/>
        </w:rPr>
        <w:t>2024.</w:t>
      </w:r>
    </w:p>
    <w:p w:rsidR="00506A46" w:rsidRPr="00A566A8" w:rsidRDefault="00506A46" w:rsidP="005545D7">
      <w:pPr>
        <w:jc w:val="center"/>
        <w:rPr>
          <w:rFonts w:ascii="Arial" w:hAnsi="Arial" w:cs="Arial"/>
          <w:b/>
          <w:bCs/>
          <w:sz w:val="22"/>
          <w:szCs w:val="22"/>
        </w:rPr>
      </w:pPr>
    </w:p>
    <w:p w:rsidR="00506A46" w:rsidRPr="00A566A8" w:rsidRDefault="00506A46" w:rsidP="00A158BC">
      <w:pPr>
        <w:jc w:val="center"/>
        <w:rPr>
          <w:rFonts w:ascii="Arial" w:hAnsi="Arial" w:cs="Arial"/>
          <w:b/>
          <w:bCs/>
          <w:sz w:val="22"/>
          <w:szCs w:val="22"/>
        </w:rPr>
      </w:pPr>
      <w:r w:rsidRPr="00A566A8">
        <w:rPr>
          <w:rFonts w:ascii="Arial" w:hAnsi="Arial" w:cs="Arial"/>
          <w:b/>
          <w:bCs/>
          <w:sz w:val="22"/>
          <w:szCs w:val="22"/>
        </w:rPr>
        <w:t>Čl. 5</w:t>
      </w:r>
    </w:p>
    <w:p w:rsidR="00506A46" w:rsidRPr="00A566A8" w:rsidRDefault="00506A46" w:rsidP="00A158BC">
      <w:pPr>
        <w:jc w:val="center"/>
        <w:rPr>
          <w:rFonts w:ascii="Arial" w:hAnsi="Arial" w:cs="Arial"/>
          <w:b/>
          <w:bCs/>
          <w:sz w:val="22"/>
          <w:szCs w:val="22"/>
        </w:rPr>
      </w:pPr>
      <w:r w:rsidRPr="00A566A8">
        <w:rPr>
          <w:rFonts w:ascii="Arial" w:hAnsi="Arial" w:cs="Arial"/>
          <w:b/>
          <w:bCs/>
          <w:sz w:val="22"/>
          <w:szCs w:val="22"/>
        </w:rPr>
        <w:t>Účinnost</w:t>
      </w:r>
    </w:p>
    <w:p w:rsidR="00506A46" w:rsidRPr="00A566A8" w:rsidRDefault="00506A46" w:rsidP="005545D7">
      <w:pPr>
        <w:jc w:val="center"/>
        <w:rPr>
          <w:rFonts w:ascii="Arial" w:hAnsi="Arial" w:cs="Arial"/>
          <w:b/>
          <w:bCs/>
          <w:sz w:val="22"/>
          <w:szCs w:val="22"/>
        </w:rPr>
      </w:pPr>
    </w:p>
    <w:p w:rsidR="00506A46" w:rsidRPr="00A566A8" w:rsidRDefault="00506A46" w:rsidP="005545D7">
      <w:pPr>
        <w:spacing w:after="120"/>
        <w:jc w:val="both"/>
        <w:rPr>
          <w:rFonts w:ascii="Arial" w:hAnsi="Arial" w:cs="Arial"/>
          <w:sz w:val="22"/>
          <w:szCs w:val="22"/>
        </w:rPr>
      </w:pPr>
      <w:r w:rsidRPr="00A566A8">
        <w:rPr>
          <w:rFonts w:ascii="Arial" w:hAnsi="Arial" w:cs="Arial"/>
          <w:color w:val="000000"/>
          <w:sz w:val="22"/>
          <w:szCs w:val="22"/>
        </w:rPr>
        <w:t>Tato vyhláška nabývá účinnosti počátkem patnáctého dne následujícího po dni jejího vyhlášení</w:t>
      </w:r>
      <w:r w:rsidRPr="00A566A8">
        <w:rPr>
          <w:rFonts w:ascii="Arial" w:hAnsi="Arial" w:cs="Arial"/>
          <w:sz w:val="22"/>
          <w:szCs w:val="22"/>
        </w:rPr>
        <w:t>.</w:t>
      </w:r>
    </w:p>
    <w:p w:rsidR="00506A46" w:rsidRPr="00A566A8" w:rsidRDefault="00506A46" w:rsidP="005545D7">
      <w:pPr>
        <w:spacing w:after="120"/>
        <w:rPr>
          <w:rFonts w:ascii="Arial" w:hAnsi="Arial" w:cs="Arial"/>
          <w:sz w:val="22"/>
          <w:szCs w:val="22"/>
        </w:rPr>
      </w:pPr>
    </w:p>
    <w:p w:rsidR="00506A46" w:rsidRPr="00A566A8" w:rsidRDefault="00506A46" w:rsidP="005545D7">
      <w:pPr>
        <w:spacing w:after="120"/>
        <w:rPr>
          <w:rFonts w:ascii="Arial" w:hAnsi="Arial" w:cs="Arial"/>
          <w:sz w:val="22"/>
          <w:szCs w:val="22"/>
        </w:rPr>
      </w:pPr>
    </w:p>
    <w:p w:rsidR="00506A46" w:rsidRPr="00A566A8" w:rsidRDefault="00506A46" w:rsidP="005545D7">
      <w:pPr>
        <w:spacing w:after="120"/>
        <w:rPr>
          <w:rFonts w:ascii="Arial" w:hAnsi="Arial" w:cs="Arial"/>
          <w:sz w:val="22"/>
          <w:szCs w:val="22"/>
        </w:rPr>
      </w:pPr>
    </w:p>
    <w:p w:rsidR="00506A46" w:rsidRPr="00A566A8" w:rsidRDefault="00506A46" w:rsidP="005545D7">
      <w:pPr>
        <w:spacing w:after="120"/>
        <w:rPr>
          <w:rFonts w:ascii="Arial" w:hAnsi="Arial" w:cs="Arial"/>
          <w:sz w:val="22"/>
          <w:szCs w:val="22"/>
        </w:rPr>
      </w:pPr>
    </w:p>
    <w:p w:rsidR="00506A46" w:rsidRPr="00A566A8" w:rsidRDefault="00506A46" w:rsidP="00A566A8">
      <w:pPr>
        <w:tabs>
          <w:tab w:val="center" w:pos="1701"/>
          <w:tab w:val="center" w:pos="7371"/>
        </w:tabs>
        <w:spacing w:after="120"/>
        <w:rPr>
          <w:rFonts w:ascii="Arial" w:hAnsi="Arial" w:cs="Arial"/>
          <w:i/>
          <w:iCs/>
          <w:sz w:val="22"/>
          <w:szCs w:val="22"/>
        </w:rPr>
      </w:pPr>
    </w:p>
    <w:p w:rsidR="00506A46" w:rsidRPr="00B528C2" w:rsidRDefault="00506A46" w:rsidP="00B528C2">
      <w:pPr>
        <w:tabs>
          <w:tab w:val="center" w:pos="1701"/>
          <w:tab w:val="center" w:pos="7371"/>
        </w:tabs>
        <w:spacing w:after="120"/>
        <w:rPr>
          <w:rFonts w:ascii="Arial" w:hAnsi="Arial" w:cs="Arial"/>
          <w:sz w:val="22"/>
          <w:szCs w:val="22"/>
        </w:rPr>
      </w:pPr>
      <w:r>
        <w:rPr>
          <w:rFonts w:ascii="Arial" w:hAnsi="Arial" w:cs="Arial"/>
          <w:sz w:val="22"/>
          <w:szCs w:val="22"/>
        </w:rPr>
        <w:tab/>
      </w:r>
      <w:r w:rsidRPr="00B528C2">
        <w:rPr>
          <w:rFonts w:ascii="Arial" w:hAnsi="Arial" w:cs="Arial"/>
          <w:sz w:val="22"/>
          <w:szCs w:val="22"/>
        </w:rPr>
        <w:t>Bc. Adam Hanus v. r.</w:t>
      </w:r>
      <w:r w:rsidRPr="00B528C2">
        <w:rPr>
          <w:rFonts w:ascii="Arial" w:hAnsi="Arial" w:cs="Arial"/>
          <w:sz w:val="22"/>
          <w:szCs w:val="22"/>
        </w:rPr>
        <w:tab/>
        <w:t>Mgr. David Monsport v. r.</w:t>
      </w:r>
    </w:p>
    <w:p w:rsidR="00506A46" w:rsidRPr="00A566A8" w:rsidRDefault="00506A46" w:rsidP="00B528C2">
      <w:pPr>
        <w:tabs>
          <w:tab w:val="center" w:pos="1701"/>
          <w:tab w:val="center" w:pos="7371"/>
        </w:tabs>
        <w:spacing w:after="120"/>
        <w:rPr>
          <w:rFonts w:ascii="Arial" w:hAnsi="Arial" w:cs="Arial"/>
          <w:sz w:val="22"/>
          <w:szCs w:val="22"/>
        </w:rPr>
      </w:pPr>
      <w:r>
        <w:rPr>
          <w:rFonts w:ascii="Arial" w:hAnsi="Arial" w:cs="Arial"/>
          <w:sz w:val="22"/>
          <w:szCs w:val="22"/>
        </w:rPr>
        <w:tab/>
        <w:t>starosta</w:t>
      </w:r>
      <w:r>
        <w:rPr>
          <w:rFonts w:ascii="Arial" w:hAnsi="Arial" w:cs="Arial"/>
          <w:sz w:val="22"/>
          <w:szCs w:val="22"/>
        </w:rPr>
        <w:tab/>
        <w:t>místostarosta</w:t>
      </w:r>
    </w:p>
    <w:p w:rsidR="00506A46" w:rsidRPr="00A566A8" w:rsidRDefault="00506A46" w:rsidP="00460B47">
      <w:r w:rsidRPr="00A566A8">
        <w:t xml:space="preserve"> </w:t>
      </w:r>
    </w:p>
    <w:p w:rsidR="00506A46" w:rsidRPr="00D405CC" w:rsidRDefault="00506A46" w:rsidP="005545D7"/>
    <w:sectPr w:rsidR="00506A46" w:rsidRPr="00D405CC" w:rsidSect="009929BE">
      <w:headerReference w:type="default" r:id="rId7"/>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972" w:rsidRDefault="00E94972">
      <w:r>
        <w:separator/>
      </w:r>
    </w:p>
  </w:endnote>
  <w:endnote w:type="continuationSeparator" w:id="0">
    <w:p w:rsidR="00E94972" w:rsidRDefault="00E9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972" w:rsidRDefault="00E94972">
      <w:r>
        <w:separator/>
      </w:r>
    </w:p>
  </w:footnote>
  <w:footnote w:type="continuationSeparator" w:id="0">
    <w:p w:rsidR="00E94972" w:rsidRDefault="00E94972">
      <w:r>
        <w:continuationSeparator/>
      </w:r>
    </w:p>
  </w:footnote>
  <w:footnote w:id="1">
    <w:p w:rsidR="00506A46" w:rsidRDefault="00506A46" w:rsidP="005545D7">
      <w:pPr>
        <w:pStyle w:val="Textpoznpodarou"/>
        <w:jc w:val="both"/>
        <w:rPr>
          <w:rFonts w:ascii="Arial" w:hAnsi="Arial" w:cs="Arial"/>
          <w:i/>
          <w:iCs/>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platí, že: </w:t>
      </w:r>
      <w:r w:rsidRPr="0026181E">
        <w:rPr>
          <w:rFonts w:ascii="Arial" w:hAnsi="Arial" w:cs="Arial"/>
          <w:i/>
          <w:iCs/>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Pr>
          <w:rFonts w:ascii="Arial" w:hAnsi="Arial" w:cs="Arial"/>
          <w:i/>
          <w:iCs/>
        </w:rPr>
        <w:t>.</w:t>
      </w:r>
      <w:r w:rsidRPr="0026181E">
        <w:rPr>
          <w:rFonts w:ascii="Arial" w:hAnsi="Arial" w:cs="Arial"/>
          <w:i/>
          <w:iCs/>
        </w:rPr>
        <w:t>“</w:t>
      </w:r>
    </w:p>
    <w:p w:rsidR="00506A46" w:rsidRDefault="00506A46" w:rsidP="005545D7">
      <w:pPr>
        <w:pStyle w:val="Textpoznpodarou"/>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A46" w:rsidRDefault="00506A46">
    <w:pPr>
      <w:pStyle w:val="Zhlav"/>
    </w:pPr>
  </w:p>
  <w:p w:rsidR="00506A46" w:rsidRDefault="00506A4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8A72949"/>
    <w:multiLevelType w:val="hybridMultilevel"/>
    <w:tmpl w:val="FF609FC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40886B03"/>
    <w:multiLevelType w:val="hybridMultilevel"/>
    <w:tmpl w:val="1B6083B2"/>
    <w:lvl w:ilvl="0" w:tplc="FD728DB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7A376C7"/>
    <w:multiLevelType w:val="hybridMultilevel"/>
    <w:tmpl w:val="3AEA6F48"/>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0"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bCs w:val="0"/>
        <w:u w:val="no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abstractNumId w:val="5"/>
  </w:num>
  <w:num w:numId="2">
    <w:abstractNumId w:val="13"/>
  </w:num>
  <w:num w:numId="3">
    <w:abstractNumId w:val="4"/>
  </w:num>
  <w:num w:numId="4">
    <w:abstractNumId w:val="10"/>
  </w:num>
  <w:num w:numId="5">
    <w:abstractNumId w:val="9"/>
  </w:num>
  <w:num w:numId="6">
    <w:abstractNumId w:val="12"/>
  </w:num>
  <w:num w:numId="7">
    <w:abstractNumId w:val="6"/>
  </w:num>
  <w:num w:numId="8">
    <w:abstractNumId w:val="0"/>
  </w:num>
  <w:num w:numId="9">
    <w:abstractNumId w:val="11"/>
  </w:num>
  <w:num w:numId="10">
    <w:abstractNumId w:val="2"/>
  </w:num>
  <w:num w:numId="11">
    <w:abstractNumId w:val="3"/>
  </w:num>
  <w:num w:numId="12">
    <w:abstractNumId w:val="7"/>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5BC7"/>
    <w:rsid w:val="0002050F"/>
    <w:rsid w:val="00036FA7"/>
    <w:rsid w:val="00055FAF"/>
    <w:rsid w:val="00081132"/>
    <w:rsid w:val="000A0CE6"/>
    <w:rsid w:val="000C0C56"/>
    <w:rsid w:val="000C1385"/>
    <w:rsid w:val="000D3097"/>
    <w:rsid w:val="000F0A44"/>
    <w:rsid w:val="00107BCE"/>
    <w:rsid w:val="00113937"/>
    <w:rsid w:val="001210BC"/>
    <w:rsid w:val="001234C0"/>
    <w:rsid w:val="001364FD"/>
    <w:rsid w:val="00142041"/>
    <w:rsid w:val="00144F13"/>
    <w:rsid w:val="00152A92"/>
    <w:rsid w:val="00166688"/>
    <w:rsid w:val="00167FA5"/>
    <w:rsid w:val="00181349"/>
    <w:rsid w:val="001850C7"/>
    <w:rsid w:val="00191966"/>
    <w:rsid w:val="00197F55"/>
    <w:rsid w:val="001A79E1"/>
    <w:rsid w:val="001D0B27"/>
    <w:rsid w:val="001D4728"/>
    <w:rsid w:val="00212C35"/>
    <w:rsid w:val="00213118"/>
    <w:rsid w:val="00224B0D"/>
    <w:rsid w:val="00232211"/>
    <w:rsid w:val="00240118"/>
    <w:rsid w:val="00244A73"/>
    <w:rsid w:val="0024722A"/>
    <w:rsid w:val="002525E7"/>
    <w:rsid w:val="00255833"/>
    <w:rsid w:val="002560FF"/>
    <w:rsid w:val="0026181E"/>
    <w:rsid w:val="00264869"/>
    <w:rsid w:val="0029330E"/>
    <w:rsid w:val="002A4426"/>
    <w:rsid w:val="002B2531"/>
    <w:rsid w:val="002D539B"/>
    <w:rsid w:val="00314D04"/>
    <w:rsid w:val="003345BE"/>
    <w:rsid w:val="00334AAA"/>
    <w:rsid w:val="00335161"/>
    <w:rsid w:val="00341E46"/>
    <w:rsid w:val="00347C80"/>
    <w:rsid w:val="0035056F"/>
    <w:rsid w:val="003541F4"/>
    <w:rsid w:val="00364716"/>
    <w:rsid w:val="003759A2"/>
    <w:rsid w:val="00390B0D"/>
    <w:rsid w:val="003951BB"/>
    <w:rsid w:val="00396228"/>
    <w:rsid w:val="003B12D9"/>
    <w:rsid w:val="003C7411"/>
    <w:rsid w:val="003D13EC"/>
    <w:rsid w:val="003D567F"/>
    <w:rsid w:val="003E02C5"/>
    <w:rsid w:val="003E66FA"/>
    <w:rsid w:val="003E72B7"/>
    <w:rsid w:val="003F0B76"/>
    <w:rsid w:val="0040128C"/>
    <w:rsid w:val="0040725E"/>
    <w:rsid w:val="004154AF"/>
    <w:rsid w:val="004307EB"/>
    <w:rsid w:val="00441D77"/>
    <w:rsid w:val="00446658"/>
    <w:rsid w:val="00446A11"/>
    <w:rsid w:val="00447362"/>
    <w:rsid w:val="0045245F"/>
    <w:rsid w:val="00460B47"/>
    <w:rsid w:val="00462AC7"/>
    <w:rsid w:val="0046490A"/>
    <w:rsid w:val="00470C68"/>
    <w:rsid w:val="00472C0E"/>
    <w:rsid w:val="00477C4B"/>
    <w:rsid w:val="00480521"/>
    <w:rsid w:val="00485025"/>
    <w:rsid w:val="004B6160"/>
    <w:rsid w:val="004C4230"/>
    <w:rsid w:val="004D4B21"/>
    <w:rsid w:val="004E318F"/>
    <w:rsid w:val="00504170"/>
    <w:rsid w:val="00506A46"/>
    <w:rsid w:val="00513323"/>
    <w:rsid w:val="005229CD"/>
    <w:rsid w:val="00533F5B"/>
    <w:rsid w:val="005350D4"/>
    <w:rsid w:val="005545D7"/>
    <w:rsid w:val="00557C94"/>
    <w:rsid w:val="00566187"/>
    <w:rsid w:val="0056746C"/>
    <w:rsid w:val="00570FE9"/>
    <w:rsid w:val="00575630"/>
    <w:rsid w:val="00581E7B"/>
    <w:rsid w:val="00596EBC"/>
    <w:rsid w:val="005A2064"/>
    <w:rsid w:val="005D3633"/>
    <w:rsid w:val="005D6F2D"/>
    <w:rsid w:val="005D7A7E"/>
    <w:rsid w:val="005F7027"/>
    <w:rsid w:val="006009E0"/>
    <w:rsid w:val="006026C5"/>
    <w:rsid w:val="006117D3"/>
    <w:rsid w:val="006151CC"/>
    <w:rsid w:val="006178C5"/>
    <w:rsid w:val="00617A91"/>
    <w:rsid w:val="00617BDE"/>
    <w:rsid w:val="006279EC"/>
    <w:rsid w:val="006305D2"/>
    <w:rsid w:val="00641107"/>
    <w:rsid w:val="0064245C"/>
    <w:rsid w:val="00642611"/>
    <w:rsid w:val="00652C55"/>
    <w:rsid w:val="00656615"/>
    <w:rsid w:val="00662877"/>
    <w:rsid w:val="00662BAF"/>
    <w:rsid w:val="006647CE"/>
    <w:rsid w:val="00696A6B"/>
    <w:rsid w:val="006A0CCB"/>
    <w:rsid w:val="006A5547"/>
    <w:rsid w:val="006A74AA"/>
    <w:rsid w:val="006B0AAB"/>
    <w:rsid w:val="006B59D8"/>
    <w:rsid w:val="006C2361"/>
    <w:rsid w:val="006C6425"/>
    <w:rsid w:val="006C65DE"/>
    <w:rsid w:val="006E158A"/>
    <w:rsid w:val="006F76D2"/>
    <w:rsid w:val="00725357"/>
    <w:rsid w:val="00736593"/>
    <w:rsid w:val="00744A2D"/>
    <w:rsid w:val="00751644"/>
    <w:rsid w:val="007532C6"/>
    <w:rsid w:val="00771BD5"/>
    <w:rsid w:val="00774C69"/>
    <w:rsid w:val="0079293A"/>
    <w:rsid w:val="007A537F"/>
    <w:rsid w:val="007B5155"/>
    <w:rsid w:val="007B6205"/>
    <w:rsid w:val="007B63AA"/>
    <w:rsid w:val="007B6C26"/>
    <w:rsid w:val="007C0DF1"/>
    <w:rsid w:val="007D7BB7"/>
    <w:rsid w:val="007E1DB2"/>
    <w:rsid w:val="007E3C2E"/>
    <w:rsid w:val="007F5346"/>
    <w:rsid w:val="00804386"/>
    <w:rsid w:val="00817449"/>
    <w:rsid w:val="00836067"/>
    <w:rsid w:val="0084248C"/>
    <w:rsid w:val="00843DC9"/>
    <w:rsid w:val="00857150"/>
    <w:rsid w:val="008573F5"/>
    <w:rsid w:val="00857D32"/>
    <w:rsid w:val="008761D8"/>
    <w:rsid w:val="00876251"/>
    <w:rsid w:val="00887BCF"/>
    <w:rsid w:val="0089110B"/>
    <w:rsid w:val="00891DF3"/>
    <w:rsid w:val="008928E7"/>
    <w:rsid w:val="00893F09"/>
    <w:rsid w:val="0089550A"/>
    <w:rsid w:val="008C4C41"/>
    <w:rsid w:val="008C58FE"/>
    <w:rsid w:val="008C7339"/>
    <w:rsid w:val="008C7853"/>
    <w:rsid w:val="008D50BC"/>
    <w:rsid w:val="009204A9"/>
    <w:rsid w:val="00922828"/>
    <w:rsid w:val="009247EB"/>
    <w:rsid w:val="00927A2A"/>
    <w:rsid w:val="0094393B"/>
    <w:rsid w:val="00946852"/>
    <w:rsid w:val="0095368E"/>
    <w:rsid w:val="00964FF7"/>
    <w:rsid w:val="009662E7"/>
    <w:rsid w:val="00987A7F"/>
    <w:rsid w:val="009929BE"/>
    <w:rsid w:val="00993A0E"/>
    <w:rsid w:val="009A3B45"/>
    <w:rsid w:val="009B02C1"/>
    <w:rsid w:val="009B0882"/>
    <w:rsid w:val="009B33F1"/>
    <w:rsid w:val="009E05B5"/>
    <w:rsid w:val="00A019BA"/>
    <w:rsid w:val="00A03AE8"/>
    <w:rsid w:val="00A11149"/>
    <w:rsid w:val="00A145B4"/>
    <w:rsid w:val="00A158BC"/>
    <w:rsid w:val="00A30821"/>
    <w:rsid w:val="00A45725"/>
    <w:rsid w:val="00A460F7"/>
    <w:rsid w:val="00A566A8"/>
    <w:rsid w:val="00A56B7C"/>
    <w:rsid w:val="00A6202F"/>
    <w:rsid w:val="00A62621"/>
    <w:rsid w:val="00A97662"/>
    <w:rsid w:val="00AC0896"/>
    <w:rsid w:val="00AC1E54"/>
    <w:rsid w:val="00AD260D"/>
    <w:rsid w:val="00AD5DD2"/>
    <w:rsid w:val="00AF71F5"/>
    <w:rsid w:val="00B01048"/>
    <w:rsid w:val="00B04E79"/>
    <w:rsid w:val="00B1349A"/>
    <w:rsid w:val="00B24635"/>
    <w:rsid w:val="00B26438"/>
    <w:rsid w:val="00B2729F"/>
    <w:rsid w:val="00B452C8"/>
    <w:rsid w:val="00B528C2"/>
    <w:rsid w:val="00B52BE5"/>
    <w:rsid w:val="00B67FBE"/>
    <w:rsid w:val="00B960D3"/>
    <w:rsid w:val="00BB6020"/>
    <w:rsid w:val="00C028BB"/>
    <w:rsid w:val="00C421B8"/>
    <w:rsid w:val="00C52438"/>
    <w:rsid w:val="00C53B05"/>
    <w:rsid w:val="00C54B58"/>
    <w:rsid w:val="00C57C27"/>
    <w:rsid w:val="00C64AE1"/>
    <w:rsid w:val="00C74634"/>
    <w:rsid w:val="00C82D9F"/>
    <w:rsid w:val="00CB088B"/>
    <w:rsid w:val="00CB56D6"/>
    <w:rsid w:val="00CC057E"/>
    <w:rsid w:val="00CC74AD"/>
    <w:rsid w:val="00CD04B1"/>
    <w:rsid w:val="00CF300D"/>
    <w:rsid w:val="00D06446"/>
    <w:rsid w:val="00D32BCB"/>
    <w:rsid w:val="00D405CC"/>
    <w:rsid w:val="00D41525"/>
    <w:rsid w:val="00D42007"/>
    <w:rsid w:val="00D42727"/>
    <w:rsid w:val="00D61FE1"/>
    <w:rsid w:val="00D6370B"/>
    <w:rsid w:val="00D7654C"/>
    <w:rsid w:val="00D76A9F"/>
    <w:rsid w:val="00D86413"/>
    <w:rsid w:val="00D867B5"/>
    <w:rsid w:val="00DA73D5"/>
    <w:rsid w:val="00DD6B5B"/>
    <w:rsid w:val="00DE4D85"/>
    <w:rsid w:val="00DF2532"/>
    <w:rsid w:val="00E27608"/>
    <w:rsid w:val="00E31920"/>
    <w:rsid w:val="00E31DE5"/>
    <w:rsid w:val="00E35477"/>
    <w:rsid w:val="00E432DB"/>
    <w:rsid w:val="00E43486"/>
    <w:rsid w:val="00E71250"/>
    <w:rsid w:val="00E83A1E"/>
    <w:rsid w:val="00E94972"/>
    <w:rsid w:val="00EA650D"/>
    <w:rsid w:val="00EA6865"/>
    <w:rsid w:val="00EB5F32"/>
    <w:rsid w:val="00EC4D93"/>
    <w:rsid w:val="00EE2A3B"/>
    <w:rsid w:val="00EE6B51"/>
    <w:rsid w:val="00F17B8B"/>
    <w:rsid w:val="00F21B18"/>
    <w:rsid w:val="00F31D22"/>
    <w:rsid w:val="00F66F3F"/>
    <w:rsid w:val="00F7700C"/>
    <w:rsid w:val="00F81EC5"/>
    <w:rsid w:val="00FA6CB4"/>
    <w:rsid w:val="00FC15B1"/>
    <w:rsid w:val="00FE20B1"/>
    <w:rsid w:val="00FE5A90"/>
    <w:rsid w:val="00FF0BC2"/>
    <w:rsid w:val="00FF3672"/>
    <w:rsid w:val="00FF37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8E30C61-98EA-4DC7-8BD1-B3B962B2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C1385"/>
    <w:rPr>
      <w:sz w:val="24"/>
      <w:szCs w:val="24"/>
    </w:rPr>
  </w:style>
  <w:style w:type="paragraph" w:styleId="Nadpis2">
    <w:name w:val="heading 2"/>
    <w:basedOn w:val="Normln"/>
    <w:next w:val="Normln"/>
    <w:link w:val="Nadpis2Char"/>
    <w:uiPriority w:val="99"/>
    <w:qFormat/>
    <w:rsid w:val="000C1385"/>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E03269"/>
    <w:rPr>
      <w:rFonts w:asciiTheme="majorHAnsi" w:eastAsiaTheme="majorEastAsia" w:hAnsiTheme="majorHAnsi" w:cstheme="majorBidi"/>
      <w:b/>
      <w:bCs/>
      <w:i/>
      <w:iCs/>
      <w:sz w:val="28"/>
      <w:szCs w:val="28"/>
    </w:rPr>
  </w:style>
  <w:style w:type="paragraph" w:styleId="Zkladntextodsazen">
    <w:name w:val="Body Text Indent"/>
    <w:basedOn w:val="Normln"/>
    <w:link w:val="ZkladntextodsazenChar"/>
    <w:uiPriority w:val="99"/>
    <w:rsid w:val="000C1385"/>
    <w:pPr>
      <w:ind w:left="708" w:firstLine="357"/>
      <w:jc w:val="both"/>
    </w:pPr>
  </w:style>
  <w:style w:type="character" w:customStyle="1" w:styleId="ZkladntextodsazenChar">
    <w:name w:val="Základní text odsazený Char"/>
    <w:basedOn w:val="Standardnpsmoodstavce"/>
    <w:link w:val="Zkladntextodsazen"/>
    <w:uiPriority w:val="99"/>
    <w:semiHidden/>
    <w:rsid w:val="00E03269"/>
    <w:rPr>
      <w:sz w:val="24"/>
      <w:szCs w:val="24"/>
    </w:rPr>
  </w:style>
  <w:style w:type="paragraph" w:styleId="Zkladntextodsazen2">
    <w:name w:val="Body Text Indent 2"/>
    <w:basedOn w:val="Normln"/>
    <w:link w:val="Zkladntextodsazen2Char"/>
    <w:uiPriority w:val="99"/>
    <w:rsid w:val="000C1385"/>
    <w:pPr>
      <w:ind w:left="708" w:firstLine="360"/>
      <w:jc w:val="both"/>
    </w:pPr>
  </w:style>
  <w:style w:type="character" w:customStyle="1" w:styleId="Zkladntextodsazen2Char">
    <w:name w:val="Základní text odsazený 2 Char"/>
    <w:basedOn w:val="Standardnpsmoodstavce"/>
    <w:link w:val="Zkladntextodsazen2"/>
    <w:uiPriority w:val="99"/>
    <w:semiHidden/>
    <w:rsid w:val="00E03269"/>
    <w:rPr>
      <w:sz w:val="24"/>
      <w:szCs w:val="24"/>
    </w:rPr>
  </w:style>
  <w:style w:type="paragraph" w:styleId="Zhlav">
    <w:name w:val="header"/>
    <w:basedOn w:val="Normln"/>
    <w:link w:val="ZhlavChar"/>
    <w:uiPriority w:val="99"/>
    <w:rsid w:val="000C1385"/>
    <w:pPr>
      <w:tabs>
        <w:tab w:val="center" w:pos="4536"/>
        <w:tab w:val="right" w:pos="9072"/>
      </w:tabs>
    </w:pPr>
  </w:style>
  <w:style w:type="character" w:customStyle="1" w:styleId="ZhlavChar">
    <w:name w:val="Záhlaví Char"/>
    <w:basedOn w:val="Standardnpsmoodstavce"/>
    <w:link w:val="Zhlav"/>
    <w:uiPriority w:val="99"/>
    <w:locked/>
    <w:rsid w:val="003E66FA"/>
    <w:rPr>
      <w:sz w:val="24"/>
      <w:szCs w:val="24"/>
    </w:rPr>
  </w:style>
  <w:style w:type="paragraph" w:styleId="Zkladntext">
    <w:name w:val="Body Text"/>
    <w:basedOn w:val="Normln"/>
    <w:link w:val="ZkladntextChar"/>
    <w:uiPriority w:val="99"/>
    <w:rsid w:val="000C1385"/>
    <w:pPr>
      <w:spacing w:after="120"/>
    </w:pPr>
  </w:style>
  <w:style w:type="character" w:customStyle="1" w:styleId="ZkladntextChar">
    <w:name w:val="Základní text Char"/>
    <w:basedOn w:val="Standardnpsmoodstavce"/>
    <w:link w:val="Zkladntext"/>
    <w:uiPriority w:val="99"/>
    <w:locked/>
    <w:rsid w:val="008928E7"/>
    <w:rPr>
      <w:sz w:val="24"/>
      <w:szCs w:val="24"/>
    </w:rPr>
  </w:style>
  <w:style w:type="paragraph" w:styleId="Textpoznpodarou">
    <w:name w:val="footnote text"/>
    <w:basedOn w:val="Normln"/>
    <w:link w:val="TextpoznpodarouChar"/>
    <w:uiPriority w:val="99"/>
    <w:semiHidden/>
    <w:rsid w:val="000C1385"/>
    <w:rPr>
      <w:noProof/>
      <w:sz w:val="20"/>
      <w:szCs w:val="20"/>
    </w:rPr>
  </w:style>
  <w:style w:type="character" w:customStyle="1" w:styleId="TextpoznpodarouChar">
    <w:name w:val="Text pozn. pod čarou Char"/>
    <w:basedOn w:val="Standardnpsmoodstavce"/>
    <w:link w:val="Textpoznpodarou"/>
    <w:uiPriority w:val="99"/>
    <w:locked/>
    <w:rsid w:val="005545D7"/>
    <w:rPr>
      <w:noProof/>
    </w:rPr>
  </w:style>
  <w:style w:type="character" w:styleId="Znakapoznpodarou">
    <w:name w:val="footnote reference"/>
    <w:basedOn w:val="Standardnpsmoodstavce"/>
    <w:uiPriority w:val="99"/>
    <w:semiHidden/>
    <w:rsid w:val="000C1385"/>
    <w:rPr>
      <w:vertAlign w:val="superscript"/>
    </w:rPr>
  </w:style>
  <w:style w:type="paragraph" w:customStyle="1" w:styleId="NormlnIMP">
    <w:name w:val="Normální_IMP"/>
    <w:basedOn w:val="Normln"/>
    <w:uiPriority w:val="99"/>
    <w:rsid w:val="000C1385"/>
    <w:pPr>
      <w:suppressAutoHyphens/>
      <w:overflowPunct w:val="0"/>
      <w:autoSpaceDE w:val="0"/>
      <w:autoSpaceDN w:val="0"/>
      <w:adjustRightInd w:val="0"/>
      <w:spacing w:line="230" w:lineRule="auto"/>
      <w:jc w:val="both"/>
      <w:textAlignment w:val="baseline"/>
    </w:pPr>
  </w:style>
  <w:style w:type="character" w:styleId="Odkaznakoment">
    <w:name w:val="annotation reference"/>
    <w:basedOn w:val="Standardnpsmoodstavce"/>
    <w:uiPriority w:val="99"/>
    <w:semiHidden/>
    <w:rsid w:val="000C1385"/>
    <w:rPr>
      <w:sz w:val="16"/>
      <w:szCs w:val="16"/>
    </w:rPr>
  </w:style>
  <w:style w:type="paragraph" w:styleId="Textkomente">
    <w:name w:val="annotation text"/>
    <w:basedOn w:val="Normln"/>
    <w:link w:val="TextkomenteChar"/>
    <w:uiPriority w:val="99"/>
    <w:semiHidden/>
    <w:rsid w:val="000C1385"/>
    <w:rPr>
      <w:sz w:val="20"/>
      <w:szCs w:val="20"/>
    </w:rPr>
  </w:style>
  <w:style w:type="character" w:customStyle="1" w:styleId="TextkomenteChar">
    <w:name w:val="Text komentáře Char"/>
    <w:basedOn w:val="Standardnpsmoodstavce"/>
    <w:link w:val="Textkomente"/>
    <w:uiPriority w:val="99"/>
    <w:semiHidden/>
    <w:locked/>
    <w:rsid w:val="00817449"/>
  </w:style>
  <w:style w:type="paragraph" w:styleId="Zkladntextodsazen3">
    <w:name w:val="Body Text Indent 3"/>
    <w:basedOn w:val="Normln"/>
    <w:link w:val="Zkladntextodsazen3Char"/>
    <w:uiPriority w:val="99"/>
    <w:rsid w:val="000C1385"/>
    <w:pPr>
      <w:widowControl w:val="0"/>
      <w:tabs>
        <w:tab w:val="num" w:pos="540"/>
      </w:tabs>
      <w:ind w:left="540" w:hanging="540"/>
      <w:jc w:val="both"/>
    </w:pPr>
  </w:style>
  <w:style w:type="character" w:customStyle="1" w:styleId="Zkladntextodsazen3Char">
    <w:name w:val="Základní text odsazený 3 Char"/>
    <w:basedOn w:val="Standardnpsmoodstavce"/>
    <w:link w:val="Zkladntextodsazen3"/>
    <w:uiPriority w:val="99"/>
    <w:semiHidden/>
    <w:rsid w:val="00E03269"/>
    <w:rPr>
      <w:sz w:val="16"/>
      <w:szCs w:val="16"/>
    </w:rPr>
  </w:style>
  <w:style w:type="paragraph" w:styleId="Textbubliny">
    <w:name w:val="Balloon Text"/>
    <w:basedOn w:val="Normln"/>
    <w:link w:val="TextbublinyChar"/>
    <w:uiPriority w:val="99"/>
    <w:semiHidden/>
    <w:rsid w:val="000C1385"/>
    <w:rPr>
      <w:rFonts w:ascii="Tahoma" w:hAnsi="Tahoma" w:cs="Tahoma"/>
      <w:sz w:val="16"/>
      <w:szCs w:val="16"/>
    </w:rPr>
  </w:style>
  <w:style w:type="character" w:customStyle="1" w:styleId="TextbublinyChar">
    <w:name w:val="Text bubliny Char"/>
    <w:basedOn w:val="Standardnpsmoodstavce"/>
    <w:link w:val="Textbubliny"/>
    <w:uiPriority w:val="99"/>
    <w:semiHidden/>
    <w:rsid w:val="00E03269"/>
    <w:rPr>
      <w:sz w:val="0"/>
      <w:szCs w:val="0"/>
    </w:rPr>
  </w:style>
  <w:style w:type="paragraph" w:styleId="Odstavecseseznamem">
    <w:name w:val="List Paragraph"/>
    <w:basedOn w:val="Normln"/>
    <w:uiPriority w:val="99"/>
    <w:qFormat/>
    <w:rsid w:val="005545D7"/>
    <w:pPr>
      <w:ind w:left="720"/>
    </w:pPr>
  </w:style>
  <w:style w:type="paragraph" w:customStyle="1" w:styleId="Text">
    <w:name w:val="Text"/>
    <w:basedOn w:val="Normln"/>
    <w:link w:val="TextChar"/>
    <w:uiPriority w:val="99"/>
    <w:rsid w:val="00191966"/>
    <w:rPr>
      <w:rFonts w:ascii="Arial" w:hAnsi="Arial" w:cs="Arial"/>
    </w:rPr>
  </w:style>
  <w:style w:type="character" w:customStyle="1" w:styleId="TextChar">
    <w:name w:val="Text Char"/>
    <w:link w:val="Text"/>
    <w:uiPriority w:val="99"/>
    <w:locked/>
    <w:rsid w:val="00191966"/>
    <w:rPr>
      <w:rFonts w:ascii="Arial" w:hAnsi="Arial" w:cs="Arial"/>
      <w:sz w:val="24"/>
      <w:szCs w:val="24"/>
    </w:rPr>
  </w:style>
  <w:style w:type="paragraph" w:styleId="Zpat">
    <w:name w:val="footer"/>
    <w:basedOn w:val="Normln"/>
    <w:link w:val="ZpatChar"/>
    <w:uiPriority w:val="99"/>
    <w:semiHidden/>
    <w:rsid w:val="003E66FA"/>
    <w:pPr>
      <w:tabs>
        <w:tab w:val="center" w:pos="4536"/>
        <w:tab w:val="right" w:pos="9072"/>
      </w:tabs>
    </w:pPr>
  </w:style>
  <w:style w:type="character" w:customStyle="1" w:styleId="ZpatChar">
    <w:name w:val="Zápatí Char"/>
    <w:basedOn w:val="Standardnpsmoodstavce"/>
    <w:link w:val="Zpat"/>
    <w:uiPriority w:val="99"/>
    <w:semiHidden/>
    <w:locked/>
    <w:rsid w:val="003E66FA"/>
    <w:rPr>
      <w:sz w:val="24"/>
      <w:szCs w:val="24"/>
    </w:rPr>
  </w:style>
  <w:style w:type="paragraph" w:styleId="Pedmtkomente">
    <w:name w:val="annotation subject"/>
    <w:basedOn w:val="Textkomente"/>
    <w:next w:val="Textkomente"/>
    <w:link w:val="PedmtkomenteChar"/>
    <w:uiPriority w:val="99"/>
    <w:semiHidden/>
    <w:rsid w:val="00817449"/>
    <w:rPr>
      <w:b/>
      <w:bCs/>
    </w:rPr>
  </w:style>
  <w:style w:type="character" w:customStyle="1" w:styleId="PedmtkomenteChar">
    <w:name w:val="Předmět komentáře Char"/>
    <w:basedOn w:val="TextkomenteChar"/>
    <w:link w:val="Pedmtkomente"/>
    <w:uiPriority w:val="99"/>
    <w:locked/>
    <w:rsid w:val="00817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653950">
      <w:marLeft w:val="0"/>
      <w:marRight w:val="80"/>
      <w:marTop w:val="0"/>
      <w:marBottom w:val="0"/>
      <w:divBdr>
        <w:top w:val="none" w:sz="0" w:space="0" w:color="auto"/>
        <w:left w:val="none" w:sz="0" w:space="0" w:color="auto"/>
        <w:bottom w:val="none" w:sz="0" w:space="0" w:color="auto"/>
        <w:right w:val="none" w:sz="0" w:space="0" w:color="auto"/>
      </w:divBdr>
      <w:divsChild>
        <w:div w:id="317653954">
          <w:marLeft w:val="0"/>
          <w:marRight w:val="0"/>
          <w:marTop w:val="0"/>
          <w:marBottom w:val="0"/>
          <w:divBdr>
            <w:top w:val="none" w:sz="0" w:space="0" w:color="auto"/>
            <w:left w:val="none" w:sz="0" w:space="0" w:color="auto"/>
            <w:bottom w:val="none" w:sz="0" w:space="0" w:color="auto"/>
            <w:right w:val="none" w:sz="0" w:space="0" w:color="auto"/>
          </w:divBdr>
          <w:divsChild>
            <w:div w:id="317653952">
              <w:marLeft w:val="0"/>
              <w:marRight w:val="0"/>
              <w:marTop w:val="0"/>
              <w:marBottom w:val="0"/>
              <w:divBdr>
                <w:top w:val="none" w:sz="0" w:space="0" w:color="auto"/>
                <w:left w:val="none" w:sz="0" w:space="0" w:color="auto"/>
                <w:bottom w:val="none" w:sz="0" w:space="0" w:color="auto"/>
                <w:right w:val="none" w:sz="0" w:space="0" w:color="auto"/>
              </w:divBdr>
              <w:divsChild>
                <w:div w:id="31765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6539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2896</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dc:description/>
  <cp:lastModifiedBy>Lenka Friedlová</cp:lastModifiedBy>
  <cp:revision>2</cp:revision>
  <cp:lastPrinted>2025-04-28T05:55:00Z</cp:lastPrinted>
  <dcterms:created xsi:type="dcterms:W3CDTF">2025-04-28T05:56:00Z</dcterms:created>
  <dcterms:modified xsi:type="dcterms:W3CDTF">2025-04-28T05:56:00Z</dcterms:modified>
</cp:coreProperties>
</file>