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4818F"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D63000D" wp14:editId="6A05DAB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SVS/2022/162828-A</w:t>
              </w:r>
            </w:sdtContent>
          </w:sdt>
        </w:sdtContent>
      </w:sdt>
    </w:p>
    <w:p w14:paraId="39AB1F0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4D1D503"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30E5B7E5" w14:textId="77777777" w:rsidR="001D55C4" w:rsidRPr="00C15F8F" w:rsidRDefault="001D55C4" w:rsidP="001D55C4">
      <w:pPr>
        <w:keepNext/>
        <w:keepLines/>
        <w:tabs>
          <w:tab w:val="left" w:pos="709"/>
          <w:tab w:val="left" w:pos="5387"/>
        </w:tabs>
        <w:spacing w:before="240" w:after="0" w:line="240" w:lineRule="auto"/>
        <w:jc w:val="center"/>
        <w:outlineLvl w:val="0"/>
        <w:rPr>
          <w:rFonts w:ascii="Arial" w:eastAsia="Times New Roman" w:hAnsi="Arial" w:cs="Arial"/>
          <w:b/>
          <w:bCs/>
          <w:sz w:val="24"/>
          <w:szCs w:val="26"/>
        </w:rPr>
      </w:pPr>
    </w:p>
    <w:p w14:paraId="77CCA3EE" w14:textId="77777777" w:rsidR="001D55C4" w:rsidRPr="000259D6" w:rsidRDefault="001D55C4" w:rsidP="001D55C4">
      <w:pPr>
        <w:pStyle w:val="Odstavecbezslovn"/>
        <w:spacing w:before="0"/>
        <w:ind w:firstLine="0"/>
        <w:rPr>
          <w:rFonts w:ascii="Arial" w:hAnsi="Arial" w:cs="Arial"/>
          <w:color w:val="000000"/>
          <w:sz w:val="22"/>
          <w:szCs w:val="22"/>
        </w:rPr>
      </w:pPr>
      <w:r w:rsidRPr="000259D6">
        <w:rPr>
          <w:rFonts w:ascii="Arial" w:hAnsi="Arial" w:cs="Arial"/>
          <w:color w:val="000000"/>
          <w:sz w:val="22"/>
          <w:szCs w:val="22"/>
        </w:rPr>
        <w:t>Městská veterinární správa v Praze Státní veterinární správy (dále jenom „</w:t>
      </w:r>
      <w:proofErr w:type="spellStart"/>
      <w:r w:rsidRPr="000259D6">
        <w:rPr>
          <w:rFonts w:ascii="Arial" w:hAnsi="Arial" w:cs="Arial"/>
          <w:color w:val="000000"/>
          <w:sz w:val="22"/>
          <w:szCs w:val="22"/>
        </w:rPr>
        <w:t>MěVS</w:t>
      </w:r>
      <w:proofErr w:type="spellEnd"/>
      <w:r w:rsidRPr="000259D6">
        <w:rPr>
          <w:rFonts w:ascii="Arial" w:hAnsi="Arial" w:cs="Arial"/>
          <w:color w:val="000000"/>
          <w:sz w:val="22"/>
          <w:szCs w:val="22"/>
        </w:rPr>
        <w:t xml:space="preserve"> v Praze SVS“) jako místně a věcně příslušný správní orgán podle </w:t>
      </w:r>
      <w:r w:rsidRPr="00DC468F">
        <w:rPr>
          <w:rFonts w:ascii="Arial" w:hAnsi="Arial" w:cs="Arial"/>
          <w:color w:val="000000"/>
          <w:sz w:val="22"/>
          <w:szCs w:val="22"/>
        </w:rPr>
        <w:t>ustanovení § 49 odst. 1 písm. c) zák. č. 166/1999 Sb., o veterinární péči a o změně některých souvisejících zákonů (veterinární zákon), ve znění pozdějších předpisů (dále jenom „veterinární zákon“), v souladu s ustanovením §54 odst. 2 písm. a) a odst. 3 a § 75a odst. 1 a 2 veterinárního zákona, nařízením Evropského parlamentu a Rady (EU) 2016/429 ze dne 9. března 2016 o nákazách zvířat a o změně a zrušení některých aktů v oblasti zdraví zvířat („právní rámec</w:t>
      </w:r>
      <w:r w:rsidRPr="000259D6">
        <w:rPr>
          <w:rFonts w:ascii="Arial" w:hAnsi="Arial" w:cs="Arial"/>
          <w:color w:val="000000"/>
          <w:sz w:val="22"/>
          <w:szCs w:val="22"/>
        </w:rPr>
        <w:t xml:space="preserve">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00B9D634" w14:textId="77777777" w:rsidR="001D55C4" w:rsidRPr="000259D6" w:rsidRDefault="001D55C4" w:rsidP="001D55C4">
      <w:pPr>
        <w:pStyle w:val="lnekslo"/>
        <w:numPr>
          <w:ilvl w:val="0"/>
          <w:numId w:val="0"/>
        </w:numPr>
        <w:spacing w:before="0"/>
        <w:jc w:val="both"/>
        <w:rPr>
          <w:color w:val="000000"/>
          <w:sz w:val="22"/>
          <w:szCs w:val="22"/>
        </w:rPr>
      </w:pPr>
    </w:p>
    <w:p w14:paraId="745B3C5D" w14:textId="77777777" w:rsidR="001D55C4" w:rsidRPr="000259D6" w:rsidRDefault="001D55C4" w:rsidP="001D55C4">
      <w:pPr>
        <w:spacing w:after="0"/>
        <w:rPr>
          <w:rFonts w:ascii="Arial" w:hAnsi="Arial" w:cs="Arial"/>
          <w:color w:val="000000"/>
        </w:rPr>
      </w:pPr>
      <w:r w:rsidRPr="000259D6">
        <w:rPr>
          <w:rFonts w:ascii="Arial" w:hAnsi="Arial" w:cs="Arial"/>
          <w:color w:val="000000"/>
        </w:rPr>
        <w:t>mimořádná veterinární opatření:</w:t>
      </w:r>
    </w:p>
    <w:p w14:paraId="6B27B3D2" w14:textId="77777777" w:rsidR="001D55C4" w:rsidRPr="000259D6" w:rsidRDefault="001D55C4" w:rsidP="001D55C4">
      <w:pPr>
        <w:pStyle w:val="lnekslo"/>
        <w:numPr>
          <w:ilvl w:val="0"/>
          <w:numId w:val="0"/>
        </w:numPr>
        <w:spacing w:before="0"/>
        <w:jc w:val="both"/>
        <w:rPr>
          <w:color w:val="000000"/>
          <w:sz w:val="22"/>
          <w:szCs w:val="22"/>
        </w:rPr>
      </w:pPr>
    </w:p>
    <w:p w14:paraId="6D2A6437" w14:textId="77777777" w:rsidR="001D55C4" w:rsidRPr="000259D6" w:rsidRDefault="001D55C4" w:rsidP="001D55C4">
      <w:pPr>
        <w:jc w:val="both"/>
        <w:rPr>
          <w:rFonts w:ascii="Arial" w:hAnsi="Arial" w:cs="Arial"/>
          <w:b/>
          <w:color w:val="000000"/>
        </w:rPr>
      </w:pPr>
      <w:r w:rsidRPr="000259D6">
        <w:rPr>
          <w:rFonts w:ascii="Arial" w:hAnsi="Arial" w:cs="Arial"/>
          <w:color w:val="000000"/>
        </w:rPr>
        <w:t>při výskytu a k zamezení šíření nebezpečné nákazy:</w:t>
      </w:r>
      <w:r w:rsidRPr="000259D6">
        <w:rPr>
          <w:rFonts w:ascii="Arial" w:hAnsi="Arial" w:cs="Arial"/>
          <w:b/>
          <w:color w:val="000000"/>
        </w:rPr>
        <w:t xml:space="preserve"> vysoce</w:t>
      </w:r>
      <w:r>
        <w:rPr>
          <w:rFonts w:ascii="Arial" w:hAnsi="Arial" w:cs="Arial"/>
          <w:b/>
          <w:color w:val="000000"/>
        </w:rPr>
        <w:t xml:space="preserve"> </w:t>
      </w:r>
      <w:r w:rsidRPr="000259D6">
        <w:rPr>
          <w:rFonts w:ascii="Arial" w:hAnsi="Arial" w:cs="Arial"/>
          <w:b/>
          <w:color w:val="000000"/>
        </w:rPr>
        <w:t xml:space="preserve">patogenní </w:t>
      </w:r>
      <w:proofErr w:type="spellStart"/>
      <w:r w:rsidRPr="000259D6">
        <w:rPr>
          <w:rFonts w:ascii="Arial" w:hAnsi="Arial" w:cs="Arial"/>
          <w:b/>
          <w:color w:val="000000"/>
        </w:rPr>
        <w:t>aviární</w:t>
      </w:r>
      <w:proofErr w:type="spellEnd"/>
      <w:r w:rsidRPr="000259D6">
        <w:rPr>
          <w:rFonts w:ascii="Arial" w:hAnsi="Arial" w:cs="Arial"/>
          <w:b/>
          <w:color w:val="000000"/>
        </w:rPr>
        <w:t xml:space="preserve"> influenza</w:t>
      </w:r>
      <w:r>
        <w:rPr>
          <w:rFonts w:ascii="Arial" w:hAnsi="Arial" w:cs="Arial"/>
          <w:b/>
          <w:color w:val="000000"/>
        </w:rPr>
        <w:t>.</w:t>
      </w:r>
    </w:p>
    <w:p w14:paraId="0E538599" w14:textId="77777777" w:rsidR="001D55C4" w:rsidRPr="000259D6" w:rsidRDefault="001D55C4" w:rsidP="001D55C4">
      <w:pPr>
        <w:jc w:val="both"/>
        <w:rPr>
          <w:rFonts w:ascii="Arial" w:hAnsi="Arial" w:cs="Arial"/>
          <w:color w:val="000000"/>
        </w:rPr>
      </w:pPr>
    </w:p>
    <w:p w14:paraId="3538FC8C" w14:textId="77777777" w:rsidR="001D55C4" w:rsidRPr="000259D6" w:rsidRDefault="001D55C4" w:rsidP="001D55C4">
      <w:pPr>
        <w:jc w:val="center"/>
        <w:rPr>
          <w:rFonts w:ascii="Arial" w:hAnsi="Arial" w:cs="Arial"/>
          <w:b/>
          <w:color w:val="000000"/>
        </w:rPr>
      </w:pPr>
      <w:r w:rsidRPr="000259D6">
        <w:rPr>
          <w:rFonts w:ascii="Arial" w:hAnsi="Arial" w:cs="Arial"/>
          <w:b/>
          <w:color w:val="000000"/>
        </w:rPr>
        <w:t>Čl. 1</w:t>
      </w:r>
    </w:p>
    <w:p w14:paraId="663D6903" w14:textId="77777777" w:rsidR="001D55C4" w:rsidRPr="000259D6" w:rsidRDefault="001D55C4" w:rsidP="001D55C4">
      <w:pPr>
        <w:jc w:val="center"/>
        <w:rPr>
          <w:rFonts w:ascii="Arial" w:hAnsi="Arial" w:cs="Arial"/>
          <w:b/>
          <w:color w:val="000000"/>
        </w:rPr>
      </w:pPr>
      <w:r w:rsidRPr="000259D6">
        <w:rPr>
          <w:rFonts w:ascii="Arial" w:hAnsi="Arial" w:cs="Arial"/>
          <w:b/>
          <w:color w:val="000000"/>
        </w:rPr>
        <w:t>Základní ustanovení</w:t>
      </w:r>
    </w:p>
    <w:p w14:paraId="5CF29658" w14:textId="77777777" w:rsidR="001D55C4" w:rsidRPr="000259D6" w:rsidRDefault="001D55C4" w:rsidP="001D55C4">
      <w:pPr>
        <w:ind w:firstLine="720"/>
        <w:jc w:val="both"/>
        <w:rPr>
          <w:rFonts w:ascii="Arial" w:hAnsi="Arial" w:cs="Arial"/>
          <w:color w:val="000000"/>
        </w:rPr>
      </w:pPr>
    </w:p>
    <w:p w14:paraId="617E8A47" w14:textId="77777777" w:rsidR="001D55C4" w:rsidRPr="000259D6" w:rsidRDefault="001D55C4" w:rsidP="001D55C4">
      <w:pPr>
        <w:jc w:val="both"/>
        <w:rPr>
          <w:rFonts w:ascii="Arial" w:hAnsi="Arial" w:cs="Arial"/>
          <w:color w:val="000000"/>
        </w:rPr>
      </w:pPr>
      <w:r w:rsidRPr="000259D6">
        <w:rPr>
          <w:rFonts w:ascii="Arial" w:hAnsi="Arial" w:cs="Arial"/>
          <w:color w:val="000000"/>
        </w:rPr>
        <w:t xml:space="preserve">Onemocnění bylo diagnostikováno v chovu drůbeže v katastrálním území </w:t>
      </w:r>
      <w:proofErr w:type="spellStart"/>
      <w:r w:rsidRPr="001D55C4">
        <w:rPr>
          <w:rFonts w:ascii="Arial" w:hAnsi="Arial" w:cs="Arial"/>
          <w:color w:val="000000"/>
        </w:rPr>
        <w:t>C</w:t>
      </w:r>
      <w:r>
        <w:rPr>
          <w:rFonts w:ascii="Arial" w:hAnsi="Arial" w:cs="Arial"/>
          <w:color w:val="000000"/>
        </w:rPr>
        <w:t>homutovice</w:t>
      </w:r>
      <w:proofErr w:type="spellEnd"/>
      <w:r>
        <w:rPr>
          <w:rFonts w:ascii="Arial" w:hAnsi="Arial" w:cs="Arial"/>
          <w:color w:val="000000"/>
        </w:rPr>
        <w:t xml:space="preserve"> u Dobřejovic [627674</w:t>
      </w:r>
      <w:r w:rsidRPr="000259D6">
        <w:rPr>
          <w:rFonts w:ascii="Arial" w:hAnsi="Arial" w:cs="Arial"/>
          <w:color w:val="000000"/>
        </w:rPr>
        <w:t xml:space="preserve">], okres </w:t>
      </w:r>
      <w:r>
        <w:rPr>
          <w:rFonts w:ascii="Arial" w:hAnsi="Arial" w:cs="Arial"/>
          <w:color w:val="000000"/>
        </w:rPr>
        <w:t>Praha - východ</w:t>
      </w:r>
      <w:r w:rsidRPr="000259D6">
        <w:rPr>
          <w:rFonts w:ascii="Arial" w:hAnsi="Arial" w:cs="Arial"/>
          <w:color w:val="000000"/>
        </w:rPr>
        <w:t>, ve Středočeském kraji. Nařízení je vydáváno k jednotnému postupu k zabránění dalšího vzniku a šíření této nebezpečné nákazy.</w:t>
      </w:r>
    </w:p>
    <w:p w14:paraId="4E8BBD9A" w14:textId="77777777" w:rsidR="001D55C4" w:rsidRPr="000259D6" w:rsidRDefault="001D55C4" w:rsidP="001D55C4">
      <w:pPr>
        <w:jc w:val="center"/>
        <w:rPr>
          <w:rFonts w:ascii="Arial" w:hAnsi="Arial" w:cs="Arial"/>
          <w:b/>
          <w:color w:val="000000"/>
        </w:rPr>
      </w:pPr>
    </w:p>
    <w:p w14:paraId="61F5A7CB" w14:textId="77777777" w:rsidR="001D55C4" w:rsidRPr="000259D6" w:rsidRDefault="001D55C4" w:rsidP="001D55C4">
      <w:pPr>
        <w:jc w:val="center"/>
        <w:rPr>
          <w:rFonts w:ascii="Arial" w:hAnsi="Arial" w:cs="Arial"/>
          <w:b/>
          <w:color w:val="000000"/>
        </w:rPr>
      </w:pPr>
      <w:r w:rsidRPr="000259D6">
        <w:rPr>
          <w:rFonts w:ascii="Arial" w:hAnsi="Arial" w:cs="Arial"/>
          <w:b/>
          <w:color w:val="000000"/>
        </w:rPr>
        <w:t>Čl. 2</w:t>
      </w:r>
    </w:p>
    <w:p w14:paraId="2832F156" w14:textId="77777777" w:rsidR="001D55C4" w:rsidRPr="000259D6" w:rsidRDefault="001D55C4" w:rsidP="001D55C4">
      <w:pPr>
        <w:jc w:val="center"/>
        <w:rPr>
          <w:rFonts w:ascii="Arial" w:hAnsi="Arial" w:cs="Arial"/>
          <w:b/>
          <w:color w:val="000000"/>
        </w:rPr>
      </w:pPr>
      <w:r w:rsidRPr="000259D6">
        <w:rPr>
          <w:rFonts w:ascii="Arial" w:hAnsi="Arial" w:cs="Arial"/>
          <w:b/>
          <w:color w:val="000000"/>
        </w:rPr>
        <w:t>Vymezení uzavřeného pásma</w:t>
      </w:r>
    </w:p>
    <w:p w14:paraId="45613ADF" w14:textId="77777777" w:rsidR="001D55C4" w:rsidRPr="000259D6" w:rsidRDefault="001D55C4" w:rsidP="001D55C4">
      <w:pPr>
        <w:jc w:val="both"/>
        <w:rPr>
          <w:rFonts w:ascii="Arial" w:hAnsi="Arial" w:cs="Arial"/>
          <w:color w:val="000000"/>
          <w:u w:val="single"/>
        </w:rPr>
      </w:pPr>
      <w:r w:rsidRPr="000259D6">
        <w:rPr>
          <w:rFonts w:ascii="Arial" w:hAnsi="Arial" w:cs="Arial"/>
          <w:color w:val="000000"/>
          <w:u w:val="single"/>
        </w:rPr>
        <w:t>Do pásma dozoru se zařazují tyto celá katastrální území:</w:t>
      </w:r>
    </w:p>
    <w:p w14:paraId="3E1C538E" w14:textId="77777777" w:rsidR="001D55C4" w:rsidRDefault="001D55C4" w:rsidP="001D55C4">
      <w:pPr>
        <w:spacing w:before="120" w:line="240" w:lineRule="atLeast"/>
        <w:jc w:val="both"/>
        <w:rPr>
          <w:rFonts w:ascii="Arial" w:eastAsia="Times New Roman" w:hAnsi="Arial" w:cs="Arial"/>
          <w:color w:val="000000"/>
          <w:lang w:eastAsia="cs-CZ"/>
        </w:rPr>
        <w:sectPr w:rsidR="001D55C4">
          <w:pgSz w:w="11906" w:h="16838"/>
          <w:pgMar w:top="1417" w:right="1417" w:bottom="1417" w:left="1417" w:header="708" w:footer="708" w:gutter="0"/>
          <w:cols w:space="708"/>
          <w:docGrid w:linePitch="360"/>
        </w:sectPr>
      </w:pPr>
    </w:p>
    <w:p w14:paraId="5FBE408E" w14:textId="77777777" w:rsidR="001D55C4" w:rsidRPr="001D55C4" w:rsidRDefault="001D55C4" w:rsidP="001D55C4">
      <w:pPr>
        <w:spacing w:before="12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602582 Benice</w:t>
      </w:r>
    </w:p>
    <w:p w14:paraId="20BF7CDA" w14:textId="77777777" w:rsidR="001D55C4" w:rsidRPr="001D55C4" w:rsidRDefault="001D55C4" w:rsidP="001D55C4">
      <w:pPr>
        <w:spacing w:before="12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668591 Kolovraty</w:t>
      </w:r>
    </w:p>
    <w:p w14:paraId="6D2574EF" w14:textId="77777777" w:rsidR="001D55C4" w:rsidRPr="001D55C4" w:rsidRDefault="001D55C4" w:rsidP="001D55C4">
      <w:pPr>
        <w:spacing w:before="12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676071 Křeslice</w:t>
      </w:r>
    </w:p>
    <w:p w14:paraId="5103E870" w14:textId="77777777" w:rsidR="001D55C4" w:rsidRPr="001D55C4" w:rsidRDefault="001D55C4" w:rsidP="001D55C4">
      <w:pPr>
        <w:spacing w:before="12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668605 Lipany</w:t>
      </w:r>
    </w:p>
    <w:p w14:paraId="1DF8F505" w14:textId="77777777" w:rsidR="001D55C4" w:rsidRPr="001D55C4" w:rsidRDefault="001D55C4" w:rsidP="001D55C4">
      <w:pPr>
        <w:spacing w:before="12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702323 Nedvězí u Říčan</w:t>
      </w:r>
    </w:p>
    <w:p w14:paraId="72DC7C9B" w14:textId="77777777" w:rsidR="001D55C4" w:rsidRPr="001D55C4" w:rsidRDefault="001D55C4" w:rsidP="001D55C4">
      <w:pPr>
        <w:spacing w:before="12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773417 Pitkovice</w:t>
      </w:r>
    </w:p>
    <w:p w14:paraId="0FA54491" w14:textId="77777777" w:rsidR="001D55C4" w:rsidRPr="001D55C4" w:rsidRDefault="001D55C4" w:rsidP="001D55C4">
      <w:pPr>
        <w:spacing w:before="12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762130 Šeberov</w:t>
      </w:r>
    </w:p>
    <w:p w14:paraId="524424B3" w14:textId="77777777" w:rsidR="001D55C4" w:rsidRPr="001D55C4" w:rsidRDefault="001D55C4" w:rsidP="001D55C4">
      <w:pPr>
        <w:spacing w:before="12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773425 Uhříněves</w:t>
      </w:r>
    </w:p>
    <w:p w14:paraId="1B40BF72" w14:textId="77777777" w:rsidR="001D55C4" w:rsidRDefault="001D55C4" w:rsidP="001D55C4">
      <w:pPr>
        <w:spacing w:before="120" w:line="240" w:lineRule="atLeast"/>
        <w:jc w:val="both"/>
        <w:rPr>
          <w:rFonts w:ascii="Arial" w:eastAsia="Times New Roman" w:hAnsi="Arial" w:cs="Arial"/>
          <w:color w:val="000000"/>
          <w:lang w:eastAsia="cs-CZ"/>
        </w:rPr>
        <w:sectPr w:rsidR="001D55C4" w:rsidSect="001D55C4">
          <w:type w:val="continuous"/>
          <w:pgSz w:w="11906" w:h="16838"/>
          <w:pgMar w:top="1417" w:right="1417" w:bottom="1417" w:left="1417" w:header="708" w:footer="708" w:gutter="0"/>
          <w:cols w:num="2" w:space="708"/>
          <w:docGrid w:linePitch="360"/>
        </w:sectPr>
      </w:pPr>
      <w:r w:rsidRPr="001D55C4">
        <w:rPr>
          <w:rFonts w:ascii="Arial" w:eastAsia="Times New Roman" w:hAnsi="Arial" w:cs="Arial"/>
          <w:color w:val="000000"/>
          <w:lang w:eastAsia="cs-CZ"/>
        </w:rPr>
        <w:t>773999 Újezd u Průhonic</w:t>
      </w:r>
    </w:p>
    <w:p w14:paraId="1DFD38C8" w14:textId="77777777" w:rsidR="001D55C4" w:rsidRDefault="001D55C4">
      <w:pPr>
        <w:rPr>
          <w:rFonts w:ascii="Arial" w:hAnsi="Arial" w:cs="Arial"/>
          <w:snapToGrid w:val="0"/>
          <w:color w:val="000000"/>
        </w:rPr>
      </w:pPr>
      <w:r>
        <w:rPr>
          <w:rFonts w:ascii="Arial" w:hAnsi="Arial" w:cs="Arial"/>
          <w:snapToGrid w:val="0"/>
          <w:color w:val="000000"/>
        </w:rPr>
        <w:br w:type="page"/>
      </w:r>
    </w:p>
    <w:p w14:paraId="16780542" w14:textId="35651DCC" w:rsidR="001D55C4" w:rsidRPr="000259D6" w:rsidRDefault="00DD15AE" w:rsidP="00DD15AE">
      <w:pPr>
        <w:tabs>
          <w:tab w:val="center" w:pos="4536"/>
          <w:tab w:val="left" w:pos="8355"/>
        </w:tabs>
        <w:rPr>
          <w:rFonts w:ascii="Arial" w:hAnsi="Arial" w:cs="Arial"/>
          <w:b/>
          <w:color w:val="000000"/>
        </w:rPr>
      </w:pPr>
      <w:r>
        <w:rPr>
          <w:rFonts w:ascii="Arial" w:hAnsi="Arial" w:cs="Arial"/>
          <w:b/>
          <w:color w:val="000000"/>
        </w:rPr>
        <w:lastRenderedPageBreak/>
        <w:tab/>
      </w:r>
      <w:r w:rsidR="001D55C4" w:rsidRPr="000259D6">
        <w:rPr>
          <w:rFonts w:ascii="Arial" w:hAnsi="Arial" w:cs="Arial"/>
          <w:b/>
          <w:color w:val="000000"/>
        </w:rPr>
        <w:t>Čl. 3</w:t>
      </w:r>
      <w:r>
        <w:rPr>
          <w:rFonts w:ascii="Arial" w:hAnsi="Arial" w:cs="Arial"/>
          <w:b/>
          <w:color w:val="000000"/>
        </w:rPr>
        <w:tab/>
      </w:r>
    </w:p>
    <w:p w14:paraId="156E7C16" w14:textId="77777777" w:rsidR="001D55C4" w:rsidRPr="000259D6" w:rsidRDefault="001D55C4" w:rsidP="001D55C4">
      <w:pPr>
        <w:jc w:val="center"/>
        <w:rPr>
          <w:rFonts w:ascii="Arial" w:hAnsi="Arial" w:cs="Arial"/>
          <w:b/>
          <w:color w:val="000000"/>
        </w:rPr>
      </w:pPr>
      <w:r w:rsidRPr="000259D6">
        <w:rPr>
          <w:rFonts w:ascii="Arial" w:hAnsi="Arial" w:cs="Arial"/>
          <w:b/>
          <w:color w:val="000000"/>
        </w:rPr>
        <w:t>Opatření v pásmu dozoru</w:t>
      </w:r>
    </w:p>
    <w:p w14:paraId="4A9B19EE" w14:textId="77777777" w:rsidR="001D55C4" w:rsidRPr="00A562AD" w:rsidRDefault="001D55C4" w:rsidP="001D55C4">
      <w:pPr>
        <w:rPr>
          <w:rFonts w:ascii="Arial" w:hAnsi="Arial" w:cs="Arial"/>
          <w:b/>
        </w:rPr>
      </w:pPr>
      <w:r w:rsidRPr="00A562AD">
        <w:rPr>
          <w:rFonts w:ascii="Arial" w:hAnsi="Arial" w:cs="Arial"/>
          <w:b/>
        </w:rPr>
        <w:t>1) Úřadům městských částí zasažených katastrálních území se nařizuje:</w:t>
      </w:r>
    </w:p>
    <w:p w14:paraId="6AA5FAFD" w14:textId="22131A2B" w:rsidR="001D55C4" w:rsidRDefault="001D55C4" w:rsidP="001D55C4">
      <w:pPr>
        <w:numPr>
          <w:ilvl w:val="0"/>
          <w:numId w:val="7"/>
        </w:numPr>
        <w:autoSpaceDE w:val="0"/>
        <w:autoSpaceDN w:val="0"/>
        <w:spacing w:after="120" w:line="240" w:lineRule="auto"/>
        <w:jc w:val="both"/>
        <w:rPr>
          <w:rFonts w:ascii="Arial" w:hAnsi="Arial" w:cs="Arial"/>
        </w:rPr>
      </w:pPr>
      <w:r w:rsidRPr="00A562AD">
        <w:rPr>
          <w:rFonts w:ascii="Arial" w:hAnsi="Arial" w:cs="Arial"/>
          <w:b/>
        </w:rPr>
        <w:t>provést soupis</w:t>
      </w:r>
      <w:r w:rsidRPr="00A562AD">
        <w:rPr>
          <w:rFonts w:ascii="Arial" w:hAnsi="Arial" w:cs="Arial"/>
        </w:rPr>
        <w:t xml:space="preserve"> všech hospodářství </w:t>
      </w:r>
      <w:r w:rsidR="00275A0D">
        <w:rPr>
          <w:rFonts w:ascii="Arial" w:hAnsi="Arial" w:cs="Arial"/>
        </w:rPr>
        <w:t xml:space="preserve">s chovem, či držením </w:t>
      </w:r>
      <w:r w:rsidR="00EC2683" w:rsidRPr="002F7F73">
        <w:rPr>
          <w:rFonts w:ascii="Arial" w:hAnsi="Arial" w:cs="Arial"/>
          <w:u w:val="single"/>
        </w:rPr>
        <w:t>drůbeže</w:t>
      </w:r>
      <w:r w:rsidR="00EC2683">
        <w:rPr>
          <w:rFonts w:ascii="Arial" w:hAnsi="Arial" w:cs="Arial"/>
        </w:rPr>
        <w:t xml:space="preserve"> </w:t>
      </w:r>
      <w:r w:rsidRPr="00A562AD">
        <w:rPr>
          <w:rFonts w:ascii="Arial" w:hAnsi="Arial" w:cs="Arial"/>
        </w:rPr>
        <w:t xml:space="preserve">a </w:t>
      </w:r>
      <w:r w:rsidR="00275A0D">
        <w:rPr>
          <w:rFonts w:ascii="Arial" w:hAnsi="Arial" w:cs="Arial"/>
        </w:rPr>
        <w:t xml:space="preserve">chovů, kde jsou chováni jiní </w:t>
      </w:r>
      <w:r w:rsidR="00275A0D" w:rsidRPr="002F7F73">
        <w:rPr>
          <w:rFonts w:ascii="Arial" w:hAnsi="Arial" w:cs="Arial"/>
          <w:u w:val="single"/>
        </w:rPr>
        <w:t>ptáci chovaní v zajetí</w:t>
      </w:r>
      <w:r w:rsidR="00275A0D">
        <w:rPr>
          <w:rFonts w:ascii="Arial" w:hAnsi="Arial" w:cs="Arial"/>
        </w:rPr>
        <w:t xml:space="preserve">, (dále jen „chovaní ptáci“) </w:t>
      </w:r>
      <w:r w:rsidRPr="00A562AD">
        <w:rPr>
          <w:rFonts w:ascii="Arial" w:hAnsi="Arial" w:cs="Arial"/>
        </w:rPr>
        <w:t xml:space="preserve">nejpozději do </w:t>
      </w:r>
      <w:r w:rsidR="00EC2683">
        <w:rPr>
          <w:rFonts w:ascii="Arial" w:hAnsi="Arial" w:cs="Arial"/>
          <w:b/>
          <w:u w:val="single"/>
        </w:rPr>
        <w:t>1</w:t>
      </w:r>
      <w:r w:rsidR="001013DC">
        <w:rPr>
          <w:rFonts w:ascii="Arial" w:hAnsi="Arial" w:cs="Arial"/>
          <w:b/>
          <w:u w:val="single"/>
        </w:rPr>
        <w:t>6</w:t>
      </w:r>
      <w:r w:rsidR="00EC2683">
        <w:rPr>
          <w:rFonts w:ascii="Arial" w:hAnsi="Arial" w:cs="Arial"/>
          <w:b/>
          <w:u w:val="single"/>
        </w:rPr>
        <w:t>.12</w:t>
      </w:r>
      <w:r>
        <w:rPr>
          <w:rFonts w:ascii="Arial" w:hAnsi="Arial" w:cs="Arial"/>
          <w:b/>
          <w:u w:val="single"/>
        </w:rPr>
        <w:t>.2022</w:t>
      </w:r>
      <w:r w:rsidRPr="00A562AD">
        <w:rPr>
          <w:rFonts w:ascii="Arial" w:hAnsi="Arial" w:cs="Arial"/>
        </w:rPr>
        <w:t xml:space="preserve"> </w:t>
      </w:r>
      <w:r w:rsidRPr="002F7F73">
        <w:rPr>
          <w:rFonts w:ascii="Arial" w:hAnsi="Arial" w:cs="Arial"/>
        </w:rPr>
        <w:t xml:space="preserve">soupis </w:t>
      </w:r>
      <w:r w:rsidRPr="002F7F73">
        <w:rPr>
          <w:rFonts w:ascii="Arial" w:eastAsia="Calibri" w:hAnsi="Arial" w:cs="Arial"/>
          <w:szCs w:val="20"/>
        </w:rPr>
        <w:t>(včetně hlášení, pokud se v obci chovy nenacházejí)</w:t>
      </w:r>
      <w:r w:rsidRPr="00306CD3">
        <w:rPr>
          <w:rFonts w:ascii="Arial" w:eastAsia="Calibri" w:hAnsi="Arial" w:cs="Arial"/>
          <w:szCs w:val="20"/>
        </w:rPr>
        <w:t xml:space="preserve"> </w:t>
      </w:r>
      <w:r w:rsidRPr="00A562AD">
        <w:rPr>
          <w:rFonts w:ascii="Arial" w:hAnsi="Arial" w:cs="Arial"/>
        </w:rPr>
        <w:t xml:space="preserve">předat </w:t>
      </w:r>
      <w:proofErr w:type="spellStart"/>
      <w:r w:rsidRPr="00A562AD">
        <w:rPr>
          <w:rFonts w:ascii="Arial" w:hAnsi="Arial" w:cs="Arial"/>
        </w:rPr>
        <w:t>MěVS</w:t>
      </w:r>
      <w:proofErr w:type="spellEnd"/>
      <w:r w:rsidRPr="00A562AD">
        <w:rPr>
          <w:rFonts w:ascii="Arial" w:hAnsi="Arial" w:cs="Arial"/>
        </w:rPr>
        <w:t xml:space="preserve"> v Praze SVS prostřednictvím webového formuláře na webových stránkách Státní veterinární správy</w:t>
      </w:r>
      <w:r>
        <w:rPr>
          <w:rFonts w:ascii="Arial" w:hAnsi="Arial" w:cs="Arial"/>
        </w:rPr>
        <w:t>.</w:t>
      </w:r>
    </w:p>
    <w:p w14:paraId="51DFB4FE" w14:textId="1D2280ED" w:rsidR="001013DC" w:rsidRPr="002F7F73" w:rsidRDefault="001013DC" w:rsidP="002F7F73">
      <w:pPr>
        <w:numPr>
          <w:ilvl w:val="1"/>
          <w:numId w:val="7"/>
        </w:numPr>
        <w:autoSpaceDE w:val="0"/>
        <w:autoSpaceDN w:val="0"/>
        <w:spacing w:after="120" w:line="240" w:lineRule="auto"/>
        <w:ind w:left="862"/>
        <w:jc w:val="both"/>
        <w:rPr>
          <w:rFonts w:ascii="Arial" w:hAnsi="Arial" w:cs="Arial"/>
        </w:rPr>
      </w:pPr>
      <w:r w:rsidRPr="002F7F73">
        <w:rPr>
          <w:rFonts w:ascii="Arial" w:hAnsi="Arial" w:cs="Arial"/>
        </w:rPr>
        <w:t>Drůbeží je míněno:</w:t>
      </w:r>
    </w:p>
    <w:p w14:paraId="7EB67F93" w14:textId="4B024B4A" w:rsidR="002F7F73" w:rsidRPr="002F7F73" w:rsidRDefault="002F7F73" w:rsidP="002F7F73">
      <w:pPr>
        <w:autoSpaceDE w:val="0"/>
        <w:autoSpaceDN w:val="0"/>
        <w:spacing w:after="120" w:line="240" w:lineRule="auto"/>
        <w:ind w:left="847"/>
        <w:jc w:val="both"/>
        <w:rPr>
          <w:rFonts w:ascii="Arial" w:hAnsi="Arial" w:cs="Arial"/>
        </w:rPr>
      </w:pPr>
      <w:r w:rsidRPr="001013DC">
        <w:rPr>
          <w:rFonts w:ascii="Arial" w:hAnsi="Arial" w:cs="Arial"/>
        </w:rPr>
        <w:t>ptáci, kteří jsou chováni nebo drženi v zajetí pro účely</w:t>
      </w:r>
      <w:r>
        <w:rPr>
          <w:rFonts w:ascii="Arial" w:hAnsi="Arial" w:cs="Arial"/>
        </w:rPr>
        <w:t xml:space="preserve"> produkce masa, konzumních vajec, jiných produktů; pernatá zvěř k zazvěření a šlechtitelské chovy ptáků používaných pro produkci masa a konzumních vajec.</w:t>
      </w:r>
    </w:p>
    <w:p w14:paraId="4FB8CDAD" w14:textId="076B6EBF" w:rsidR="002F7F73" w:rsidRPr="002F7F73" w:rsidRDefault="002F7F73" w:rsidP="002F7F73">
      <w:pPr>
        <w:numPr>
          <w:ilvl w:val="1"/>
          <w:numId w:val="7"/>
        </w:numPr>
        <w:autoSpaceDE w:val="0"/>
        <w:autoSpaceDN w:val="0"/>
        <w:spacing w:after="120" w:line="240" w:lineRule="auto"/>
        <w:ind w:left="862"/>
        <w:jc w:val="both"/>
        <w:rPr>
          <w:rFonts w:ascii="Arial" w:hAnsi="Arial" w:cs="Arial"/>
        </w:rPr>
      </w:pPr>
      <w:r w:rsidRPr="002F7F73">
        <w:rPr>
          <w:rFonts w:ascii="Arial" w:hAnsi="Arial" w:cs="Arial"/>
        </w:rPr>
        <w:t>Ptáky chovanými v zajetí je míněno:</w:t>
      </w:r>
    </w:p>
    <w:p w14:paraId="334D154A" w14:textId="3F843DD9" w:rsidR="002F7F73" w:rsidRDefault="002F7F73" w:rsidP="002F7F73">
      <w:pPr>
        <w:autoSpaceDE w:val="0"/>
        <w:autoSpaceDN w:val="0"/>
        <w:spacing w:after="120" w:line="240" w:lineRule="auto"/>
        <w:ind w:left="862"/>
        <w:jc w:val="both"/>
        <w:rPr>
          <w:rFonts w:ascii="Arial" w:hAnsi="Arial" w:cs="Arial"/>
        </w:rPr>
      </w:pPr>
      <w:r w:rsidRPr="002F7F73">
        <w:rPr>
          <w:rFonts w:ascii="Arial" w:hAnsi="Arial" w:cs="Arial"/>
        </w:rPr>
        <w:t>ptáci jiní než drůbež, kteří jsou drženi v zajetí za účelem přehlídek, závodů, výstav, soutěží, šlechtění nebo prodeje</w:t>
      </w:r>
      <w:r>
        <w:rPr>
          <w:rFonts w:ascii="Arial" w:hAnsi="Arial" w:cs="Arial"/>
        </w:rPr>
        <w:t>.</w:t>
      </w:r>
    </w:p>
    <w:p w14:paraId="4F458AF8" w14:textId="32AC77AA" w:rsidR="002F7F73" w:rsidRPr="002F7F73" w:rsidRDefault="002F7F73" w:rsidP="002F7F73">
      <w:pPr>
        <w:autoSpaceDE w:val="0"/>
        <w:autoSpaceDN w:val="0"/>
        <w:spacing w:after="120" w:line="240" w:lineRule="auto"/>
        <w:jc w:val="both"/>
        <w:rPr>
          <w:rFonts w:ascii="Arial" w:hAnsi="Arial" w:cs="Arial"/>
          <w:b/>
        </w:rPr>
      </w:pPr>
      <w:r w:rsidRPr="002F7F73">
        <w:rPr>
          <w:rFonts w:ascii="Arial" w:hAnsi="Arial" w:cs="Arial"/>
          <w:b/>
        </w:rPr>
        <w:t xml:space="preserve">Sčítání se netýká chovů </w:t>
      </w:r>
      <w:r w:rsidR="00DC468F">
        <w:rPr>
          <w:rFonts w:ascii="Arial" w:hAnsi="Arial" w:cs="Arial"/>
          <w:b/>
        </w:rPr>
        <w:t>ptáků</w:t>
      </w:r>
      <w:r w:rsidRPr="002F7F73">
        <w:rPr>
          <w:rFonts w:ascii="Arial" w:hAnsi="Arial" w:cs="Arial"/>
          <w:b/>
        </w:rPr>
        <w:t xml:space="preserve"> v zájmovém chovu, která jsou chována pro soukromé nekomerční účely </w:t>
      </w:r>
      <w:r w:rsidRPr="00EF1F03">
        <w:rPr>
          <w:rFonts w:ascii="Arial" w:hAnsi="Arial" w:cs="Arial"/>
          <w:b/>
        </w:rPr>
        <w:t>a</w:t>
      </w:r>
      <w:r w:rsidR="00DC468F">
        <w:rPr>
          <w:rFonts w:ascii="Arial" w:hAnsi="Arial" w:cs="Arial"/>
          <w:b/>
        </w:rPr>
        <w:t xml:space="preserve"> zároveň</w:t>
      </w:r>
      <w:r w:rsidRPr="00EF1F03">
        <w:rPr>
          <w:rFonts w:ascii="Arial" w:hAnsi="Arial" w:cs="Arial"/>
          <w:b/>
        </w:rPr>
        <w:t xml:space="preserve"> jiných než</w:t>
      </w:r>
      <w:r w:rsidRPr="00EF1F03">
        <w:rPr>
          <w:rFonts w:ascii="Arial" w:hAnsi="Arial" w:cs="Arial"/>
        </w:rPr>
        <w:t>, kur domácí, krůty, perličky, kachny, husy, křepelky, holubi, bažanti, koroptve a běžci (</w:t>
      </w:r>
      <w:proofErr w:type="spellStart"/>
      <w:r w:rsidRPr="00EF1F03">
        <w:rPr>
          <w:rFonts w:ascii="Arial" w:hAnsi="Arial" w:cs="Arial"/>
        </w:rPr>
        <w:t>Ratitae</w:t>
      </w:r>
      <w:proofErr w:type="spellEnd"/>
      <w:r w:rsidRPr="00EF1F03">
        <w:rPr>
          <w:rFonts w:ascii="Arial" w:hAnsi="Arial" w:cs="Arial"/>
        </w:rPr>
        <w:t>).</w:t>
      </w:r>
    </w:p>
    <w:p w14:paraId="7C9AAC13" w14:textId="77777777" w:rsidR="001D55C4" w:rsidRPr="00A562AD" w:rsidRDefault="001D55C4" w:rsidP="001D55C4">
      <w:pPr>
        <w:numPr>
          <w:ilvl w:val="0"/>
          <w:numId w:val="7"/>
        </w:numPr>
        <w:autoSpaceDE w:val="0"/>
        <w:autoSpaceDN w:val="0"/>
        <w:spacing w:after="120" w:line="240" w:lineRule="auto"/>
        <w:ind w:left="499" w:hanging="357"/>
        <w:jc w:val="both"/>
        <w:rPr>
          <w:rFonts w:ascii="Arial" w:hAnsi="Arial" w:cs="Arial"/>
        </w:rPr>
      </w:pPr>
      <w:r w:rsidRPr="00A562AD">
        <w:rPr>
          <w:rFonts w:ascii="Arial" w:hAnsi="Arial" w:cs="Arial"/>
          <w:b/>
        </w:rPr>
        <w:t>informovat veřejnost způsobem v obci obvyklým</w:t>
      </w:r>
      <w:r w:rsidRPr="00A562AD">
        <w:rPr>
          <w:rFonts w:ascii="Arial" w:hAnsi="Arial" w:cs="Arial"/>
        </w:rPr>
        <w:t>, s cílem zvýšit povědomí o nákaze mezi chovateli drůbeže nebo jiného ptactva chovaného v zajetí, lovci, pozorovatelé ptáků;</w:t>
      </w:r>
    </w:p>
    <w:p w14:paraId="54C851E2" w14:textId="77777777" w:rsidR="001D55C4" w:rsidRPr="00A562AD" w:rsidRDefault="001D55C4" w:rsidP="001D55C4">
      <w:pPr>
        <w:numPr>
          <w:ilvl w:val="0"/>
          <w:numId w:val="7"/>
        </w:numPr>
        <w:autoSpaceDE w:val="0"/>
        <w:autoSpaceDN w:val="0"/>
        <w:spacing w:after="120" w:line="240" w:lineRule="auto"/>
        <w:ind w:left="499" w:hanging="357"/>
        <w:jc w:val="both"/>
        <w:rPr>
          <w:rFonts w:ascii="Arial" w:hAnsi="Arial" w:cs="Arial"/>
        </w:rPr>
      </w:pPr>
      <w:r w:rsidRPr="00A562AD">
        <w:rPr>
          <w:rFonts w:ascii="Arial" w:hAnsi="Arial" w:cs="Arial"/>
          <w:b/>
        </w:rPr>
        <w:t>spolupracovat</w:t>
      </w:r>
      <w:r w:rsidRPr="00A562AD">
        <w:rPr>
          <w:rFonts w:ascii="Arial" w:hAnsi="Arial" w:cs="Arial"/>
        </w:rPr>
        <w:t xml:space="preserve"> s </w:t>
      </w:r>
      <w:proofErr w:type="spellStart"/>
      <w:r w:rsidRPr="00A562AD">
        <w:rPr>
          <w:rFonts w:ascii="Arial" w:hAnsi="Arial" w:cs="Arial"/>
        </w:rPr>
        <w:t>MěVS</w:t>
      </w:r>
      <w:proofErr w:type="spellEnd"/>
      <w:r w:rsidRPr="00A562AD">
        <w:rPr>
          <w:rFonts w:ascii="Arial" w:hAnsi="Arial" w:cs="Arial"/>
        </w:rPr>
        <w:t xml:space="preserve"> v Praze SVS při provádění intenzivního úředního dozoru nad populacemi volně žijícího ptactva, zejména vodního ptactva a dalšího monitorování uhynulých nebo nemocných ptáků</w:t>
      </w:r>
      <w:r>
        <w:rPr>
          <w:rFonts w:ascii="Arial" w:hAnsi="Arial" w:cs="Arial"/>
        </w:rPr>
        <w:t>.</w:t>
      </w:r>
    </w:p>
    <w:p w14:paraId="23FA240B" w14:textId="77777777" w:rsidR="001D55C4" w:rsidRPr="00A562AD" w:rsidRDefault="001D55C4" w:rsidP="001D55C4">
      <w:pPr>
        <w:ind w:left="720"/>
        <w:rPr>
          <w:rFonts w:ascii="Arial" w:hAnsi="Arial" w:cs="Arial"/>
        </w:rPr>
      </w:pPr>
    </w:p>
    <w:p w14:paraId="443D709C" w14:textId="5590AF41" w:rsidR="00F944B8" w:rsidRDefault="001D55C4" w:rsidP="001D55C4">
      <w:pPr>
        <w:rPr>
          <w:rFonts w:ascii="Arial" w:hAnsi="Arial" w:cs="Arial"/>
          <w:b/>
        </w:rPr>
      </w:pPr>
      <w:r w:rsidRPr="00A562AD">
        <w:rPr>
          <w:rFonts w:ascii="Arial" w:hAnsi="Arial" w:cs="Arial"/>
          <w:b/>
        </w:rPr>
        <w:t xml:space="preserve">2) </w:t>
      </w:r>
      <w:r w:rsidR="0084676C">
        <w:rPr>
          <w:rFonts w:ascii="Arial" w:hAnsi="Arial" w:cs="Arial"/>
          <w:b/>
        </w:rPr>
        <w:t>Chovatelů</w:t>
      </w:r>
      <w:r w:rsidR="00DC468F">
        <w:rPr>
          <w:rFonts w:ascii="Arial" w:hAnsi="Arial" w:cs="Arial"/>
          <w:b/>
        </w:rPr>
        <w:t>m drůbeže a ptáků chovaných v zajetí</w:t>
      </w:r>
      <w:r w:rsidR="0084676C">
        <w:rPr>
          <w:rFonts w:ascii="Arial" w:hAnsi="Arial" w:cs="Arial"/>
          <w:b/>
        </w:rPr>
        <w:t xml:space="preserve"> se nařizuje:</w:t>
      </w:r>
    </w:p>
    <w:p w14:paraId="2EEC26C6" w14:textId="2A68BD12" w:rsidR="00DC468F" w:rsidRPr="00C43583" w:rsidRDefault="00DC468F" w:rsidP="00DC468F">
      <w:pPr>
        <w:numPr>
          <w:ilvl w:val="0"/>
          <w:numId w:val="12"/>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držet chované ptáky odděleně od volně žijících zvířat a ostatních zvířat, tzn. </w:t>
      </w:r>
      <w:r w:rsidRPr="00C43583">
        <w:rPr>
          <w:rFonts w:ascii="Arial" w:eastAsia="Times New Roman" w:hAnsi="Arial" w:cs="Arial"/>
          <w:b/>
          <w:color w:val="000000"/>
          <w:lang w:eastAsia="cs-CZ"/>
        </w:rPr>
        <w:t>zajistit umístění</w:t>
      </w:r>
      <w:r w:rsidRPr="00C43583">
        <w:rPr>
          <w:rFonts w:ascii="Arial" w:eastAsia="Times New Roman" w:hAnsi="Arial" w:cs="Arial"/>
          <w:color w:val="000000"/>
          <w:lang w:eastAsia="cs-CZ"/>
        </w:rPr>
        <w:t xml:space="preserve"> ptáků do uzavřených prostor, zde je držet, </w:t>
      </w:r>
      <w:r w:rsidRPr="00DC468F">
        <w:rPr>
          <w:rFonts w:ascii="Arial" w:eastAsia="Times New Roman" w:hAnsi="Arial" w:cs="Arial"/>
          <w:color w:val="000000"/>
          <w:lang w:eastAsia="cs-CZ"/>
        </w:rPr>
        <w:t>zamezit vniku volně žijícího ptactva do objektů zasíťováním oken a větracích otvorů, zamezit kontaminaci krmiva a napájecí vody trusem volně žijících ptáků,</w:t>
      </w:r>
      <w:r w:rsidRPr="00C43583">
        <w:rPr>
          <w:rFonts w:ascii="Arial" w:eastAsia="Times New Roman" w:hAnsi="Arial" w:cs="Arial"/>
          <w:color w:val="000000"/>
          <w:lang w:eastAsia="cs-CZ"/>
        </w:rPr>
        <w:t xml:space="preserve"> zamezit vstupu jiných druhů zvířat do hospodářství; </w:t>
      </w:r>
      <w:r w:rsidRPr="00C43583">
        <w:rPr>
          <w:rFonts w:ascii="Arial" w:eastAsia="Times New Roman" w:hAnsi="Arial" w:cs="Arial"/>
          <w:b/>
          <w:color w:val="000000"/>
          <w:lang w:eastAsia="cs-CZ"/>
        </w:rPr>
        <w:t xml:space="preserve">není-li to proveditelné </w:t>
      </w:r>
      <w:r w:rsidRPr="00C43583">
        <w:rPr>
          <w:rFonts w:ascii="Arial" w:eastAsia="Times New Roman" w:hAnsi="Arial" w:cs="Arial"/>
          <w:color w:val="000000"/>
          <w:lang w:eastAsia="cs-CZ"/>
        </w:rPr>
        <w:t>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w:t>
      </w:r>
      <w:r>
        <w:rPr>
          <w:rFonts w:ascii="Arial" w:eastAsia="Times New Roman" w:hAnsi="Arial" w:cs="Arial"/>
          <w:color w:val="000000"/>
          <w:lang w:eastAsia="cs-CZ"/>
        </w:rPr>
        <w:t xml:space="preserve"> k minimalizaci jejich kontaktů</w:t>
      </w:r>
      <w:r w:rsidRPr="00C43583">
        <w:rPr>
          <w:rFonts w:ascii="Arial" w:eastAsia="Times New Roman" w:hAnsi="Arial" w:cs="Arial"/>
          <w:color w:val="000000"/>
          <w:lang w:eastAsia="cs-CZ"/>
        </w:rPr>
        <w:t xml:space="preserve"> s volně žijícím ptactvem;  </w:t>
      </w:r>
    </w:p>
    <w:p w14:paraId="34983DE4" w14:textId="5EF3CEF6" w:rsidR="00DC468F" w:rsidRPr="00C43583" w:rsidRDefault="00DC468F" w:rsidP="00DC468F">
      <w:pPr>
        <w:numPr>
          <w:ilvl w:val="0"/>
          <w:numId w:val="12"/>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w:t>
      </w:r>
      <w:proofErr w:type="spellStart"/>
      <w:r>
        <w:rPr>
          <w:rFonts w:ascii="Arial" w:eastAsia="Times New Roman" w:hAnsi="Arial" w:cs="Arial"/>
          <w:color w:val="000000"/>
          <w:lang w:eastAsia="cs-CZ"/>
        </w:rPr>
        <w:t>MěVS</w:t>
      </w:r>
      <w:proofErr w:type="spellEnd"/>
      <w:r>
        <w:rPr>
          <w:rFonts w:ascii="Arial" w:eastAsia="Times New Roman" w:hAnsi="Arial" w:cs="Arial"/>
          <w:color w:val="000000"/>
          <w:lang w:eastAsia="cs-CZ"/>
        </w:rPr>
        <w:t xml:space="preserve"> v Praze SVS</w:t>
      </w:r>
      <w:r w:rsidRPr="00C43583">
        <w:rPr>
          <w:rFonts w:ascii="Arial" w:eastAsia="Times New Roman" w:hAnsi="Arial" w:cs="Arial"/>
          <w:color w:val="000000"/>
          <w:lang w:eastAsia="cs-CZ"/>
        </w:rPr>
        <w:t xml:space="preserve"> na nepřetržitě dostupnou krizovou linku </w:t>
      </w:r>
      <w:r w:rsidRPr="00C43583">
        <w:rPr>
          <w:rFonts w:ascii="Arial" w:eastAsia="Times New Roman" w:hAnsi="Arial" w:cs="Arial"/>
          <w:b/>
          <w:color w:val="000000"/>
          <w:lang w:eastAsia="cs-CZ"/>
        </w:rPr>
        <w:t>+420 720 995</w:t>
      </w:r>
      <w:r>
        <w:rPr>
          <w:rFonts w:ascii="Arial" w:eastAsia="Times New Roman" w:hAnsi="Arial" w:cs="Arial"/>
          <w:b/>
          <w:color w:val="000000"/>
          <w:lang w:eastAsia="cs-CZ"/>
        </w:rPr>
        <w:t> 214.</w:t>
      </w:r>
      <w:r w:rsidRPr="00C43583">
        <w:rPr>
          <w:rFonts w:ascii="Arial" w:eastAsia="Times New Roman" w:hAnsi="Arial" w:cs="Arial"/>
          <w:color w:val="000000"/>
          <w:lang w:eastAsia="cs-CZ"/>
        </w:rPr>
        <w:t xml:space="preserve"> </w:t>
      </w:r>
    </w:p>
    <w:p w14:paraId="4F8B2400" w14:textId="77777777" w:rsidR="00DC468F" w:rsidRPr="00C43583" w:rsidRDefault="00DC468F" w:rsidP="00DC468F">
      <w:pPr>
        <w:numPr>
          <w:ilvl w:val="0"/>
          <w:numId w:val="12"/>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používat na vstupech a výstupech do a z hospodářství či chovu dezinfekční prostředky vhodné k tlumení nákazy;  </w:t>
      </w:r>
    </w:p>
    <w:p w14:paraId="27F0FB7A" w14:textId="77777777" w:rsidR="00DC468F" w:rsidRPr="00C43583" w:rsidRDefault="00DC468F" w:rsidP="00DC468F">
      <w:pPr>
        <w:numPr>
          <w:ilvl w:val="0"/>
          <w:numId w:val="12"/>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62EC4B3D" w14:textId="234C9D8C" w:rsidR="00DC468F" w:rsidRPr="00C43583" w:rsidRDefault="00DC468F" w:rsidP="00DC468F">
      <w:pPr>
        <w:numPr>
          <w:ilvl w:val="0"/>
          <w:numId w:val="12"/>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w:t>
      </w:r>
      <w:proofErr w:type="spellStart"/>
      <w:r w:rsidR="004100BB">
        <w:rPr>
          <w:rFonts w:ascii="Arial" w:eastAsia="Times New Roman" w:hAnsi="Arial" w:cs="Arial"/>
          <w:color w:val="000000"/>
          <w:lang w:eastAsia="cs-CZ"/>
        </w:rPr>
        <w:t>MěVS</w:t>
      </w:r>
      <w:proofErr w:type="spellEnd"/>
      <w:r w:rsidR="004100BB">
        <w:rPr>
          <w:rFonts w:ascii="Arial" w:eastAsia="Times New Roman" w:hAnsi="Arial" w:cs="Arial"/>
          <w:color w:val="000000"/>
          <w:lang w:eastAsia="cs-CZ"/>
        </w:rPr>
        <w:t xml:space="preserve"> v Praze SVS</w:t>
      </w:r>
      <w:r w:rsidRPr="00C43583">
        <w:rPr>
          <w:rFonts w:ascii="Arial" w:eastAsia="Times New Roman" w:hAnsi="Arial" w:cs="Arial"/>
          <w:color w:val="000000"/>
          <w:lang w:eastAsia="cs-CZ"/>
        </w:rPr>
        <w:t xml:space="preserve"> na její žádost; záznamy o návštěvách se nevyžadují, pokud návštěvníci nemají přístup do prostor, kde jsou ptáci chováni; </w:t>
      </w:r>
    </w:p>
    <w:p w14:paraId="0665153A" w14:textId="77777777" w:rsidR="004100BB" w:rsidRDefault="00DC468F" w:rsidP="004100BB">
      <w:pPr>
        <w:numPr>
          <w:ilvl w:val="0"/>
          <w:numId w:val="12"/>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 souladu s § 40 veterinárního zákona neškodně odstraňovat </w:t>
      </w:r>
      <w:proofErr w:type="spellStart"/>
      <w:r w:rsidRPr="00C43583">
        <w:rPr>
          <w:rFonts w:ascii="Arial" w:eastAsia="Times New Roman" w:hAnsi="Arial" w:cs="Arial"/>
          <w:color w:val="000000"/>
          <w:lang w:eastAsia="cs-CZ"/>
        </w:rPr>
        <w:t>kadávery</w:t>
      </w:r>
      <w:proofErr w:type="spellEnd"/>
      <w:r w:rsidRPr="00C43583">
        <w:rPr>
          <w:rFonts w:ascii="Arial" w:eastAsia="Times New Roman" w:hAnsi="Arial" w:cs="Arial"/>
          <w:color w:val="000000"/>
          <w:lang w:eastAsia="cs-CZ"/>
        </w:rPr>
        <w:t>, a to neprodlen</w:t>
      </w:r>
      <w:r w:rsidR="004100BB">
        <w:rPr>
          <w:rFonts w:ascii="Arial" w:eastAsia="Times New Roman" w:hAnsi="Arial" w:cs="Arial"/>
          <w:color w:val="000000"/>
          <w:lang w:eastAsia="cs-CZ"/>
        </w:rPr>
        <w:t>ě.</w:t>
      </w:r>
    </w:p>
    <w:p w14:paraId="7619C492" w14:textId="46F90869" w:rsidR="004100BB" w:rsidRPr="004100BB" w:rsidRDefault="004100BB" w:rsidP="004100BB">
      <w:pPr>
        <w:numPr>
          <w:ilvl w:val="0"/>
          <w:numId w:val="12"/>
        </w:numPr>
        <w:spacing w:after="112" w:line="250" w:lineRule="auto"/>
        <w:ind w:left="426" w:right="14" w:hanging="285"/>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poskytnout </w:t>
      </w:r>
      <w:r w:rsidR="00433AA3">
        <w:rPr>
          <w:rFonts w:ascii="Arial" w:eastAsia="Times New Roman" w:hAnsi="Arial" w:cs="Arial"/>
          <w:color w:val="000000"/>
          <w:lang w:eastAsia="cs-CZ"/>
        </w:rPr>
        <w:t>úřadu městské části</w:t>
      </w:r>
      <w:r w:rsidRPr="004100BB">
        <w:rPr>
          <w:rFonts w:ascii="Arial" w:eastAsia="Times New Roman" w:hAnsi="Arial" w:cs="Arial"/>
          <w:color w:val="000000"/>
          <w:lang w:eastAsia="cs-CZ"/>
        </w:rPr>
        <w:t xml:space="preserve"> pro účely naplnění tohoto nařízení následující informace k provedení soupisu ptáků na hospodářství, a to nejpozději do </w:t>
      </w:r>
      <w:r w:rsidRPr="00433AA3">
        <w:rPr>
          <w:rFonts w:ascii="Arial" w:eastAsia="Times New Roman" w:hAnsi="Arial" w:cs="Arial"/>
          <w:b/>
          <w:color w:val="000000"/>
          <w:lang w:eastAsia="cs-CZ"/>
        </w:rPr>
        <w:t>14.12.2022</w:t>
      </w:r>
      <w:r w:rsidRPr="004100BB">
        <w:rPr>
          <w:rFonts w:ascii="Arial" w:eastAsia="Times New Roman" w:hAnsi="Arial" w:cs="Arial"/>
          <w:color w:val="000000"/>
          <w:lang w:eastAsia="cs-CZ"/>
        </w:rPr>
        <w:t xml:space="preserve"> </w:t>
      </w:r>
    </w:p>
    <w:p w14:paraId="55971338" w14:textId="77777777" w:rsidR="004100BB" w:rsidRPr="004100BB" w:rsidRDefault="004100BB" w:rsidP="004100BB">
      <w:pPr>
        <w:numPr>
          <w:ilvl w:val="0"/>
          <w:numId w:val="13"/>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Chovatel (jméno, příjmení, obchodní </w:t>
      </w:r>
      <w:proofErr w:type="spellStart"/>
      <w:r w:rsidRPr="004100BB">
        <w:rPr>
          <w:rFonts w:ascii="Arial" w:eastAsia="Times New Roman" w:hAnsi="Arial" w:cs="Arial"/>
          <w:color w:val="000000"/>
          <w:lang w:eastAsia="cs-CZ"/>
        </w:rPr>
        <w:t>firma,název</w:t>
      </w:r>
      <w:proofErr w:type="spellEnd"/>
      <w:r w:rsidRPr="004100BB">
        <w:rPr>
          <w:rFonts w:ascii="Arial" w:eastAsia="Times New Roman" w:hAnsi="Arial" w:cs="Arial"/>
          <w:color w:val="000000"/>
          <w:lang w:eastAsia="cs-CZ"/>
        </w:rPr>
        <w:t xml:space="preserve">)  </w:t>
      </w:r>
    </w:p>
    <w:p w14:paraId="1FC920B0" w14:textId="77777777" w:rsidR="004100BB" w:rsidRPr="004100BB" w:rsidRDefault="004100BB" w:rsidP="004100BB">
      <w:pPr>
        <w:numPr>
          <w:ilvl w:val="0"/>
          <w:numId w:val="13"/>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Adresa (sídlo) chovatele  </w:t>
      </w:r>
    </w:p>
    <w:p w14:paraId="01F7D582" w14:textId="77777777" w:rsidR="004100BB" w:rsidRPr="004100BB" w:rsidRDefault="004100BB" w:rsidP="004100BB">
      <w:pPr>
        <w:numPr>
          <w:ilvl w:val="0"/>
          <w:numId w:val="13"/>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Kontaktní osoba  </w:t>
      </w:r>
    </w:p>
    <w:p w14:paraId="1BC6A057" w14:textId="77777777" w:rsidR="004100BB" w:rsidRPr="004100BB" w:rsidRDefault="004100BB" w:rsidP="004100BB">
      <w:pPr>
        <w:numPr>
          <w:ilvl w:val="0"/>
          <w:numId w:val="13"/>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Kontakt (telefonní číslo, nejlépe na mobilní telefon)  </w:t>
      </w:r>
    </w:p>
    <w:p w14:paraId="2E01E15B" w14:textId="77777777" w:rsidR="004100BB" w:rsidRPr="004100BB" w:rsidRDefault="004100BB" w:rsidP="004100BB">
      <w:pPr>
        <w:numPr>
          <w:ilvl w:val="0"/>
          <w:numId w:val="13"/>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Adresa místa chovu ptáků  </w:t>
      </w:r>
    </w:p>
    <w:p w14:paraId="192F2FEF" w14:textId="77777777" w:rsidR="004100BB" w:rsidRPr="004100BB" w:rsidRDefault="004100BB" w:rsidP="004100BB">
      <w:pPr>
        <w:numPr>
          <w:ilvl w:val="0"/>
          <w:numId w:val="13"/>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Určení produktů (pro vlastní potřebu, pro prodej ze dvora,…)  </w:t>
      </w:r>
    </w:p>
    <w:p w14:paraId="424EAF6D" w14:textId="77777777" w:rsidR="004100BB" w:rsidRPr="004100BB" w:rsidRDefault="004100BB" w:rsidP="004100BB">
      <w:pPr>
        <w:numPr>
          <w:ilvl w:val="0"/>
          <w:numId w:val="13"/>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Počty drůbeže chovaných v hospodářství dle kategorie:  </w:t>
      </w:r>
    </w:p>
    <w:p w14:paraId="5FACCD00" w14:textId="090408FA" w:rsidR="004100BB" w:rsidRPr="004100BB" w:rsidRDefault="004100BB" w:rsidP="004100BB">
      <w:pPr>
        <w:numPr>
          <w:ilvl w:val="1"/>
          <w:numId w:val="13"/>
        </w:numPr>
        <w:spacing w:after="112" w:line="250" w:lineRule="auto"/>
        <w:ind w:left="851" w:right="14"/>
        <w:jc w:val="both"/>
        <w:rPr>
          <w:rFonts w:ascii="Arial" w:eastAsia="Times New Roman" w:hAnsi="Arial" w:cs="Arial"/>
          <w:color w:val="000000"/>
          <w:lang w:eastAsia="cs-CZ"/>
        </w:rPr>
      </w:pPr>
      <w:r w:rsidRPr="004100BB">
        <w:rPr>
          <w:rFonts w:ascii="Arial" w:eastAsia="Times New Roman" w:hAnsi="Arial" w:cs="Arial"/>
          <w:color w:val="000000"/>
          <w:lang w:eastAsia="cs-CZ"/>
        </w:rPr>
        <w:t>Hrabavá (slepi</w:t>
      </w:r>
      <w:r>
        <w:rPr>
          <w:rFonts w:ascii="Arial" w:eastAsia="Times New Roman" w:hAnsi="Arial" w:cs="Arial"/>
          <w:color w:val="000000"/>
          <w:lang w:eastAsia="cs-CZ"/>
        </w:rPr>
        <w:t>ce, krůty, perličky, křepelky)</w:t>
      </w:r>
    </w:p>
    <w:p w14:paraId="03416221" w14:textId="180BC453" w:rsidR="004100BB" w:rsidRPr="004100BB" w:rsidRDefault="004100BB" w:rsidP="004100BB">
      <w:pPr>
        <w:numPr>
          <w:ilvl w:val="1"/>
          <w:numId w:val="13"/>
        </w:numPr>
        <w:spacing w:after="112" w:line="250" w:lineRule="auto"/>
        <w:ind w:left="851" w:right="14"/>
        <w:jc w:val="both"/>
        <w:rPr>
          <w:rFonts w:ascii="Arial" w:eastAsia="Times New Roman" w:hAnsi="Arial" w:cs="Arial"/>
          <w:color w:val="000000"/>
          <w:lang w:eastAsia="cs-CZ"/>
        </w:rPr>
      </w:pPr>
      <w:r>
        <w:rPr>
          <w:rFonts w:ascii="Arial" w:eastAsia="Times New Roman" w:hAnsi="Arial" w:cs="Arial"/>
          <w:color w:val="000000"/>
          <w:lang w:eastAsia="cs-CZ"/>
        </w:rPr>
        <w:t>Vodní (husy, kachny)</w:t>
      </w:r>
    </w:p>
    <w:p w14:paraId="7E5E3964" w14:textId="6C3E7877" w:rsidR="004100BB" w:rsidRPr="004100BB" w:rsidRDefault="004100BB" w:rsidP="004100BB">
      <w:pPr>
        <w:numPr>
          <w:ilvl w:val="1"/>
          <w:numId w:val="13"/>
        </w:numPr>
        <w:spacing w:after="112" w:line="250" w:lineRule="auto"/>
        <w:ind w:left="851" w:right="14"/>
        <w:jc w:val="both"/>
        <w:rPr>
          <w:rFonts w:ascii="Arial" w:eastAsia="Times New Roman" w:hAnsi="Arial" w:cs="Arial"/>
          <w:color w:val="000000"/>
          <w:lang w:eastAsia="cs-CZ"/>
        </w:rPr>
      </w:pPr>
      <w:r w:rsidRPr="004100BB">
        <w:rPr>
          <w:rFonts w:ascii="Arial" w:eastAsia="Times New Roman" w:hAnsi="Arial" w:cs="Arial"/>
          <w:color w:val="000000"/>
          <w:lang w:eastAsia="cs-CZ"/>
        </w:rPr>
        <w:t>Ostatní (pštros,</w:t>
      </w:r>
      <w:r>
        <w:rPr>
          <w:rFonts w:ascii="Arial" w:eastAsia="Times New Roman" w:hAnsi="Arial" w:cs="Arial"/>
          <w:color w:val="000000"/>
          <w:lang w:eastAsia="cs-CZ"/>
        </w:rPr>
        <w:t xml:space="preserve"> pávi)</w:t>
      </w:r>
    </w:p>
    <w:p w14:paraId="7FCCB460" w14:textId="6B5BA6AC" w:rsidR="004100BB" w:rsidRPr="004100BB" w:rsidRDefault="004100BB" w:rsidP="004100BB">
      <w:pPr>
        <w:numPr>
          <w:ilvl w:val="1"/>
          <w:numId w:val="13"/>
        </w:numPr>
        <w:spacing w:after="112" w:line="250" w:lineRule="auto"/>
        <w:ind w:left="851" w:right="14"/>
        <w:jc w:val="both"/>
        <w:rPr>
          <w:rFonts w:ascii="Arial" w:eastAsia="Times New Roman" w:hAnsi="Arial" w:cs="Arial"/>
          <w:color w:val="000000"/>
          <w:lang w:eastAsia="cs-CZ"/>
        </w:rPr>
      </w:pPr>
      <w:r>
        <w:rPr>
          <w:rFonts w:ascii="Arial" w:eastAsia="Times New Roman" w:hAnsi="Arial" w:cs="Arial"/>
          <w:color w:val="000000"/>
          <w:lang w:eastAsia="cs-CZ"/>
        </w:rPr>
        <w:t>Holubi</w:t>
      </w:r>
    </w:p>
    <w:p w14:paraId="6B30D22A" w14:textId="2A0D1C10" w:rsidR="004100BB" w:rsidRPr="004100BB" w:rsidRDefault="004100BB" w:rsidP="004100BB">
      <w:pPr>
        <w:numPr>
          <w:ilvl w:val="1"/>
          <w:numId w:val="13"/>
        </w:numPr>
        <w:spacing w:after="112" w:line="250" w:lineRule="auto"/>
        <w:ind w:left="851" w:right="14"/>
        <w:jc w:val="both"/>
        <w:rPr>
          <w:rFonts w:ascii="Arial" w:eastAsia="Times New Roman" w:hAnsi="Arial" w:cs="Arial"/>
          <w:color w:val="000000"/>
          <w:lang w:eastAsia="cs-CZ"/>
        </w:rPr>
      </w:pPr>
      <w:r w:rsidRPr="004100BB">
        <w:rPr>
          <w:rFonts w:ascii="Arial" w:eastAsia="Times New Roman" w:hAnsi="Arial" w:cs="Arial"/>
          <w:color w:val="000000"/>
          <w:lang w:eastAsia="cs-CZ"/>
        </w:rPr>
        <w:t>Jiné ptactvo v zajetí (bažanti, koroptve, papouškovi</w:t>
      </w:r>
      <w:r>
        <w:rPr>
          <w:rFonts w:ascii="Arial" w:eastAsia="Times New Roman" w:hAnsi="Arial" w:cs="Arial"/>
          <w:color w:val="000000"/>
          <w:lang w:eastAsia="cs-CZ"/>
        </w:rPr>
        <w:t>tí, exotické ptactvo a ostatní)</w:t>
      </w:r>
    </w:p>
    <w:p w14:paraId="6E313DFF" w14:textId="4AFB88DF" w:rsidR="004100BB" w:rsidRPr="004100BB" w:rsidRDefault="004100BB" w:rsidP="004100BB">
      <w:pPr>
        <w:spacing w:after="112" w:line="250" w:lineRule="auto"/>
        <w:ind w:left="285" w:right="14"/>
        <w:jc w:val="both"/>
        <w:rPr>
          <w:rFonts w:ascii="Arial" w:eastAsia="Times New Roman" w:hAnsi="Arial" w:cs="Arial"/>
          <w:color w:val="000000"/>
          <w:lang w:eastAsia="cs-CZ"/>
        </w:rPr>
      </w:pPr>
      <w:r w:rsidRPr="004100BB">
        <w:rPr>
          <w:rFonts w:ascii="Arial" w:eastAsia="Times New Roman" w:hAnsi="Arial" w:cs="Arial"/>
          <w:color w:val="000000"/>
          <w:lang w:eastAsia="cs-CZ"/>
        </w:rPr>
        <w:t>vyplněním sčítacího listu uvedeného v příloze nařízení.</w:t>
      </w:r>
    </w:p>
    <w:p w14:paraId="744BD85C" w14:textId="77777777" w:rsidR="00F944B8" w:rsidRDefault="00F944B8" w:rsidP="00F944B8">
      <w:pPr>
        <w:rPr>
          <w:rFonts w:ascii="Arial" w:hAnsi="Arial" w:cs="Arial"/>
          <w:b/>
        </w:rPr>
      </w:pPr>
    </w:p>
    <w:p w14:paraId="4696781A" w14:textId="23970948" w:rsidR="00F944B8" w:rsidRDefault="00F944B8" w:rsidP="00F944B8">
      <w:pPr>
        <w:rPr>
          <w:rFonts w:ascii="Arial" w:hAnsi="Arial" w:cs="Arial"/>
          <w:b/>
        </w:rPr>
      </w:pPr>
      <w:r>
        <w:rPr>
          <w:rFonts w:ascii="Arial" w:hAnsi="Arial" w:cs="Arial"/>
          <w:b/>
        </w:rPr>
        <w:t>3</w:t>
      </w:r>
      <w:r w:rsidRPr="00A562AD">
        <w:rPr>
          <w:rFonts w:ascii="Arial" w:hAnsi="Arial" w:cs="Arial"/>
          <w:b/>
        </w:rPr>
        <w:t xml:space="preserve">) </w:t>
      </w:r>
      <w:r>
        <w:rPr>
          <w:rFonts w:ascii="Arial" w:hAnsi="Arial" w:cs="Arial"/>
          <w:b/>
        </w:rPr>
        <w:t>V pásmu dozoru se zakazuje:</w:t>
      </w:r>
    </w:p>
    <w:p w14:paraId="558A2183" w14:textId="62A49301" w:rsidR="00F944B8" w:rsidRPr="00C43583" w:rsidRDefault="00F944B8" w:rsidP="00B760A3">
      <w:pPr>
        <w:numPr>
          <w:ilvl w:val="0"/>
          <w:numId w:val="16"/>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přemisťování (pro účely tohoto nařízení se tím rozumí včetně nákupu, prodeje, darování apod</w:t>
      </w:r>
      <w:r w:rsidR="00B760A3">
        <w:rPr>
          <w:rFonts w:ascii="Arial" w:eastAsia="Times New Roman" w:hAnsi="Arial" w:cs="Arial"/>
          <w:color w:val="000000"/>
          <w:lang w:eastAsia="cs-CZ"/>
        </w:rPr>
        <w:t xml:space="preserve">.) </w:t>
      </w:r>
      <w:r w:rsidR="00B760A3" w:rsidRPr="00B760A3">
        <w:rPr>
          <w:rFonts w:ascii="Arial" w:eastAsia="Times New Roman" w:hAnsi="Arial" w:cs="Arial"/>
          <w:color w:val="000000"/>
          <w:lang w:eastAsia="cs-CZ"/>
        </w:rPr>
        <w:t>drůbež</w:t>
      </w:r>
      <w:r w:rsidR="00B760A3">
        <w:rPr>
          <w:rFonts w:ascii="Arial" w:eastAsia="Times New Roman" w:hAnsi="Arial" w:cs="Arial"/>
          <w:color w:val="000000"/>
          <w:lang w:eastAsia="cs-CZ"/>
        </w:rPr>
        <w:t>e</w:t>
      </w:r>
      <w:r w:rsidR="00B760A3" w:rsidRPr="00B760A3">
        <w:rPr>
          <w:rFonts w:ascii="Arial" w:eastAsia="Times New Roman" w:hAnsi="Arial" w:cs="Arial"/>
          <w:color w:val="000000"/>
          <w:lang w:eastAsia="cs-CZ"/>
        </w:rPr>
        <w:t xml:space="preserve"> a ptáků chovaných v zajetí</w:t>
      </w:r>
      <w:r w:rsidRPr="00C43583">
        <w:rPr>
          <w:rFonts w:ascii="Arial" w:eastAsia="Times New Roman" w:hAnsi="Arial" w:cs="Arial"/>
          <w:color w:val="000000"/>
          <w:lang w:eastAsia="cs-CZ"/>
        </w:rPr>
        <w:t xml:space="preserve"> z a do hosp</w:t>
      </w:r>
      <w:r w:rsidR="00B760A3">
        <w:rPr>
          <w:rFonts w:ascii="Arial" w:eastAsia="Times New Roman" w:hAnsi="Arial" w:cs="Arial"/>
          <w:color w:val="000000"/>
          <w:lang w:eastAsia="cs-CZ"/>
        </w:rPr>
        <w:t>odářství či chovů umístěných v u</w:t>
      </w:r>
      <w:r w:rsidRPr="00C43583">
        <w:rPr>
          <w:rFonts w:ascii="Arial" w:eastAsia="Times New Roman" w:hAnsi="Arial" w:cs="Arial"/>
          <w:color w:val="000000"/>
          <w:lang w:eastAsia="cs-CZ"/>
        </w:rPr>
        <w:t xml:space="preserve">zavřeném pásmu; </w:t>
      </w:r>
    </w:p>
    <w:p w14:paraId="2F349008" w14:textId="081B16B8" w:rsidR="00F944B8" w:rsidRPr="00C43583" w:rsidRDefault="00F944B8" w:rsidP="00F944B8">
      <w:pPr>
        <w:numPr>
          <w:ilvl w:val="0"/>
          <w:numId w:val="16"/>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přemisťování vedlejších produktů živočišného původu (dále jen VPŽP) z ptáků z hospodářství či chovů</w:t>
      </w:r>
      <w:r w:rsidR="009A7D5C">
        <w:rPr>
          <w:rFonts w:ascii="Arial" w:eastAsia="Times New Roman" w:hAnsi="Arial" w:cs="Arial"/>
          <w:color w:val="000000"/>
          <w:lang w:eastAsia="cs-CZ"/>
        </w:rPr>
        <w:t>,</w:t>
      </w:r>
      <w:r w:rsidRPr="00C43583">
        <w:rPr>
          <w:rFonts w:ascii="Arial" w:eastAsia="Times New Roman" w:hAnsi="Arial" w:cs="Arial"/>
          <w:color w:val="000000"/>
          <w:lang w:eastAsia="cs-CZ"/>
        </w:rPr>
        <w:t xml:space="preserve"> </w:t>
      </w:r>
      <w:r w:rsidRPr="00AE09A1">
        <w:rPr>
          <w:rFonts w:ascii="Arial" w:eastAsia="Times New Roman" w:hAnsi="Arial" w:cs="Arial"/>
          <w:b/>
          <w:color w:val="000000"/>
          <w:lang w:eastAsia="cs-CZ"/>
        </w:rPr>
        <w:t>kromě celých těl mrtvých zvířat nebo jejich částí</w:t>
      </w:r>
      <w:r w:rsidRPr="00C43583">
        <w:rPr>
          <w:rFonts w:ascii="Arial" w:eastAsia="Times New Roman" w:hAnsi="Arial" w:cs="Arial"/>
          <w:color w:val="000000"/>
          <w:lang w:eastAsia="cs-CZ"/>
        </w:rPr>
        <w:t xml:space="preserve">, tj. např. zákaz přemisťování či rozmetání použité podestýlky, hnoje, kejdy nebo použitého steliva, </w:t>
      </w:r>
      <w:r w:rsidRPr="00C43583">
        <w:rPr>
          <w:rFonts w:ascii="Arial" w:eastAsia="Times New Roman" w:hAnsi="Arial" w:cs="Arial"/>
          <w:b/>
          <w:color w:val="000000"/>
          <w:lang w:eastAsia="cs-CZ"/>
        </w:rPr>
        <w:t xml:space="preserve"> </w:t>
      </w:r>
    </w:p>
    <w:p w14:paraId="0E865CE6" w14:textId="2B89446D" w:rsidR="00F944B8" w:rsidRPr="00C43583" w:rsidRDefault="00F944B8" w:rsidP="00F944B8">
      <w:pPr>
        <w:numPr>
          <w:ilvl w:val="0"/>
          <w:numId w:val="16"/>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doplnění stavů pernaté zvěře a vypouštění jiného ptactva chovaného v zajetí v uzavřeném pásmu; </w:t>
      </w:r>
    </w:p>
    <w:p w14:paraId="53A69CCD" w14:textId="4C12D234" w:rsidR="00F944B8" w:rsidRPr="00C43583" w:rsidRDefault="00F944B8" w:rsidP="00F944B8">
      <w:pPr>
        <w:numPr>
          <w:ilvl w:val="0"/>
          <w:numId w:val="16"/>
        </w:numPr>
        <w:spacing w:after="112" w:line="250" w:lineRule="auto"/>
        <w:ind w:left="426" w:right="14" w:hanging="285"/>
        <w:jc w:val="both"/>
        <w:rPr>
          <w:rFonts w:ascii="Arial" w:eastAsia="Times New Roman" w:hAnsi="Arial" w:cs="Arial"/>
          <w:color w:val="000000"/>
          <w:lang w:eastAsia="cs-CZ"/>
        </w:rPr>
      </w:pPr>
      <w:bookmarkStart w:id="0" w:name="_Hlk121478834"/>
      <w:r w:rsidRPr="00C43583">
        <w:rPr>
          <w:rFonts w:ascii="Arial" w:eastAsia="Times New Roman" w:hAnsi="Arial" w:cs="Arial"/>
          <w:color w:val="000000"/>
          <w:lang w:eastAsia="cs-CZ"/>
        </w:rPr>
        <w:t xml:space="preserve">pořádání výstav, trhů, přehlídek drůbeže a jiné shromažďování chovaných ptáků </w:t>
      </w:r>
      <w:bookmarkEnd w:id="0"/>
    </w:p>
    <w:p w14:paraId="39DA359F" w14:textId="4FDFACF5" w:rsidR="00F944B8" w:rsidRPr="00C43583" w:rsidRDefault="00F944B8" w:rsidP="00F944B8">
      <w:pPr>
        <w:numPr>
          <w:ilvl w:val="0"/>
          <w:numId w:val="16"/>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lov pernaté zvěře; </w:t>
      </w:r>
    </w:p>
    <w:p w14:paraId="7CE81DF0" w14:textId="1383EDB2" w:rsidR="00D55E89" w:rsidRDefault="00F944B8" w:rsidP="00D55E89">
      <w:pPr>
        <w:numPr>
          <w:ilvl w:val="0"/>
          <w:numId w:val="16"/>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přemisťování násadových vajec z hospodářství či chovů v uzavřeném pásmu; </w:t>
      </w:r>
    </w:p>
    <w:p w14:paraId="47427E3C" w14:textId="5CF1A2F4" w:rsidR="00D55E89" w:rsidRDefault="00D55E89" w:rsidP="00D55E89">
      <w:pPr>
        <w:spacing w:after="112" w:line="250" w:lineRule="auto"/>
        <w:ind w:right="14"/>
        <w:jc w:val="both"/>
        <w:rPr>
          <w:rFonts w:ascii="Arial" w:eastAsia="Times New Roman" w:hAnsi="Arial" w:cs="Arial"/>
          <w:color w:val="000000"/>
          <w:lang w:eastAsia="cs-CZ"/>
        </w:rPr>
      </w:pPr>
    </w:p>
    <w:p w14:paraId="120F0718" w14:textId="1FA7EC25" w:rsidR="00D55E89" w:rsidRDefault="009A7D5C" w:rsidP="00D55E89">
      <w:pPr>
        <w:rPr>
          <w:rFonts w:ascii="Arial" w:hAnsi="Arial" w:cs="Arial"/>
          <w:b/>
        </w:rPr>
      </w:pPr>
      <w:r>
        <w:rPr>
          <w:rFonts w:ascii="Arial" w:hAnsi="Arial" w:cs="Arial"/>
          <w:b/>
        </w:rPr>
        <w:t>4</w:t>
      </w:r>
      <w:r w:rsidR="00D55E89" w:rsidRPr="00A562AD">
        <w:rPr>
          <w:rFonts w:ascii="Arial" w:hAnsi="Arial" w:cs="Arial"/>
          <w:b/>
        </w:rPr>
        <w:t xml:space="preserve">) </w:t>
      </w:r>
      <w:r w:rsidR="00D55E89">
        <w:rPr>
          <w:rFonts w:ascii="Arial" w:hAnsi="Arial" w:cs="Arial"/>
          <w:b/>
        </w:rPr>
        <w:t>V pásmu dozoru se nařizuje:</w:t>
      </w:r>
    </w:p>
    <w:p w14:paraId="525C6AAA" w14:textId="77777777" w:rsidR="009A7D5C" w:rsidRPr="00C43583" w:rsidRDefault="009A7D5C" w:rsidP="009A7D5C">
      <w:pPr>
        <w:numPr>
          <w:ilvl w:val="0"/>
          <w:numId w:val="1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3E74DA18" w14:textId="7EDF1138" w:rsidR="009A7D5C" w:rsidRPr="00C43583" w:rsidRDefault="009A7D5C" w:rsidP="009A7D5C">
      <w:pPr>
        <w:numPr>
          <w:ilvl w:val="0"/>
          <w:numId w:val="1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neprodleně podrobit dopravní prostředky a zařízení používané k</w:t>
      </w:r>
      <w:r w:rsidR="00C33E52">
        <w:rPr>
          <w:rFonts w:ascii="Arial" w:eastAsia="Times New Roman" w:hAnsi="Arial" w:cs="Arial"/>
          <w:color w:val="000000"/>
          <w:lang w:eastAsia="cs-CZ"/>
        </w:rPr>
        <w:t xml:space="preserve">  </w:t>
      </w:r>
      <w:r w:rsidRPr="00C43583">
        <w:rPr>
          <w:rFonts w:ascii="Arial" w:eastAsia="Times New Roman" w:hAnsi="Arial" w:cs="Arial"/>
          <w:color w:val="000000"/>
          <w:lang w:eastAsia="cs-CZ"/>
        </w:rPr>
        <w:t xml:space="preserve">přepravě </w:t>
      </w:r>
      <w:r w:rsidR="00433C62">
        <w:rPr>
          <w:rFonts w:ascii="Arial" w:eastAsia="Times New Roman" w:hAnsi="Arial" w:cs="Arial"/>
          <w:color w:val="000000"/>
          <w:lang w:eastAsia="cs-CZ"/>
        </w:rPr>
        <w:t>chovaných ptáků povolené na základě výjimky</w:t>
      </w:r>
      <w:r w:rsidRPr="00C43583">
        <w:rPr>
          <w:rFonts w:ascii="Arial" w:eastAsia="Times New Roman" w:hAnsi="Arial" w:cs="Arial"/>
          <w:color w:val="000000"/>
          <w:lang w:eastAsia="cs-CZ"/>
        </w:rPr>
        <w:t xml:space="preserve">,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23DF987F" w14:textId="30C7078F" w:rsidR="009A7D5C" w:rsidRPr="00C43583" w:rsidRDefault="009A7D5C" w:rsidP="009A7D5C">
      <w:pPr>
        <w:numPr>
          <w:ilvl w:val="0"/>
          <w:numId w:val="1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přepravu </w:t>
      </w:r>
      <w:r w:rsidR="00433C62" w:rsidRPr="00C43583">
        <w:rPr>
          <w:rFonts w:ascii="Arial" w:eastAsia="Times New Roman" w:hAnsi="Arial" w:cs="Arial"/>
          <w:color w:val="000000"/>
          <w:lang w:eastAsia="cs-CZ"/>
        </w:rPr>
        <w:t xml:space="preserve">chovaných ptáků </w:t>
      </w:r>
      <w:r w:rsidRPr="007900CC">
        <w:rPr>
          <w:rFonts w:ascii="Arial" w:eastAsia="Times New Roman" w:hAnsi="Arial" w:cs="Arial"/>
          <w:b/>
          <w:color w:val="000000"/>
          <w:lang w:eastAsia="cs-CZ"/>
        </w:rPr>
        <w:t xml:space="preserve">a produktů </w:t>
      </w:r>
      <w:r w:rsidR="00433C62" w:rsidRPr="007900CC">
        <w:rPr>
          <w:rFonts w:ascii="Arial" w:eastAsia="Times New Roman" w:hAnsi="Arial" w:cs="Arial"/>
          <w:b/>
          <w:color w:val="000000"/>
          <w:lang w:eastAsia="cs-CZ"/>
        </w:rPr>
        <w:t>z nich</w:t>
      </w:r>
      <w:r w:rsidR="00433C62">
        <w:rPr>
          <w:rFonts w:ascii="Arial" w:eastAsia="Times New Roman" w:hAnsi="Arial" w:cs="Arial"/>
          <w:color w:val="000000"/>
          <w:lang w:eastAsia="cs-CZ"/>
        </w:rPr>
        <w:t xml:space="preserve"> </w:t>
      </w:r>
      <w:r w:rsidRPr="00C43583">
        <w:rPr>
          <w:rFonts w:ascii="Arial" w:eastAsia="Times New Roman" w:hAnsi="Arial" w:cs="Arial"/>
          <w:color w:val="000000"/>
          <w:lang w:eastAsia="cs-CZ"/>
        </w:rPr>
        <w:t xml:space="preserve">přes uzavřené pásmo  </w:t>
      </w:r>
    </w:p>
    <w:p w14:paraId="53EA0871" w14:textId="77777777" w:rsidR="009A7D5C" w:rsidRPr="00C43583" w:rsidRDefault="009A7D5C" w:rsidP="009A7D5C">
      <w:pPr>
        <w:numPr>
          <w:ilvl w:val="2"/>
          <w:numId w:val="20"/>
        </w:numPr>
        <w:spacing w:after="51"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bez zastávky nebo vykládky v uzavřeném pásmu;  </w:t>
      </w:r>
    </w:p>
    <w:p w14:paraId="5452BBC1" w14:textId="77777777" w:rsidR="009A7D5C" w:rsidRPr="00C43583" w:rsidRDefault="009A7D5C" w:rsidP="009A7D5C">
      <w:pPr>
        <w:numPr>
          <w:ilvl w:val="2"/>
          <w:numId w:val="20"/>
        </w:numPr>
        <w:spacing w:after="80"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s upřednostněním hlavních silnic nebo železnic a  </w:t>
      </w:r>
    </w:p>
    <w:p w14:paraId="04F9B9C0" w14:textId="77777777" w:rsidR="009A7D5C" w:rsidRPr="00C43583" w:rsidRDefault="009A7D5C" w:rsidP="009A7D5C">
      <w:pPr>
        <w:numPr>
          <w:ilvl w:val="2"/>
          <w:numId w:val="20"/>
        </w:numPr>
        <w:spacing w:after="112"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s vyhýbáním se blízkosti zařízení, která chovají ptáky; </w:t>
      </w:r>
    </w:p>
    <w:p w14:paraId="7B57BE08" w14:textId="7BAF46D4" w:rsidR="009A7D5C" w:rsidRPr="00C43583" w:rsidRDefault="009A7D5C" w:rsidP="009A7D5C">
      <w:pPr>
        <w:numPr>
          <w:ilvl w:val="0"/>
          <w:numId w:val="1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přepravovat vedlejší produkty živočišného původu pocházející z</w:t>
      </w:r>
      <w:r w:rsidR="007900CC">
        <w:rPr>
          <w:rFonts w:ascii="Arial" w:eastAsia="Times New Roman" w:hAnsi="Arial" w:cs="Arial"/>
          <w:color w:val="000000"/>
          <w:lang w:eastAsia="cs-CZ"/>
        </w:rPr>
        <w:t xml:space="preserve"> chovaných ptáků z </w:t>
      </w:r>
      <w:r w:rsidRPr="00C43583">
        <w:rPr>
          <w:rFonts w:ascii="Arial" w:eastAsia="Times New Roman" w:hAnsi="Arial" w:cs="Arial"/>
          <w:color w:val="000000"/>
          <w:lang w:eastAsia="cs-CZ"/>
        </w:rPr>
        <w:t xml:space="preserve">uzavřeného pásma a přepravované mimo toto pásmo </w:t>
      </w:r>
      <w:r w:rsidRPr="00C43583">
        <w:rPr>
          <w:rFonts w:ascii="Arial" w:eastAsia="Times New Roman" w:hAnsi="Arial" w:cs="Arial"/>
          <w:color w:val="000000"/>
          <w:u w:val="single"/>
          <w:lang w:eastAsia="cs-CZ"/>
        </w:rPr>
        <w:t xml:space="preserve">pouze s veterinárním osvědčením vydaným úředním veterinárním lékařem </w:t>
      </w:r>
      <w:proofErr w:type="spellStart"/>
      <w:r w:rsidR="00433AA3">
        <w:rPr>
          <w:rFonts w:ascii="Arial" w:eastAsia="Times New Roman" w:hAnsi="Arial" w:cs="Arial"/>
          <w:color w:val="000000"/>
          <w:u w:val="single"/>
          <w:lang w:eastAsia="cs-CZ"/>
        </w:rPr>
        <w:t>MěVS</w:t>
      </w:r>
      <w:proofErr w:type="spellEnd"/>
      <w:r w:rsidR="00433AA3">
        <w:rPr>
          <w:rFonts w:ascii="Arial" w:eastAsia="Times New Roman" w:hAnsi="Arial" w:cs="Arial"/>
          <w:color w:val="000000"/>
          <w:u w:val="single"/>
          <w:lang w:eastAsia="cs-CZ"/>
        </w:rPr>
        <w:t xml:space="preserve"> v Praze SVS</w:t>
      </w:r>
      <w:r w:rsidRPr="00C43583">
        <w:rPr>
          <w:rFonts w:ascii="Arial" w:eastAsia="Times New Roman" w:hAnsi="Arial" w:cs="Arial"/>
          <w:color w:val="000000"/>
          <w:lang w:eastAsia="cs-CZ"/>
        </w:rPr>
        <w:t>, které upraví podmínky jejich přemístění z uzavřeného pásma</w:t>
      </w:r>
      <w:r w:rsidR="00433AA3">
        <w:rPr>
          <w:rFonts w:ascii="Arial" w:eastAsia="Times New Roman" w:hAnsi="Arial" w:cs="Arial"/>
          <w:color w:val="000000"/>
          <w:lang w:eastAsia="cs-CZ"/>
        </w:rPr>
        <w:t xml:space="preserve">. </w:t>
      </w:r>
      <w:proofErr w:type="spellStart"/>
      <w:r w:rsidR="00433AA3">
        <w:rPr>
          <w:rFonts w:ascii="Arial" w:eastAsia="Times New Roman" w:hAnsi="Arial" w:cs="Arial"/>
          <w:color w:val="000000"/>
          <w:lang w:eastAsia="cs-CZ"/>
        </w:rPr>
        <w:t>MěVS</w:t>
      </w:r>
      <w:proofErr w:type="spellEnd"/>
      <w:r w:rsidR="00433AA3">
        <w:rPr>
          <w:rFonts w:ascii="Arial" w:eastAsia="Times New Roman" w:hAnsi="Arial" w:cs="Arial"/>
          <w:color w:val="000000"/>
          <w:lang w:eastAsia="cs-CZ"/>
        </w:rPr>
        <w:t xml:space="preserve"> v Praze SVS</w:t>
      </w:r>
      <w:r w:rsidRPr="00C43583">
        <w:rPr>
          <w:rFonts w:ascii="Arial" w:eastAsia="Times New Roman" w:hAnsi="Arial" w:cs="Arial"/>
          <w:color w:val="000000"/>
          <w:lang w:eastAsia="cs-CZ"/>
        </w:rPr>
        <w:t xml:space="preserve"> může rozhodnout o výjimce z tohoto pravidla za podmínek stanovených v </w:t>
      </w:r>
      <w:r w:rsidRPr="00C43583">
        <w:rPr>
          <w:rFonts w:ascii="Arial" w:eastAsia="Times New Roman" w:hAnsi="Arial" w:cs="Times New Roman"/>
          <w:szCs w:val="24"/>
          <w:lang w:eastAsia="cs-CZ"/>
        </w:rPr>
        <w:t>nařízení Komise 2020/687 na základě žádosti provozovatele</w:t>
      </w:r>
      <w:r w:rsidRPr="00C43583">
        <w:rPr>
          <w:rFonts w:ascii="Arial" w:eastAsia="Times New Roman" w:hAnsi="Arial" w:cs="Arial"/>
          <w:color w:val="000000"/>
          <w:lang w:eastAsia="cs-CZ"/>
        </w:rPr>
        <w:t xml:space="preserve">; </w:t>
      </w:r>
    </w:p>
    <w:p w14:paraId="70223D74" w14:textId="0B1EC228" w:rsidR="009A7D5C" w:rsidRPr="00C43583" w:rsidRDefault="009A7D5C" w:rsidP="009A7D5C">
      <w:pPr>
        <w:numPr>
          <w:ilvl w:val="0"/>
          <w:numId w:val="19"/>
        </w:numPr>
        <w:spacing w:after="170"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odběr vzorků v chovech či hospodářstvích v uzavřeném pásmu, která </w:t>
      </w:r>
      <w:r w:rsidR="007900CC">
        <w:rPr>
          <w:rFonts w:ascii="Arial" w:eastAsia="Times New Roman" w:hAnsi="Arial" w:cs="Arial"/>
          <w:color w:val="000000"/>
          <w:lang w:eastAsia="cs-CZ"/>
        </w:rPr>
        <w:t>drží chované ptáky,</w:t>
      </w:r>
      <w:r w:rsidRPr="00C43583">
        <w:rPr>
          <w:rFonts w:ascii="Arial" w:eastAsia="Times New Roman" w:hAnsi="Arial" w:cs="Arial"/>
          <w:color w:val="000000"/>
          <w:lang w:eastAsia="cs-CZ"/>
        </w:rPr>
        <w:t xml:space="preserve"> nebo volně žijící ptáky, k jiným účelům než k potvrzení nebo vyloučení nákazy pouze na základě povolení vydaného ze strany </w:t>
      </w:r>
      <w:proofErr w:type="spellStart"/>
      <w:r w:rsidR="00433AA3">
        <w:rPr>
          <w:rFonts w:ascii="Arial" w:eastAsia="Times New Roman" w:hAnsi="Arial" w:cs="Arial"/>
          <w:color w:val="000000"/>
          <w:lang w:eastAsia="cs-CZ"/>
        </w:rPr>
        <w:t>MěVS</w:t>
      </w:r>
      <w:proofErr w:type="spellEnd"/>
      <w:r w:rsidR="00433AA3">
        <w:rPr>
          <w:rFonts w:ascii="Arial" w:eastAsia="Times New Roman" w:hAnsi="Arial" w:cs="Arial"/>
          <w:color w:val="000000"/>
          <w:lang w:eastAsia="cs-CZ"/>
        </w:rPr>
        <w:t xml:space="preserve"> v Praze SVS</w:t>
      </w:r>
      <w:r w:rsidRPr="00C43583">
        <w:rPr>
          <w:rFonts w:ascii="Arial" w:eastAsia="Times New Roman" w:hAnsi="Arial" w:cs="Arial"/>
          <w:color w:val="000000"/>
          <w:lang w:eastAsia="cs-CZ"/>
        </w:rPr>
        <w:t xml:space="preserve">; </w:t>
      </w:r>
    </w:p>
    <w:p w14:paraId="6C9C716A" w14:textId="77777777" w:rsidR="009A7D5C" w:rsidRPr="00C43583" w:rsidRDefault="009A7D5C" w:rsidP="009A7D5C">
      <w:pPr>
        <w:numPr>
          <w:ilvl w:val="0"/>
          <w:numId w:val="1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používat k přemísťování </w:t>
      </w:r>
      <w:r w:rsidRPr="00C33E52">
        <w:rPr>
          <w:rFonts w:ascii="Arial" w:eastAsia="Times New Roman" w:hAnsi="Arial" w:cs="Arial"/>
          <w:color w:val="000000"/>
          <w:lang w:eastAsia="cs-CZ"/>
        </w:rPr>
        <w:t>chovaných ptáků</w:t>
      </w:r>
      <w:r w:rsidRPr="00C43583">
        <w:rPr>
          <w:rFonts w:ascii="Arial" w:eastAsia="Times New Roman" w:hAnsi="Arial" w:cs="Arial"/>
          <w:color w:val="000000"/>
          <w:lang w:eastAsia="cs-CZ"/>
        </w:rPr>
        <w:t xml:space="preserve"> </w:t>
      </w:r>
      <w:r w:rsidRPr="00AE09A1">
        <w:rPr>
          <w:rFonts w:ascii="Arial" w:eastAsia="Times New Roman" w:hAnsi="Arial" w:cs="Arial"/>
          <w:b/>
          <w:color w:val="000000"/>
          <w:lang w:eastAsia="cs-CZ"/>
        </w:rPr>
        <w:t>a produktů z nich</w:t>
      </w:r>
      <w:r w:rsidRPr="00C43583">
        <w:rPr>
          <w:rFonts w:ascii="Arial" w:eastAsia="Times New Roman" w:hAnsi="Arial" w:cs="Arial"/>
          <w:color w:val="000000"/>
          <w:lang w:eastAsia="cs-CZ"/>
        </w:rPr>
        <w:t xml:space="preserve"> v rámci uzavřeného pásma, z něj, do něj a přes něj pouze takové dopravní prostředky splňující tyto požadavky:  </w:t>
      </w:r>
    </w:p>
    <w:p w14:paraId="48B7ED76" w14:textId="77777777" w:rsidR="009A7D5C" w:rsidRPr="00C43583" w:rsidRDefault="009A7D5C" w:rsidP="009A7D5C">
      <w:pPr>
        <w:numPr>
          <w:ilvl w:val="1"/>
          <w:numId w:val="19"/>
        </w:numPr>
        <w:spacing w:after="112" w:line="250" w:lineRule="auto"/>
        <w:ind w:right="14" w:hanging="10"/>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3D055EB4" w14:textId="531DAEBE" w:rsidR="00D55E89" w:rsidRPr="009A7D5C" w:rsidRDefault="009A7D5C" w:rsidP="009A7D5C">
      <w:pPr>
        <w:pStyle w:val="Odstavecseseznamem"/>
        <w:numPr>
          <w:ilvl w:val="1"/>
          <w:numId w:val="19"/>
        </w:numPr>
        <w:spacing w:after="112" w:line="250" w:lineRule="auto"/>
        <w:ind w:right="14"/>
        <w:jc w:val="both"/>
        <w:rPr>
          <w:rFonts w:ascii="Arial" w:eastAsia="Times New Roman" w:hAnsi="Arial" w:cs="Arial"/>
          <w:color w:val="000000"/>
          <w:lang w:eastAsia="cs-CZ"/>
        </w:rPr>
      </w:pPr>
      <w:r w:rsidRPr="009A7D5C">
        <w:rPr>
          <w:rFonts w:ascii="Arial" w:eastAsia="Times New Roman" w:hAnsi="Arial" w:cs="Arial"/>
          <w:color w:val="000000"/>
          <w:lang w:eastAsia="cs-CZ"/>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34E227E8" w14:textId="6A5BE586" w:rsidR="004100BB" w:rsidRPr="00F944B8" w:rsidRDefault="004100BB" w:rsidP="00F944B8">
      <w:pPr>
        <w:autoSpaceDE w:val="0"/>
        <w:autoSpaceDN w:val="0"/>
        <w:spacing w:after="120" w:line="240" w:lineRule="auto"/>
        <w:jc w:val="both"/>
        <w:rPr>
          <w:rFonts w:ascii="Arial" w:hAnsi="Arial" w:cs="Arial"/>
        </w:rPr>
      </w:pPr>
    </w:p>
    <w:p w14:paraId="12A730B5" w14:textId="77777777" w:rsidR="001D55C4" w:rsidRPr="00A562AD" w:rsidRDefault="001D55C4" w:rsidP="001D55C4">
      <w:pPr>
        <w:pStyle w:val="Default"/>
        <w:spacing w:line="276" w:lineRule="auto"/>
        <w:jc w:val="center"/>
        <w:rPr>
          <w:color w:val="auto"/>
          <w:sz w:val="22"/>
          <w:szCs w:val="22"/>
        </w:rPr>
      </w:pPr>
      <w:r w:rsidRPr="00A562AD">
        <w:rPr>
          <w:b/>
          <w:bCs/>
          <w:color w:val="auto"/>
          <w:sz w:val="22"/>
          <w:szCs w:val="22"/>
        </w:rPr>
        <w:t xml:space="preserve">Čl. </w:t>
      </w:r>
      <w:r>
        <w:rPr>
          <w:b/>
          <w:bCs/>
          <w:color w:val="auto"/>
          <w:sz w:val="22"/>
          <w:szCs w:val="22"/>
        </w:rPr>
        <w:t>4</w:t>
      </w:r>
    </w:p>
    <w:p w14:paraId="33043E49" w14:textId="77777777" w:rsidR="001D55C4" w:rsidRPr="00A562AD" w:rsidRDefault="001D55C4" w:rsidP="001D55C4">
      <w:pPr>
        <w:pStyle w:val="Default"/>
        <w:spacing w:line="276" w:lineRule="auto"/>
        <w:jc w:val="center"/>
        <w:rPr>
          <w:b/>
          <w:bCs/>
          <w:color w:val="auto"/>
          <w:sz w:val="22"/>
          <w:szCs w:val="22"/>
        </w:rPr>
      </w:pPr>
      <w:r w:rsidRPr="00A562AD">
        <w:rPr>
          <w:b/>
          <w:bCs/>
          <w:color w:val="auto"/>
          <w:sz w:val="22"/>
          <w:szCs w:val="22"/>
        </w:rPr>
        <w:t>Doba trvání opatření</w:t>
      </w:r>
    </w:p>
    <w:p w14:paraId="44D648A4" w14:textId="77777777" w:rsidR="001D55C4" w:rsidRPr="00A562AD" w:rsidRDefault="001D55C4" w:rsidP="001D55C4">
      <w:pPr>
        <w:pStyle w:val="Default"/>
        <w:spacing w:line="276" w:lineRule="auto"/>
        <w:jc w:val="center"/>
        <w:rPr>
          <w:color w:val="auto"/>
          <w:sz w:val="22"/>
          <w:szCs w:val="22"/>
        </w:rPr>
      </w:pPr>
    </w:p>
    <w:p w14:paraId="6BAD9869" w14:textId="77777777" w:rsidR="001D55C4" w:rsidRPr="00A562AD" w:rsidRDefault="001D55C4" w:rsidP="001D55C4">
      <w:pPr>
        <w:pStyle w:val="Default"/>
        <w:spacing w:line="276" w:lineRule="auto"/>
        <w:jc w:val="both"/>
        <w:rPr>
          <w:color w:val="auto"/>
          <w:sz w:val="22"/>
          <w:szCs w:val="22"/>
        </w:rPr>
      </w:pPr>
      <w:r w:rsidRPr="00A562AD">
        <w:rPr>
          <w:color w:val="auto"/>
          <w:sz w:val="22"/>
          <w:szCs w:val="22"/>
        </w:rPr>
        <w:t xml:space="preserve">Opatření v pásmu dozoru </w:t>
      </w:r>
      <w:r w:rsidRPr="004508D8">
        <w:rPr>
          <w:color w:val="auto"/>
          <w:sz w:val="22"/>
          <w:szCs w:val="22"/>
        </w:rPr>
        <w:t>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7DBCF65E" w14:textId="4B2FBAE7" w:rsidR="001D55C4" w:rsidRDefault="001D55C4" w:rsidP="001D55C4">
      <w:pPr>
        <w:pStyle w:val="Default"/>
        <w:spacing w:line="276" w:lineRule="auto"/>
        <w:jc w:val="center"/>
        <w:rPr>
          <w:b/>
          <w:color w:val="auto"/>
          <w:sz w:val="22"/>
          <w:szCs w:val="22"/>
        </w:rPr>
      </w:pPr>
    </w:p>
    <w:p w14:paraId="01221E11" w14:textId="77777777" w:rsidR="00433C62" w:rsidRPr="00A562AD" w:rsidRDefault="00433C62" w:rsidP="001D55C4">
      <w:pPr>
        <w:pStyle w:val="Default"/>
        <w:spacing w:line="276" w:lineRule="auto"/>
        <w:jc w:val="center"/>
        <w:rPr>
          <w:b/>
          <w:color w:val="auto"/>
          <w:sz w:val="22"/>
          <w:szCs w:val="22"/>
        </w:rPr>
      </w:pPr>
    </w:p>
    <w:p w14:paraId="554468A9" w14:textId="77777777" w:rsidR="001D55C4" w:rsidRPr="00A562AD" w:rsidRDefault="001D55C4" w:rsidP="001D55C4">
      <w:pPr>
        <w:pStyle w:val="Default"/>
        <w:spacing w:line="276" w:lineRule="auto"/>
        <w:jc w:val="center"/>
        <w:rPr>
          <w:b/>
          <w:color w:val="auto"/>
          <w:sz w:val="22"/>
          <w:szCs w:val="22"/>
        </w:rPr>
      </w:pPr>
      <w:r w:rsidRPr="00A562AD">
        <w:rPr>
          <w:b/>
          <w:color w:val="auto"/>
          <w:sz w:val="22"/>
          <w:szCs w:val="22"/>
        </w:rPr>
        <w:t xml:space="preserve">Čl. </w:t>
      </w:r>
      <w:r>
        <w:rPr>
          <w:b/>
          <w:color w:val="auto"/>
          <w:sz w:val="22"/>
          <w:szCs w:val="22"/>
        </w:rPr>
        <w:t>5</w:t>
      </w:r>
    </w:p>
    <w:p w14:paraId="3C70069E" w14:textId="77777777" w:rsidR="001D55C4" w:rsidRPr="00A562AD" w:rsidRDefault="001D55C4" w:rsidP="001D55C4">
      <w:pPr>
        <w:pStyle w:val="Default"/>
        <w:spacing w:line="276" w:lineRule="auto"/>
        <w:jc w:val="center"/>
        <w:rPr>
          <w:b/>
          <w:color w:val="auto"/>
          <w:sz w:val="22"/>
          <w:szCs w:val="22"/>
        </w:rPr>
      </w:pPr>
      <w:r w:rsidRPr="00A562AD">
        <w:rPr>
          <w:b/>
          <w:color w:val="auto"/>
          <w:sz w:val="22"/>
          <w:szCs w:val="22"/>
        </w:rPr>
        <w:t>Sankce</w:t>
      </w:r>
    </w:p>
    <w:p w14:paraId="30BAB277" w14:textId="77777777" w:rsidR="001D55C4" w:rsidRPr="00A562AD" w:rsidRDefault="001D55C4" w:rsidP="001D55C4">
      <w:pPr>
        <w:pStyle w:val="Default"/>
        <w:spacing w:line="276" w:lineRule="auto"/>
        <w:jc w:val="center"/>
        <w:rPr>
          <w:b/>
          <w:color w:val="auto"/>
          <w:sz w:val="22"/>
          <w:szCs w:val="22"/>
        </w:rPr>
      </w:pPr>
    </w:p>
    <w:p w14:paraId="055D5B9F" w14:textId="77777777" w:rsidR="001D55C4" w:rsidRPr="00A562AD" w:rsidRDefault="001D55C4" w:rsidP="001D55C4">
      <w:pPr>
        <w:pStyle w:val="Default"/>
        <w:spacing w:line="276" w:lineRule="auto"/>
        <w:jc w:val="both"/>
        <w:rPr>
          <w:color w:val="auto"/>
          <w:sz w:val="22"/>
          <w:szCs w:val="22"/>
        </w:rPr>
      </w:pPr>
      <w:r w:rsidRPr="00A562AD">
        <w:rPr>
          <w:color w:val="auto"/>
          <w:sz w:val="22"/>
          <w:szCs w:val="22"/>
        </w:rPr>
        <w:t>Za nesplnění nebo porušení povinností vyplývajících z těchto mimořádných veterinárních opatření může správní orgán podle ustanovení § 71 nebo § 72 veterinárního zákona uložit pokutu až do výše:</w:t>
      </w:r>
    </w:p>
    <w:p w14:paraId="699094D0" w14:textId="77777777" w:rsidR="001D55C4" w:rsidRPr="00A562AD" w:rsidRDefault="001D55C4" w:rsidP="001D55C4">
      <w:pPr>
        <w:pStyle w:val="Default"/>
        <w:spacing w:line="276" w:lineRule="auto"/>
        <w:jc w:val="both"/>
        <w:rPr>
          <w:color w:val="auto"/>
          <w:sz w:val="22"/>
          <w:szCs w:val="22"/>
        </w:rPr>
      </w:pPr>
      <w:r w:rsidRPr="00A562AD">
        <w:rPr>
          <w:color w:val="auto"/>
          <w:sz w:val="22"/>
          <w:szCs w:val="22"/>
        </w:rPr>
        <w:t>a) 100 000 Kč, jde-li o fyzickou osobu,</w:t>
      </w:r>
    </w:p>
    <w:p w14:paraId="6AA9D649" w14:textId="14E8261B" w:rsidR="001D55C4" w:rsidRDefault="001D55C4" w:rsidP="001D55C4">
      <w:pPr>
        <w:pStyle w:val="Default"/>
        <w:spacing w:line="276" w:lineRule="auto"/>
        <w:jc w:val="both"/>
        <w:rPr>
          <w:color w:val="auto"/>
          <w:sz w:val="22"/>
          <w:szCs w:val="22"/>
        </w:rPr>
      </w:pPr>
      <w:r w:rsidRPr="00A562AD">
        <w:rPr>
          <w:color w:val="auto"/>
          <w:sz w:val="22"/>
          <w:szCs w:val="22"/>
        </w:rPr>
        <w:t>b) 2 000 000 Kč, jde-li o právnickou osobu nebo podnikající fyzickou osobu</w:t>
      </w:r>
    </w:p>
    <w:p w14:paraId="290A8891" w14:textId="1425EED8" w:rsidR="00433C62" w:rsidRDefault="00433C62" w:rsidP="001D55C4">
      <w:pPr>
        <w:pStyle w:val="Default"/>
        <w:spacing w:line="276" w:lineRule="auto"/>
        <w:jc w:val="both"/>
        <w:rPr>
          <w:color w:val="auto"/>
          <w:sz w:val="22"/>
          <w:szCs w:val="22"/>
        </w:rPr>
      </w:pPr>
    </w:p>
    <w:p w14:paraId="0E488D3B" w14:textId="105EC779" w:rsidR="00433C62" w:rsidRDefault="00433C62" w:rsidP="001D55C4">
      <w:pPr>
        <w:pStyle w:val="Default"/>
        <w:spacing w:line="276" w:lineRule="auto"/>
        <w:jc w:val="both"/>
        <w:rPr>
          <w:color w:val="auto"/>
          <w:sz w:val="22"/>
          <w:szCs w:val="22"/>
        </w:rPr>
      </w:pPr>
    </w:p>
    <w:p w14:paraId="1F171D2D" w14:textId="54C7099F" w:rsidR="00433C62" w:rsidRDefault="00433C62" w:rsidP="001D55C4">
      <w:pPr>
        <w:pStyle w:val="Default"/>
        <w:spacing w:line="276" w:lineRule="auto"/>
        <w:jc w:val="both"/>
        <w:rPr>
          <w:color w:val="auto"/>
          <w:sz w:val="22"/>
          <w:szCs w:val="22"/>
        </w:rPr>
      </w:pPr>
    </w:p>
    <w:p w14:paraId="72C8F8C8" w14:textId="22FCF4EA" w:rsidR="00433C62" w:rsidRDefault="00433C62" w:rsidP="001D55C4">
      <w:pPr>
        <w:pStyle w:val="Default"/>
        <w:spacing w:line="276" w:lineRule="auto"/>
        <w:jc w:val="both"/>
        <w:rPr>
          <w:color w:val="auto"/>
          <w:sz w:val="22"/>
          <w:szCs w:val="22"/>
        </w:rPr>
      </w:pPr>
    </w:p>
    <w:p w14:paraId="5D4C69FB" w14:textId="77777777" w:rsidR="00433C62" w:rsidRPr="00A562AD" w:rsidRDefault="00433C62" w:rsidP="001D55C4">
      <w:pPr>
        <w:pStyle w:val="Default"/>
        <w:spacing w:line="276" w:lineRule="auto"/>
        <w:jc w:val="both"/>
        <w:rPr>
          <w:color w:val="auto"/>
          <w:sz w:val="22"/>
          <w:szCs w:val="22"/>
        </w:rPr>
      </w:pPr>
    </w:p>
    <w:p w14:paraId="108EAFD9" w14:textId="77777777" w:rsidR="001D55C4" w:rsidRPr="00A562AD" w:rsidRDefault="001D55C4" w:rsidP="001D55C4">
      <w:pPr>
        <w:pStyle w:val="Default"/>
        <w:spacing w:line="276" w:lineRule="auto"/>
        <w:jc w:val="both"/>
        <w:rPr>
          <w:color w:val="auto"/>
          <w:sz w:val="22"/>
          <w:szCs w:val="22"/>
        </w:rPr>
      </w:pPr>
    </w:p>
    <w:p w14:paraId="4CFCDEF0" w14:textId="77777777" w:rsidR="001D55C4" w:rsidRPr="00A562AD" w:rsidRDefault="001D55C4" w:rsidP="001D55C4">
      <w:pPr>
        <w:jc w:val="center"/>
        <w:rPr>
          <w:rFonts w:ascii="Arial" w:hAnsi="Arial" w:cs="Arial"/>
          <w:b/>
        </w:rPr>
      </w:pPr>
      <w:r w:rsidRPr="00A562AD">
        <w:rPr>
          <w:rFonts w:ascii="Arial" w:hAnsi="Arial" w:cs="Arial"/>
          <w:b/>
        </w:rPr>
        <w:t xml:space="preserve">Čl. </w:t>
      </w:r>
      <w:r>
        <w:rPr>
          <w:rFonts w:ascii="Arial" w:hAnsi="Arial" w:cs="Arial"/>
          <w:b/>
        </w:rPr>
        <w:t>6</w:t>
      </w:r>
    </w:p>
    <w:p w14:paraId="1C01857D" w14:textId="77777777" w:rsidR="001D55C4" w:rsidRPr="00A562AD" w:rsidRDefault="001D55C4" w:rsidP="001D55C4">
      <w:pPr>
        <w:pStyle w:val="Default"/>
        <w:spacing w:line="276" w:lineRule="auto"/>
        <w:jc w:val="center"/>
        <w:rPr>
          <w:b/>
          <w:color w:val="auto"/>
          <w:sz w:val="22"/>
          <w:szCs w:val="22"/>
        </w:rPr>
      </w:pPr>
      <w:r w:rsidRPr="00A562AD">
        <w:rPr>
          <w:b/>
          <w:color w:val="auto"/>
          <w:sz w:val="22"/>
          <w:szCs w:val="22"/>
        </w:rPr>
        <w:t>Poučení o nákaze</w:t>
      </w:r>
    </w:p>
    <w:p w14:paraId="016AE042" w14:textId="77777777" w:rsidR="001D55C4" w:rsidRPr="00A562AD" w:rsidRDefault="001D55C4" w:rsidP="001D55C4">
      <w:pPr>
        <w:pStyle w:val="Default"/>
        <w:spacing w:line="276" w:lineRule="auto"/>
        <w:jc w:val="center"/>
        <w:rPr>
          <w:b/>
          <w:color w:val="auto"/>
          <w:sz w:val="22"/>
          <w:szCs w:val="22"/>
        </w:rPr>
      </w:pPr>
    </w:p>
    <w:p w14:paraId="7C2A0144" w14:textId="77777777" w:rsidR="001D55C4" w:rsidRPr="00A562AD" w:rsidRDefault="001D55C4" w:rsidP="001D55C4">
      <w:pPr>
        <w:pStyle w:val="Default"/>
        <w:spacing w:line="276" w:lineRule="auto"/>
        <w:jc w:val="both"/>
        <w:rPr>
          <w:color w:val="auto"/>
          <w:sz w:val="22"/>
          <w:szCs w:val="22"/>
        </w:rPr>
      </w:pPr>
      <w:proofErr w:type="spellStart"/>
      <w:r w:rsidRPr="00A562AD">
        <w:rPr>
          <w:color w:val="auto"/>
          <w:sz w:val="22"/>
          <w:szCs w:val="22"/>
        </w:rPr>
        <w:t>Aviární</w:t>
      </w:r>
      <w:proofErr w:type="spellEnd"/>
      <w:r w:rsidRPr="00A562AD">
        <w:rPr>
          <w:color w:val="auto"/>
          <w:sz w:val="22"/>
          <w:szCs w:val="22"/>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A562AD">
        <w:rPr>
          <w:color w:val="auto"/>
          <w:sz w:val="22"/>
          <w:szCs w:val="22"/>
        </w:rPr>
        <w:t>krváceninami</w:t>
      </w:r>
      <w:proofErr w:type="spellEnd"/>
      <w:r w:rsidRPr="00A562AD">
        <w:rPr>
          <w:color w:val="auto"/>
          <w:sz w:val="22"/>
          <w:szCs w:val="22"/>
        </w:rPr>
        <w:t xml:space="preserve">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A562AD">
        <w:rPr>
          <w:color w:val="auto"/>
          <w:sz w:val="22"/>
          <w:szCs w:val="22"/>
        </w:rPr>
        <w:t>aviární</w:t>
      </w:r>
      <w:proofErr w:type="spellEnd"/>
      <w:r w:rsidRPr="00A562AD">
        <w:rPr>
          <w:color w:val="auto"/>
          <w:sz w:val="22"/>
          <w:szCs w:val="22"/>
        </w:rPr>
        <w:t xml:space="preserve"> influenzy (HPAI) a nízce patogenní formu </w:t>
      </w:r>
      <w:proofErr w:type="spellStart"/>
      <w:r w:rsidRPr="00A562AD">
        <w:rPr>
          <w:color w:val="auto"/>
          <w:sz w:val="22"/>
          <w:szCs w:val="22"/>
        </w:rPr>
        <w:t>aviární</w:t>
      </w:r>
      <w:proofErr w:type="spellEnd"/>
      <w:r w:rsidRPr="00A562AD">
        <w:rPr>
          <w:color w:val="auto"/>
          <w:sz w:val="22"/>
          <w:szCs w:val="22"/>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w:t>
      </w:r>
    </w:p>
    <w:p w14:paraId="727F7DDF" w14:textId="77777777" w:rsidR="001D55C4" w:rsidRPr="00A562AD" w:rsidRDefault="001D55C4" w:rsidP="001D55C4">
      <w:pPr>
        <w:pStyle w:val="Default"/>
        <w:spacing w:line="276" w:lineRule="auto"/>
        <w:jc w:val="both"/>
        <w:rPr>
          <w:color w:val="auto"/>
          <w:sz w:val="22"/>
          <w:szCs w:val="22"/>
        </w:rPr>
      </w:pPr>
    </w:p>
    <w:p w14:paraId="200CB63F" w14:textId="77777777" w:rsidR="001D55C4" w:rsidRDefault="001D55C4" w:rsidP="001D55C4">
      <w:pPr>
        <w:pStyle w:val="Default"/>
        <w:spacing w:line="276" w:lineRule="auto"/>
        <w:jc w:val="center"/>
        <w:rPr>
          <w:b/>
          <w:color w:val="auto"/>
          <w:sz w:val="22"/>
          <w:szCs w:val="22"/>
        </w:rPr>
      </w:pPr>
      <w:r w:rsidRPr="00A562AD">
        <w:rPr>
          <w:b/>
          <w:color w:val="auto"/>
          <w:sz w:val="22"/>
          <w:szCs w:val="22"/>
        </w:rPr>
        <w:t xml:space="preserve">Čl. </w:t>
      </w:r>
      <w:r>
        <w:rPr>
          <w:b/>
          <w:color w:val="auto"/>
          <w:sz w:val="22"/>
          <w:szCs w:val="22"/>
        </w:rPr>
        <w:t>7</w:t>
      </w:r>
    </w:p>
    <w:p w14:paraId="22B84776" w14:textId="77777777" w:rsidR="001D55C4" w:rsidRDefault="001D55C4" w:rsidP="001D55C4">
      <w:pPr>
        <w:pStyle w:val="Default"/>
        <w:spacing w:line="276" w:lineRule="auto"/>
        <w:jc w:val="center"/>
        <w:rPr>
          <w:b/>
          <w:color w:val="auto"/>
          <w:sz w:val="22"/>
          <w:szCs w:val="22"/>
        </w:rPr>
      </w:pPr>
      <w:r>
        <w:rPr>
          <w:b/>
          <w:color w:val="auto"/>
          <w:sz w:val="22"/>
          <w:szCs w:val="22"/>
        </w:rPr>
        <w:t>Poučení o náhradách nákladů a ztrát</w:t>
      </w:r>
    </w:p>
    <w:p w14:paraId="129A32AA" w14:textId="77777777" w:rsidR="001D55C4" w:rsidRDefault="001D55C4" w:rsidP="001D55C4">
      <w:pPr>
        <w:pStyle w:val="Default"/>
        <w:spacing w:line="276" w:lineRule="auto"/>
        <w:jc w:val="center"/>
        <w:rPr>
          <w:b/>
          <w:color w:val="auto"/>
          <w:sz w:val="22"/>
          <w:szCs w:val="22"/>
        </w:rPr>
      </w:pPr>
    </w:p>
    <w:p w14:paraId="40967175" w14:textId="77777777" w:rsidR="001D55C4" w:rsidRPr="00306CD3" w:rsidRDefault="001D55C4" w:rsidP="001D55C4">
      <w:pPr>
        <w:spacing w:before="120" w:after="0" w:line="240" w:lineRule="auto"/>
        <w:ind w:firstLine="708"/>
        <w:jc w:val="both"/>
        <w:rPr>
          <w:rFonts w:ascii="Arial" w:eastAsia="Times New Roman" w:hAnsi="Arial" w:cs="Arial"/>
          <w:szCs w:val="20"/>
          <w:lang w:eastAsia="cs-CZ"/>
        </w:rPr>
      </w:pPr>
      <w:r w:rsidRPr="00306CD3">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68B7D34" w14:textId="77777777" w:rsidR="001D55C4" w:rsidRDefault="001D55C4" w:rsidP="001D55C4">
      <w:pPr>
        <w:pStyle w:val="Default"/>
        <w:spacing w:line="276" w:lineRule="auto"/>
        <w:jc w:val="center"/>
        <w:rPr>
          <w:b/>
          <w:color w:val="auto"/>
          <w:sz w:val="22"/>
          <w:szCs w:val="22"/>
        </w:rPr>
      </w:pPr>
    </w:p>
    <w:p w14:paraId="104F1CB8" w14:textId="77777777" w:rsidR="001D55C4" w:rsidRDefault="001D55C4" w:rsidP="001D55C4">
      <w:pPr>
        <w:pStyle w:val="Default"/>
        <w:spacing w:line="276" w:lineRule="auto"/>
        <w:jc w:val="center"/>
        <w:rPr>
          <w:b/>
          <w:color w:val="auto"/>
          <w:sz w:val="22"/>
          <w:szCs w:val="22"/>
        </w:rPr>
      </w:pPr>
    </w:p>
    <w:p w14:paraId="460D76BD" w14:textId="77777777" w:rsidR="001D55C4" w:rsidRPr="00A562AD" w:rsidRDefault="001D55C4" w:rsidP="001D55C4">
      <w:pPr>
        <w:pStyle w:val="Default"/>
        <w:spacing w:line="276" w:lineRule="auto"/>
        <w:jc w:val="center"/>
        <w:rPr>
          <w:b/>
          <w:color w:val="auto"/>
          <w:sz w:val="22"/>
          <w:szCs w:val="22"/>
        </w:rPr>
      </w:pPr>
      <w:r>
        <w:rPr>
          <w:b/>
          <w:color w:val="auto"/>
          <w:sz w:val="22"/>
          <w:szCs w:val="22"/>
        </w:rPr>
        <w:t>Čl. 8</w:t>
      </w:r>
    </w:p>
    <w:p w14:paraId="0D911DD6" w14:textId="77777777" w:rsidR="001D55C4" w:rsidRPr="00A562AD" w:rsidRDefault="001D55C4" w:rsidP="001D55C4">
      <w:pPr>
        <w:pStyle w:val="Default"/>
        <w:spacing w:line="276" w:lineRule="auto"/>
        <w:jc w:val="center"/>
        <w:rPr>
          <w:b/>
          <w:color w:val="auto"/>
          <w:sz w:val="22"/>
          <w:szCs w:val="22"/>
        </w:rPr>
      </w:pPr>
      <w:r w:rsidRPr="00A562AD">
        <w:rPr>
          <w:b/>
          <w:color w:val="auto"/>
          <w:sz w:val="22"/>
          <w:szCs w:val="22"/>
        </w:rPr>
        <w:t>Závěrečná ustanovení</w:t>
      </w:r>
    </w:p>
    <w:p w14:paraId="133240CF" w14:textId="77777777" w:rsidR="001D55C4" w:rsidRPr="00A562AD" w:rsidRDefault="001D55C4" w:rsidP="001D55C4">
      <w:pPr>
        <w:pStyle w:val="Default"/>
        <w:spacing w:line="276" w:lineRule="auto"/>
        <w:jc w:val="center"/>
        <w:rPr>
          <w:b/>
          <w:color w:val="auto"/>
          <w:sz w:val="22"/>
          <w:szCs w:val="22"/>
        </w:rPr>
      </w:pPr>
    </w:p>
    <w:p w14:paraId="09ED032B" w14:textId="77777777" w:rsidR="001D55C4" w:rsidRPr="00306CD3" w:rsidRDefault="001D55C4" w:rsidP="001D55C4">
      <w:pPr>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649F4469" w14:textId="77777777" w:rsidR="001D55C4" w:rsidRPr="00306CD3" w:rsidRDefault="001D55C4" w:rsidP="001D55C4">
      <w:pPr>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4D106E66" w14:textId="169572AA" w:rsidR="00616664" w:rsidRDefault="001D55C4" w:rsidP="001D55C4">
      <w:pPr>
        <w:tabs>
          <w:tab w:val="left" w:pos="709"/>
          <w:tab w:val="left" w:pos="5387"/>
        </w:tabs>
        <w:autoSpaceDE w:val="0"/>
        <w:autoSpaceDN w:val="0"/>
        <w:adjustRightInd w:val="0"/>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t xml:space="preserve">(3) Státní veterinární správa zveřejní oznámení o vyhlášení nařízení ve Sbírce právních předpisů na své úřední desce po dobu alespoň 15 dnů ode dne, </w:t>
      </w:r>
      <w:r w:rsidR="00D55E89">
        <w:rPr>
          <w:rFonts w:ascii="Arial" w:eastAsia="Times New Roman" w:hAnsi="Arial" w:cs="Arial"/>
          <w:bCs/>
          <w:szCs w:val="20"/>
          <w:lang w:eastAsia="cs-CZ"/>
        </w:rPr>
        <w:t>kdy byla o vyhlášení vyrozuměna.</w:t>
      </w:r>
    </w:p>
    <w:p w14:paraId="7DFA680B" w14:textId="77777777" w:rsidR="00433C62" w:rsidRDefault="00433C62" w:rsidP="001D55C4">
      <w:pPr>
        <w:tabs>
          <w:tab w:val="left" w:pos="709"/>
          <w:tab w:val="left" w:pos="5387"/>
        </w:tabs>
        <w:autoSpaceDE w:val="0"/>
        <w:autoSpaceDN w:val="0"/>
        <w:adjustRightInd w:val="0"/>
        <w:spacing w:before="120" w:after="0" w:line="240" w:lineRule="auto"/>
        <w:jc w:val="both"/>
        <w:rPr>
          <w:rFonts w:ascii="Arial" w:eastAsia="Times New Roman" w:hAnsi="Arial" w:cs="Arial"/>
          <w:bCs/>
          <w:szCs w:val="20"/>
          <w:lang w:eastAsia="cs-CZ"/>
        </w:rPr>
      </w:pPr>
    </w:p>
    <w:p w14:paraId="7E5CA9D0" w14:textId="63D756C7" w:rsidR="00D55E89" w:rsidRPr="00C15F8F" w:rsidRDefault="00D55E89" w:rsidP="001D55C4">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Times New Roman" w:hAnsi="Arial" w:cs="Arial"/>
          <w:bCs/>
          <w:szCs w:val="20"/>
          <w:lang w:eastAsia="cs-CZ"/>
        </w:rPr>
        <w:t xml:space="preserve">(4) </w:t>
      </w:r>
      <w:r w:rsidRPr="00C43583">
        <w:rPr>
          <w:rFonts w:ascii="Arial" w:eastAsia="Times New Roman" w:hAnsi="Arial" w:cs="Arial"/>
          <w:color w:val="000000"/>
          <w:lang w:eastAsia="cs-CZ"/>
        </w:rPr>
        <w:t xml:space="preserve">Na základě žádosti provozovatele o výjimku může </w:t>
      </w:r>
      <w:proofErr w:type="spellStart"/>
      <w:r w:rsidR="00433C62">
        <w:rPr>
          <w:rFonts w:ascii="Arial" w:eastAsia="Times New Roman" w:hAnsi="Arial" w:cs="Arial"/>
          <w:color w:val="000000"/>
          <w:lang w:eastAsia="cs-CZ"/>
        </w:rPr>
        <w:t>MěVS</w:t>
      </w:r>
      <w:proofErr w:type="spellEnd"/>
      <w:r w:rsidR="00433C62">
        <w:rPr>
          <w:rFonts w:ascii="Arial" w:eastAsia="Times New Roman" w:hAnsi="Arial" w:cs="Arial"/>
          <w:color w:val="000000"/>
          <w:lang w:eastAsia="cs-CZ"/>
        </w:rPr>
        <w:t xml:space="preserve"> v Praze SVS</w:t>
      </w:r>
      <w:r w:rsidRPr="00C43583">
        <w:rPr>
          <w:rFonts w:ascii="Arial" w:eastAsia="Times New Roman" w:hAnsi="Arial" w:cs="Arial"/>
          <w:color w:val="000000"/>
          <w:lang w:eastAsia="cs-CZ"/>
        </w:rPr>
        <w:t xml:space="preserve"> rozhodnout za podmínek stanovených </w:t>
      </w:r>
      <w:r w:rsidRPr="00C43583">
        <w:rPr>
          <w:rFonts w:ascii="Arial" w:eastAsia="Times New Roman" w:hAnsi="Arial" w:cs="Times New Roman"/>
          <w:szCs w:val="24"/>
          <w:lang w:eastAsia="cs-CZ"/>
        </w:rPr>
        <w:t>nařízení Komise 2020/687</w:t>
      </w:r>
      <w:r w:rsidRPr="00C43583">
        <w:rPr>
          <w:rFonts w:ascii="Arial" w:eastAsia="Times New Roman" w:hAnsi="Arial" w:cs="Arial"/>
          <w:color w:val="000000"/>
          <w:lang w:eastAsia="cs-CZ"/>
        </w:rPr>
        <w:t xml:space="preserve"> o povolení výjimky ze zákazů uvedených v</w:t>
      </w:r>
      <w:r>
        <w:rPr>
          <w:rFonts w:ascii="Arial" w:eastAsia="Times New Roman" w:hAnsi="Arial" w:cs="Arial"/>
          <w:color w:val="000000"/>
          <w:lang w:eastAsia="cs-CZ"/>
        </w:rPr>
        <w:t> čl. 3</w:t>
      </w:r>
      <w:r w:rsidRPr="00C43583">
        <w:rPr>
          <w:rFonts w:ascii="Arial" w:eastAsia="Times New Roman" w:hAnsi="Arial" w:cs="Arial"/>
          <w:color w:val="000000"/>
          <w:lang w:eastAsia="cs-CZ"/>
        </w:rPr>
        <w:t xml:space="preserve"> odst. </w:t>
      </w:r>
      <w:r>
        <w:rPr>
          <w:rFonts w:ascii="Arial" w:eastAsia="Times New Roman" w:hAnsi="Arial" w:cs="Arial"/>
          <w:color w:val="000000"/>
          <w:lang w:eastAsia="cs-CZ"/>
        </w:rPr>
        <w:t>3</w:t>
      </w:r>
      <w:r w:rsidRPr="00C43583">
        <w:rPr>
          <w:rFonts w:ascii="Arial" w:eastAsia="Times New Roman" w:hAnsi="Arial" w:cs="Arial"/>
          <w:color w:val="000000"/>
          <w:lang w:eastAsia="cs-CZ"/>
        </w:rPr>
        <w:t>.</w:t>
      </w:r>
    </w:p>
    <w:p w14:paraId="0A681B5F" w14:textId="77777777"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1D55C4">
            <w:rPr>
              <w:rFonts w:ascii="Arial" w:eastAsia="Calibri" w:hAnsi="Arial" w:cs="Arial"/>
            </w:rPr>
            <w:t>Praze</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Content>
          <w:r w:rsidRPr="00FA4505">
            <w:rPr>
              <w:rFonts w:ascii="Arial" w:eastAsia="Calibri" w:hAnsi="Arial" w:cs="Times New Roman"/>
              <w:color w:val="000000" w:themeColor="text1"/>
            </w:rPr>
            <w:t>09.12.2022</w:t>
          </w:r>
        </w:sdtContent>
      </w:sdt>
    </w:p>
    <w:p w14:paraId="56EEB698" w14:textId="77777777" w:rsidR="00312826" w:rsidRDefault="00312826" w:rsidP="001D55C4">
      <w:pPr>
        <w:widowControl w:val="0"/>
        <w:autoSpaceDE w:val="0"/>
        <w:autoSpaceDN w:val="0"/>
        <w:adjustRightInd w:val="0"/>
        <w:spacing w:after="0" w:line="240" w:lineRule="auto"/>
        <w:rPr>
          <w:rFonts w:ascii="Arial" w:eastAsia="Calibri" w:hAnsi="Arial" w:cs="Times New Roman"/>
          <w:sz w:val="20"/>
          <w:szCs w:val="20"/>
        </w:rPr>
      </w:pPr>
    </w:p>
    <w:p w14:paraId="1EDFD012" w14:textId="77777777" w:rsidR="001D55C4" w:rsidRPr="001D55C4" w:rsidRDefault="001D55C4" w:rsidP="001D55C4">
      <w:pPr>
        <w:spacing w:after="0"/>
        <w:ind w:left="4963"/>
        <w:jc w:val="center"/>
        <w:rPr>
          <w:rFonts w:ascii="Arial" w:eastAsia="Calibri" w:hAnsi="Arial" w:cs="Times New Roman"/>
          <w:sz w:val="20"/>
          <w:szCs w:val="20"/>
        </w:rPr>
      </w:pPr>
      <w:r w:rsidRPr="001D55C4">
        <w:rPr>
          <w:rFonts w:ascii="Arial" w:eastAsia="Calibri" w:hAnsi="Arial" w:cs="Times New Roman"/>
          <w:sz w:val="20"/>
          <w:szCs w:val="20"/>
        </w:rPr>
        <w:t>doc. MVDr. Antonín Kozák, Ph.D.</w:t>
      </w:r>
    </w:p>
    <w:p w14:paraId="0B3DF6C5" w14:textId="77777777" w:rsidR="001D55C4" w:rsidRDefault="001D55C4" w:rsidP="001D55C4">
      <w:pPr>
        <w:spacing w:after="0"/>
        <w:ind w:left="4963"/>
        <w:jc w:val="center"/>
        <w:rPr>
          <w:rFonts w:ascii="Arial" w:eastAsia="Calibri" w:hAnsi="Arial" w:cs="Times New Roman"/>
          <w:sz w:val="20"/>
          <w:szCs w:val="20"/>
        </w:rPr>
      </w:pPr>
      <w:r w:rsidRPr="001D55C4">
        <w:rPr>
          <w:rFonts w:ascii="Arial" w:eastAsia="Calibri" w:hAnsi="Arial" w:cs="Times New Roman"/>
          <w:sz w:val="20"/>
          <w:szCs w:val="20"/>
        </w:rPr>
        <w:t>ředitel Městské veterinární správy v Praze Státní veterinární správy</w:t>
      </w:r>
    </w:p>
    <w:p w14:paraId="633087D4" w14:textId="77777777" w:rsidR="001D55C4" w:rsidRPr="001D55C4" w:rsidRDefault="001D55C4" w:rsidP="001D55C4">
      <w:pPr>
        <w:spacing w:after="0"/>
        <w:ind w:left="4963"/>
        <w:jc w:val="center"/>
        <w:rPr>
          <w:rFonts w:ascii="Arial" w:eastAsia="Calibri" w:hAnsi="Arial" w:cs="Times New Roman"/>
          <w:sz w:val="20"/>
          <w:szCs w:val="20"/>
        </w:rPr>
      </w:pPr>
      <w:r>
        <w:rPr>
          <w:rFonts w:ascii="Arial" w:eastAsia="Calibri" w:hAnsi="Arial" w:cs="Times New Roman"/>
          <w:sz w:val="20"/>
          <w:szCs w:val="20"/>
        </w:rPr>
        <w:t xml:space="preserve">v zastoupení </w:t>
      </w:r>
    </w:p>
    <w:p w14:paraId="57D7CCEC" w14:textId="77777777" w:rsidR="00312826" w:rsidRPr="00FB3CB7" w:rsidRDefault="001D55C4" w:rsidP="001D55C4">
      <w:pPr>
        <w:spacing w:after="0"/>
        <w:ind w:left="4963"/>
        <w:jc w:val="center"/>
        <w:rPr>
          <w:rFonts w:ascii="Arial" w:hAnsi="Arial" w:cs="Arial"/>
          <w:color w:val="000000"/>
          <w:sz w:val="20"/>
          <w:szCs w:val="20"/>
        </w:rPr>
      </w:pPr>
      <w:r w:rsidRPr="001D55C4">
        <w:rPr>
          <w:rFonts w:ascii="Arial" w:eastAsia="Calibri" w:hAnsi="Arial" w:cs="Times New Roman"/>
          <w:sz w:val="20"/>
          <w:szCs w:val="20"/>
        </w:rPr>
        <w:t>podepsáno elektronicky</w:t>
      </w:r>
    </w:p>
    <w:p w14:paraId="0CDD4BB6"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3ECE03C0" w14:textId="77777777" w:rsidR="009A7D5C" w:rsidRDefault="009A7D5C">
      <w:pPr>
        <w:rPr>
          <w:rFonts w:ascii="Arial" w:eastAsia="Times New Roman" w:hAnsi="Arial" w:cs="Arial"/>
          <w:b/>
          <w:bCs/>
          <w:sz w:val="20"/>
          <w:szCs w:val="20"/>
          <w:lang w:eastAsia="cs-CZ"/>
        </w:rPr>
      </w:pPr>
      <w:r>
        <w:rPr>
          <w:rFonts w:ascii="Arial" w:eastAsia="Times New Roman" w:hAnsi="Arial" w:cs="Arial"/>
          <w:b/>
          <w:bCs/>
          <w:sz w:val="20"/>
          <w:szCs w:val="20"/>
          <w:lang w:eastAsia="cs-CZ"/>
        </w:rPr>
        <w:br w:type="page"/>
      </w:r>
    </w:p>
    <w:p w14:paraId="20AE2DA8" w14:textId="10CA5FE8" w:rsidR="001D55C4"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551A43C5" w14:textId="77777777" w:rsidR="001D55C4" w:rsidRDefault="001D55C4" w:rsidP="001D55C4">
      <w:pPr>
        <w:keepNext/>
        <w:autoSpaceDE w:val="0"/>
        <w:autoSpaceDN w:val="0"/>
        <w:adjustRightInd w:val="0"/>
        <w:spacing w:before="240" w:after="0" w:line="240" w:lineRule="auto"/>
        <w:rPr>
          <w:rFonts w:ascii="Arial" w:eastAsia="Times New Roman" w:hAnsi="Arial" w:cs="Arial"/>
          <w:b/>
          <w:bCs/>
          <w:sz w:val="20"/>
          <w:szCs w:val="20"/>
          <w:lang w:eastAsia="cs-CZ"/>
        </w:rPr>
      </w:pPr>
    </w:p>
    <w:p w14:paraId="6BA6D02E" w14:textId="77777777" w:rsidR="001D55C4" w:rsidRPr="001D55C4" w:rsidRDefault="001D55C4" w:rsidP="001D55C4">
      <w:pPr>
        <w:numPr>
          <w:ilvl w:val="0"/>
          <w:numId w:val="9"/>
        </w:numPr>
        <w:spacing w:before="120" w:after="0" w:line="240" w:lineRule="auto"/>
        <w:contextualSpacing/>
        <w:jc w:val="both"/>
        <w:rPr>
          <w:rFonts w:ascii="Arial" w:eastAsia="Times New Roman" w:hAnsi="Arial" w:cs="Arial"/>
          <w:sz w:val="20"/>
          <w:lang w:eastAsia="cs-CZ"/>
        </w:rPr>
      </w:pPr>
      <w:r w:rsidRPr="001D55C4">
        <w:rPr>
          <w:rFonts w:ascii="Arial" w:eastAsia="Times New Roman" w:hAnsi="Arial" w:cs="Arial"/>
          <w:sz w:val="20"/>
          <w:lang w:eastAsia="cs-CZ"/>
        </w:rPr>
        <w:t>Hlavní město Praha, Mariánské náměstí 2/2, 110 01 Praha, 48ia97h</w:t>
      </w:r>
    </w:p>
    <w:p w14:paraId="2C142873" w14:textId="3EE4FA4E" w:rsidR="00BF51EB" w:rsidRDefault="007900CC" w:rsidP="007900CC">
      <w:pPr>
        <w:numPr>
          <w:ilvl w:val="0"/>
          <w:numId w:val="9"/>
        </w:numPr>
        <w:spacing w:after="0" w:line="240" w:lineRule="auto"/>
        <w:rPr>
          <w:rFonts w:eastAsia="Times New Roman"/>
        </w:rPr>
      </w:pPr>
      <w:r w:rsidRPr="007900CC">
        <w:rPr>
          <w:rFonts w:eastAsia="Times New Roman"/>
        </w:rPr>
        <w:t>Úřad městské části Praha 22, Nové náměstí 1250, 104 00 Praha 114, 42ebvne</w:t>
      </w:r>
    </w:p>
    <w:p w14:paraId="1650BADA" w14:textId="77777777" w:rsidR="007900CC" w:rsidRDefault="007900CC" w:rsidP="007900CC">
      <w:pPr>
        <w:numPr>
          <w:ilvl w:val="0"/>
          <w:numId w:val="9"/>
        </w:numPr>
        <w:spacing w:after="0" w:line="240" w:lineRule="auto"/>
        <w:rPr>
          <w:rFonts w:eastAsia="Times New Roman"/>
        </w:rPr>
      </w:pPr>
      <w:r w:rsidRPr="007900CC">
        <w:rPr>
          <w:rFonts w:eastAsia="Times New Roman"/>
        </w:rPr>
        <w:t xml:space="preserve">Úřad Městské části Praha-Benice, Květnového povstání 21, 103 00 Praha-Benice, </w:t>
      </w:r>
      <w:proofErr w:type="spellStart"/>
      <w:r w:rsidRPr="007900CC">
        <w:rPr>
          <w:rFonts w:eastAsia="Times New Roman"/>
        </w:rPr>
        <w:t>ftfbtyv</w:t>
      </w:r>
      <w:proofErr w:type="spellEnd"/>
      <w:r w:rsidRPr="007900CC">
        <w:rPr>
          <w:rFonts w:eastAsia="Times New Roman"/>
        </w:rPr>
        <w:t xml:space="preserve"> </w:t>
      </w:r>
    </w:p>
    <w:p w14:paraId="3EEAE655" w14:textId="2828983D" w:rsidR="00BF51EB" w:rsidRDefault="007900CC" w:rsidP="007900CC">
      <w:pPr>
        <w:numPr>
          <w:ilvl w:val="0"/>
          <w:numId w:val="9"/>
        </w:numPr>
        <w:spacing w:after="0" w:line="240" w:lineRule="auto"/>
        <w:rPr>
          <w:rFonts w:eastAsia="Times New Roman"/>
        </w:rPr>
      </w:pPr>
      <w:r w:rsidRPr="007900CC">
        <w:rPr>
          <w:rFonts w:eastAsia="Times New Roman"/>
        </w:rPr>
        <w:t>Úřad Městské části Praha-Kolovraty, Mírová 364, 103 00 Praha 10-Kolovraty, xa2a9sv</w:t>
      </w:r>
    </w:p>
    <w:p w14:paraId="54932983" w14:textId="7B5B0AA3" w:rsidR="00BF51EB" w:rsidRDefault="007900CC" w:rsidP="007900CC">
      <w:pPr>
        <w:numPr>
          <w:ilvl w:val="0"/>
          <w:numId w:val="9"/>
        </w:numPr>
        <w:spacing w:after="0" w:line="240" w:lineRule="auto"/>
        <w:rPr>
          <w:rFonts w:eastAsia="Times New Roman"/>
        </w:rPr>
      </w:pPr>
      <w:r w:rsidRPr="007900CC">
        <w:rPr>
          <w:rFonts w:eastAsia="Times New Roman"/>
        </w:rPr>
        <w:t>Úřad Městské části Praha-Křeslice, Štychova 2, Křeslice, 104 00 Praha 114, 5z8aktm</w:t>
      </w:r>
    </w:p>
    <w:p w14:paraId="781B1C8F" w14:textId="77777777" w:rsidR="00BF51EB" w:rsidRPr="001D55C4" w:rsidRDefault="00BF51EB" w:rsidP="00BF51EB">
      <w:pPr>
        <w:numPr>
          <w:ilvl w:val="0"/>
          <w:numId w:val="9"/>
        </w:numPr>
        <w:spacing w:before="120" w:after="0" w:line="240" w:lineRule="auto"/>
        <w:contextualSpacing/>
        <w:jc w:val="both"/>
        <w:rPr>
          <w:rFonts w:ascii="Arial" w:eastAsia="Times New Roman" w:hAnsi="Arial" w:cs="Arial"/>
          <w:sz w:val="20"/>
          <w:lang w:eastAsia="cs-CZ"/>
        </w:rPr>
      </w:pPr>
      <w:r w:rsidRPr="001D55C4">
        <w:rPr>
          <w:rFonts w:ascii="Arial" w:eastAsia="Times New Roman" w:hAnsi="Arial" w:cs="Arial"/>
          <w:sz w:val="20"/>
          <w:lang w:eastAsia="cs-CZ"/>
        </w:rPr>
        <w:t xml:space="preserve">Úřad Městské části Praha-Nedvězí, Únorová 3/15, 103 00 Praha 10, </w:t>
      </w:r>
      <w:proofErr w:type="spellStart"/>
      <w:r w:rsidRPr="001D55C4">
        <w:rPr>
          <w:rFonts w:ascii="Arial" w:eastAsia="Times New Roman" w:hAnsi="Arial" w:cs="Arial"/>
          <w:sz w:val="20"/>
          <w:lang w:eastAsia="cs-CZ"/>
        </w:rPr>
        <w:t>kfnaktv</w:t>
      </w:r>
      <w:proofErr w:type="spellEnd"/>
    </w:p>
    <w:p w14:paraId="27C4D9F2" w14:textId="77777777" w:rsidR="007900CC" w:rsidRDefault="007900CC" w:rsidP="007900CC">
      <w:pPr>
        <w:numPr>
          <w:ilvl w:val="0"/>
          <w:numId w:val="9"/>
        </w:numPr>
        <w:spacing w:after="0" w:line="240" w:lineRule="auto"/>
        <w:rPr>
          <w:rFonts w:eastAsia="Times New Roman"/>
        </w:rPr>
      </w:pPr>
      <w:r w:rsidRPr="007900CC">
        <w:rPr>
          <w:rFonts w:eastAsia="Times New Roman"/>
        </w:rPr>
        <w:t xml:space="preserve">Úřad Městské části Praha – Šeberov, K Hrnčířům 160, 149 00 Praha 4 – Šeberov, r3ibjti </w:t>
      </w:r>
    </w:p>
    <w:p w14:paraId="17A3F47A" w14:textId="77777777" w:rsidR="007900CC" w:rsidRPr="007900CC" w:rsidRDefault="007900CC" w:rsidP="007900CC">
      <w:pPr>
        <w:numPr>
          <w:ilvl w:val="0"/>
          <w:numId w:val="9"/>
        </w:numPr>
        <w:spacing w:before="120" w:after="0" w:line="240" w:lineRule="auto"/>
        <w:contextualSpacing/>
        <w:jc w:val="both"/>
        <w:rPr>
          <w:rFonts w:ascii="Arial" w:eastAsia="Times New Roman" w:hAnsi="Arial" w:cs="Arial"/>
          <w:sz w:val="20"/>
          <w:lang w:eastAsia="cs-CZ"/>
        </w:rPr>
      </w:pPr>
      <w:r w:rsidRPr="007900CC">
        <w:rPr>
          <w:rFonts w:eastAsia="Times New Roman"/>
        </w:rPr>
        <w:t xml:space="preserve">Úřad Městské části Praha – Újezd, Kateřinské náměstí 465/1, 149 00 Praha 4 – Újezd, 2w9bx6s </w:t>
      </w:r>
    </w:p>
    <w:p w14:paraId="3BC78C7A" w14:textId="2F101936" w:rsidR="001D55C4" w:rsidRPr="001D55C4" w:rsidRDefault="001D55C4" w:rsidP="007900CC">
      <w:pPr>
        <w:numPr>
          <w:ilvl w:val="0"/>
          <w:numId w:val="9"/>
        </w:numPr>
        <w:spacing w:before="120" w:after="0" w:line="240" w:lineRule="auto"/>
        <w:contextualSpacing/>
        <w:jc w:val="both"/>
        <w:rPr>
          <w:rFonts w:ascii="Arial" w:eastAsia="Times New Roman" w:hAnsi="Arial" w:cs="Arial"/>
          <w:sz w:val="20"/>
          <w:lang w:eastAsia="cs-CZ"/>
        </w:rPr>
      </w:pPr>
      <w:bookmarkStart w:id="1" w:name="_GoBack"/>
      <w:bookmarkEnd w:id="1"/>
      <w:r w:rsidRPr="001D55C4">
        <w:rPr>
          <w:rFonts w:ascii="Arial" w:eastAsia="Times New Roman" w:hAnsi="Arial" w:cs="Arial"/>
          <w:sz w:val="20"/>
          <w:lang w:eastAsia="cs-CZ"/>
        </w:rPr>
        <w:t>Krajské ředitelství policie hlavního města Prahy, IČ:75151472, DS: rkiai5y, Kongresová 1666/2, 140 00 Praha</w:t>
      </w:r>
    </w:p>
    <w:p w14:paraId="7164F6AA" w14:textId="77777777" w:rsidR="001D55C4" w:rsidRPr="001D55C4" w:rsidRDefault="001D55C4" w:rsidP="001D55C4">
      <w:pPr>
        <w:numPr>
          <w:ilvl w:val="0"/>
          <w:numId w:val="9"/>
        </w:numPr>
        <w:spacing w:before="120" w:after="0" w:line="240" w:lineRule="auto"/>
        <w:contextualSpacing/>
        <w:jc w:val="both"/>
        <w:rPr>
          <w:rFonts w:ascii="Arial" w:eastAsia="Times New Roman" w:hAnsi="Arial" w:cs="Arial"/>
          <w:sz w:val="20"/>
          <w:lang w:eastAsia="cs-CZ"/>
        </w:rPr>
      </w:pPr>
      <w:r w:rsidRPr="001D55C4">
        <w:rPr>
          <w:rFonts w:ascii="Arial" w:eastAsia="Times New Roman" w:hAnsi="Arial" w:cs="Arial"/>
          <w:sz w:val="20"/>
          <w:lang w:eastAsia="cs-CZ"/>
        </w:rPr>
        <w:t>Komora veterinárních lékařů České republiky, IČ:44015364, DS: 73qadir, Palackého třída 1946/1, 612 00 Brno - Královo Pole</w:t>
      </w:r>
    </w:p>
    <w:p w14:paraId="4957C980" w14:textId="77777777" w:rsidR="001D55C4" w:rsidRPr="001D55C4" w:rsidRDefault="001D55C4" w:rsidP="001D55C4">
      <w:pPr>
        <w:numPr>
          <w:ilvl w:val="0"/>
          <w:numId w:val="9"/>
        </w:numPr>
        <w:spacing w:before="120" w:after="0" w:line="240" w:lineRule="auto"/>
        <w:contextualSpacing/>
        <w:jc w:val="both"/>
        <w:rPr>
          <w:rFonts w:ascii="Arial" w:eastAsia="Times New Roman" w:hAnsi="Arial" w:cs="Arial"/>
          <w:sz w:val="20"/>
          <w:lang w:eastAsia="cs-CZ"/>
        </w:rPr>
      </w:pPr>
      <w:r w:rsidRPr="001D55C4">
        <w:rPr>
          <w:rFonts w:ascii="Arial" w:eastAsia="Times New Roman" w:hAnsi="Arial" w:cs="Arial"/>
          <w:sz w:val="20"/>
          <w:lang w:eastAsia="cs-CZ"/>
        </w:rPr>
        <w:t>Hygienická stanice hlavního města Prahy se sídlem v Praze, IČ:71009256, DS: zpqai2i, Rytířská 404/12, 110 01 Praha</w:t>
      </w:r>
    </w:p>
    <w:p w14:paraId="11B7A5DE" w14:textId="2C9F7B21" w:rsidR="001D55C4" w:rsidRDefault="001D55C4" w:rsidP="00433C62">
      <w:pPr>
        <w:numPr>
          <w:ilvl w:val="0"/>
          <w:numId w:val="9"/>
        </w:numPr>
        <w:spacing w:before="120" w:after="0" w:line="240" w:lineRule="auto"/>
        <w:contextualSpacing/>
        <w:jc w:val="both"/>
        <w:rPr>
          <w:rFonts w:ascii="Arial" w:eastAsia="Times New Roman" w:hAnsi="Arial" w:cs="Arial"/>
          <w:sz w:val="20"/>
          <w:lang w:eastAsia="cs-CZ"/>
        </w:rPr>
      </w:pPr>
      <w:r w:rsidRPr="001D55C4">
        <w:rPr>
          <w:rFonts w:ascii="Arial" w:eastAsia="Times New Roman" w:hAnsi="Arial" w:cs="Arial"/>
          <w:sz w:val="20"/>
        </w:rPr>
        <w:t>Hasičský záchranný sbor hlavního města Prahy, IČ:70886288, DS: jm9aa6j, Sokolská 1595/62, 120 00 Praha</w:t>
      </w:r>
    </w:p>
    <w:p w14:paraId="7D435F40" w14:textId="1CAA1848" w:rsidR="00433C62" w:rsidRDefault="00433C62" w:rsidP="00433C62">
      <w:pPr>
        <w:spacing w:before="120" w:after="0" w:line="240" w:lineRule="auto"/>
        <w:contextualSpacing/>
        <w:jc w:val="both"/>
        <w:rPr>
          <w:rFonts w:ascii="Arial" w:eastAsia="Times New Roman" w:hAnsi="Arial" w:cs="Arial"/>
          <w:sz w:val="20"/>
          <w:lang w:eastAsia="cs-CZ"/>
        </w:rPr>
      </w:pPr>
    </w:p>
    <w:p w14:paraId="447249B6" w14:textId="64DED0CB" w:rsidR="00433C62" w:rsidRPr="00433C62" w:rsidRDefault="00433C62" w:rsidP="00433C62">
      <w:pPr>
        <w:spacing w:before="120" w:after="0" w:line="240" w:lineRule="auto"/>
        <w:contextualSpacing/>
        <w:jc w:val="both"/>
        <w:rPr>
          <w:rFonts w:ascii="Arial" w:eastAsia="Times New Roman" w:hAnsi="Arial" w:cs="Arial"/>
          <w:b/>
          <w:sz w:val="20"/>
          <w:lang w:eastAsia="cs-CZ"/>
        </w:rPr>
      </w:pPr>
      <w:r w:rsidRPr="00433C62">
        <w:rPr>
          <w:rFonts w:ascii="Arial" w:eastAsia="Times New Roman" w:hAnsi="Arial" w:cs="Arial"/>
          <w:b/>
          <w:sz w:val="20"/>
          <w:lang w:eastAsia="cs-CZ"/>
        </w:rPr>
        <w:t>Přílohy:</w:t>
      </w:r>
    </w:p>
    <w:p w14:paraId="52FCD86E" w14:textId="4907E840" w:rsidR="00433C62" w:rsidRDefault="00433C62" w:rsidP="00433C62">
      <w:pPr>
        <w:spacing w:before="120" w:after="0" w:line="240" w:lineRule="auto"/>
        <w:contextualSpacing/>
        <w:jc w:val="both"/>
        <w:rPr>
          <w:rFonts w:ascii="Arial" w:eastAsia="Times New Roman" w:hAnsi="Arial" w:cs="Arial"/>
          <w:sz w:val="20"/>
          <w:lang w:eastAsia="cs-CZ"/>
        </w:rPr>
      </w:pPr>
    </w:p>
    <w:p w14:paraId="4F65B57E" w14:textId="5EFDD70B" w:rsidR="00433C62" w:rsidRPr="00433C62" w:rsidRDefault="00433C62" w:rsidP="00433C62">
      <w:pPr>
        <w:spacing w:before="120" w:after="0" w:line="240" w:lineRule="auto"/>
        <w:contextualSpacing/>
        <w:jc w:val="both"/>
        <w:rPr>
          <w:rFonts w:ascii="Arial" w:eastAsia="Times New Roman" w:hAnsi="Arial" w:cs="Arial"/>
          <w:sz w:val="20"/>
          <w:lang w:eastAsia="cs-CZ"/>
        </w:rPr>
      </w:pPr>
      <w:r>
        <w:rPr>
          <w:rFonts w:ascii="Arial" w:eastAsia="Times New Roman" w:hAnsi="Arial" w:cs="Arial"/>
          <w:sz w:val="20"/>
          <w:lang w:eastAsia="cs-CZ"/>
        </w:rPr>
        <w:t>Sčítací list:</w:t>
      </w:r>
    </w:p>
    <w:sectPr w:rsidR="00433C62" w:rsidRPr="00433C62" w:rsidSect="001D55C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B09"/>
    <w:multiLevelType w:val="multilevel"/>
    <w:tmpl w:val="72664622"/>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076414"/>
    <w:multiLevelType w:val="multilevel"/>
    <w:tmpl w:val="3D76319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EB23F4"/>
    <w:multiLevelType w:val="hybridMultilevel"/>
    <w:tmpl w:val="F7AC1B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2A9F60DE"/>
    <w:multiLevelType w:val="hybridMultilevel"/>
    <w:tmpl w:val="DA521B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BE2190"/>
    <w:multiLevelType w:val="hybridMultilevel"/>
    <w:tmpl w:val="698A36C2"/>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7"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8D0404C"/>
    <w:multiLevelType w:val="hybridMultilevel"/>
    <w:tmpl w:val="BB66E7A4"/>
    <w:lvl w:ilvl="0" w:tplc="0405000F">
      <w:start w:val="1"/>
      <w:numFmt w:val="decimal"/>
      <w:lvlText w:val="%1."/>
      <w:lvlJc w:val="left"/>
      <w:pPr>
        <w:ind w:left="1567" w:hanging="360"/>
      </w:pPr>
    </w:lvl>
    <w:lvl w:ilvl="1" w:tplc="04050019" w:tentative="1">
      <w:start w:val="1"/>
      <w:numFmt w:val="lowerLetter"/>
      <w:lvlText w:val="%2."/>
      <w:lvlJc w:val="left"/>
      <w:pPr>
        <w:ind w:left="2287" w:hanging="360"/>
      </w:pPr>
    </w:lvl>
    <w:lvl w:ilvl="2" w:tplc="0405001B" w:tentative="1">
      <w:start w:val="1"/>
      <w:numFmt w:val="lowerRoman"/>
      <w:lvlText w:val="%3."/>
      <w:lvlJc w:val="right"/>
      <w:pPr>
        <w:ind w:left="3007" w:hanging="180"/>
      </w:pPr>
    </w:lvl>
    <w:lvl w:ilvl="3" w:tplc="0405000F" w:tentative="1">
      <w:start w:val="1"/>
      <w:numFmt w:val="decimal"/>
      <w:lvlText w:val="%4."/>
      <w:lvlJc w:val="left"/>
      <w:pPr>
        <w:ind w:left="3727" w:hanging="360"/>
      </w:pPr>
    </w:lvl>
    <w:lvl w:ilvl="4" w:tplc="04050019" w:tentative="1">
      <w:start w:val="1"/>
      <w:numFmt w:val="lowerLetter"/>
      <w:lvlText w:val="%5."/>
      <w:lvlJc w:val="left"/>
      <w:pPr>
        <w:ind w:left="4447" w:hanging="360"/>
      </w:pPr>
    </w:lvl>
    <w:lvl w:ilvl="5" w:tplc="0405001B" w:tentative="1">
      <w:start w:val="1"/>
      <w:numFmt w:val="lowerRoman"/>
      <w:lvlText w:val="%6."/>
      <w:lvlJc w:val="right"/>
      <w:pPr>
        <w:ind w:left="5167" w:hanging="180"/>
      </w:pPr>
    </w:lvl>
    <w:lvl w:ilvl="6" w:tplc="0405000F" w:tentative="1">
      <w:start w:val="1"/>
      <w:numFmt w:val="decimal"/>
      <w:lvlText w:val="%7."/>
      <w:lvlJc w:val="left"/>
      <w:pPr>
        <w:ind w:left="5887" w:hanging="360"/>
      </w:pPr>
    </w:lvl>
    <w:lvl w:ilvl="7" w:tplc="04050019" w:tentative="1">
      <w:start w:val="1"/>
      <w:numFmt w:val="lowerLetter"/>
      <w:lvlText w:val="%8."/>
      <w:lvlJc w:val="left"/>
      <w:pPr>
        <w:ind w:left="6607" w:hanging="360"/>
      </w:pPr>
    </w:lvl>
    <w:lvl w:ilvl="8" w:tplc="0405001B" w:tentative="1">
      <w:start w:val="1"/>
      <w:numFmt w:val="lowerRoman"/>
      <w:lvlText w:val="%9."/>
      <w:lvlJc w:val="right"/>
      <w:pPr>
        <w:ind w:left="7327" w:hanging="180"/>
      </w:pPr>
    </w:lvl>
  </w:abstractNum>
  <w:abstractNum w:abstractNumId="9" w15:restartNumberingAfterBreak="0">
    <w:nsid w:val="47FF497A"/>
    <w:multiLevelType w:val="hybridMultilevel"/>
    <w:tmpl w:val="1684119C"/>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4B0705C9"/>
    <w:multiLevelType w:val="hybridMultilevel"/>
    <w:tmpl w:val="3000F936"/>
    <w:lvl w:ilvl="0" w:tplc="5836916A">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118EBCC6">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1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CF2D38"/>
    <w:multiLevelType w:val="hybridMultilevel"/>
    <w:tmpl w:val="EFD2EE4C"/>
    <w:lvl w:ilvl="0" w:tplc="0405001B">
      <w:start w:val="1"/>
      <w:numFmt w:val="lowerRoman"/>
      <w:lvlText w:val="%1."/>
      <w:lvlJc w:val="right"/>
      <w:pPr>
        <w:ind w:left="708"/>
      </w:pPr>
      <w:rPr>
        <w:b w:val="0"/>
        <w:i w:val="0"/>
        <w:strike w:val="0"/>
        <w:dstrike w:val="0"/>
        <w:color w:val="000000"/>
        <w:sz w:val="20"/>
        <w:szCs w:val="20"/>
        <w:u w:val="none" w:color="000000"/>
        <w:vertAlign w:val="baseline"/>
      </w:rPr>
    </w:lvl>
    <w:lvl w:ilvl="1" w:tplc="D102E308">
      <w:start w:val="1"/>
      <w:numFmt w:val="decimal"/>
      <w:lvlText w:val="%2."/>
      <w:lvlJc w:val="left"/>
      <w:pPr>
        <w:ind w:left="1789"/>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644"/>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3364"/>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4084"/>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804"/>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524"/>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6244"/>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964"/>
      </w:pPr>
      <w:rPr>
        <w:rFonts w:ascii="Arial" w:eastAsia="Times New Roman" w:hAnsi="Arial" w:cs="Arial"/>
        <w:b w:val="0"/>
        <w:i w:val="0"/>
        <w:strike w:val="0"/>
        <w:dstrike w:val="0"/>
        <w:color w:val="000000"/>
        <w:sz w:val="20"/>
        <w:szCs w:val="20"/>
        <w:u w:val="none" w:color="000000"/>
        <w:vertAlign w:val="baseline"/>
      </w:rPr>
    </w:lvl>
  </w:abstractNum>
  <w:abstractNum w:abstractNumId="13" w15:restartNumberingAfterBreak="0">
    <w:nsid w:val="5A791CE9"/>
    <w:multiLevelType w:val="multilevel"/>
    <w:tmpl w:val="408229A6"/>
    <w:numStyleLink w:val="StylVcerovovPrvndek125cm3"/>
  </w:abstractNum>
  <w:abstractNum w:abstractNumId="14" w15:restartNumberingAfterBreak="0">
    <w:nsid w:val="628014CC"/>
    <w:multiLevelType w:val="hybridMultilevel"/>
    <w:tmpl w:val="E76A5F3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15:restartNumberingAfterBreak="0">
    <w:nsid w:val="71BB72D0"/>
    <w:multiLevelType w:val="hybridMultilevel"/>
    <w:tmpl w:val="D11000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A572447"/>
    <w:multiLevelType w:val="hybridMultilevel"/>
    <w:tmpl w:val="6054EAC6"/>
    <w:lvl w:ilvl="0" w:tplc="04050017">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8"/>
  </w:num>
  <w:num w:numId="8">
    <w:abstractNumId w:val="0"/>
  </w:num>
  <w:num w:numId="9">
    <w:abstractNumId w:val="1"/>
  </w:num>
  <w:num w:numId="10">
    <w:abstractNumId w:val="9"/>
  </w:num>
  <w:num w:numId="11">
    <w:abstractNumId w:val="8"/>
  </w:num>
  <w:num w:numId="12">
    <w:abstractNumId w:val="4"/>
  </w:num>
  <w:num w:numId="13">
    <w:abstractNumId w:val="12"/>
  </w:num>
  <w:num w:numId="14">
    <w:abstractNumId w:val="5"/>
  </w:num>
  <w:num w:numId="15">
    <w:abstractNumId w:val="14"/>
  </w:num>
  <w:num w:numId="16">
    <w:abstractNumId w:val="10"/>
  </w:num>
  <w:num w:numId="17">
    <w:abstractNumId w:val="16"/>
  </w:num>
  <w:num w:numId="18">
    <w:abstractNumId w:val="2"/>
    <w:lvlOverride w:ilvl="0"/>
    <w:lvlOverride w:ilvl="1"/>
    <w:lvlOverride w:ilvl="2"/>
    <w:lvlOverride w:ilvl="3"/>
    <w:lvlOverride w:ilvl="4"/>
    <w:lvlOverride w:ilvl="5"/>
    <w:lvlOverride w:ilvl="6"/>
    <w:lvlOverride w:ilvl="7"/>
    <w:lvlOverride w:ilvl="8"/>
  </w:num>
  <w:num w:numId="19">
    <w:abstractNumId w:val="6"/>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C353A"/>
    <w:rsid w:val="001013DC"/>
    <w:rsid w:val="001D55C4"/>
    <w:rsid w:val="00256328"/>
    <w:rsid w:val="00275A0D"/>
    <w:rsid w:val="002F7F73"/>
    <w:rsid w:val="00312826"/>
    <w:rsid w:val="00341D8C"/>
    <w:rsid w:val="00362F56"/>
    <w:rsid w:val="004100BB"/>
    <w:rsid w:val="00433AA3"/>
    <w:rsid w:val="00433C62"/>
    <w:rsid w:val="00616664"/>
    <w:rsid w:val="00661489"/>
    <w:rsid w:val="00740498"/>
    <w:rsid w:val="007900CC"/>
    <w:rsid w:val="0084676C"/>
    <w:rsid w:val="009066E7"/>
    <w:rsid w:val="009A7D5C"/>
    <w:rsid w:val="00AE09A1"/>
    <w:rsid w:val="00B760A3"/>
    <w:rsid w:val="00BF51EB"/>
    <w:rsid w:val="00C052EE"/>
    <w:rsid w:val="00C33E52"/>
    <w:rsid w:val="00D55E89"/>
    <w:rsid w:val="00DC468F"/>
    <w:rsid w:val="00DC4873"/>
    <w:rsid w:val="00DD15AE"/>
    <w:rsid w:val="00EC2683"/>
    <w:rsid w:val="00EF1F03"/>
    <w:rsid w:val="00F944B8"/>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53C2"/>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Normln"/>
    <w:next w:val="lnekslo"/>
    <w:autoRedefine/>
    <w:rsid w:val="001D55C4"/>
    <w:pPr>
      <w:spacing w:before="120" w:after="0" w:line="240" w:lineRule="auto"/>
      <w:ind w:left="57" w:firstLine="652"/>
      <w:jc w:val="both"/>
    </w:pPr>
    <w:rPr>
      <w:rFonts w:ascii="Times New Roman" w:eastAsia="Times New Roman" w:hAnsi="Times New Roman" w:cs="Times New Roman"/>
      <w:sz w:val="24"/>
      <w:szCs w:val="24"/>
      <w:lang w:eastAsia="cs-CZ"/>
    </w:rPr>
  </w:style>
  <w:style w:type="paragraph" w:customStyle="1" w:styleId="Default">
    <w:name w:val="Default"/>
    <w:rsid w:val="001D55C4"/>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21192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71FB0"/>
    <w:rsid w:val="005E611E"/>
    <w:rsid w:val="006D29C3"/>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11689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 Jánošík</cp:lastModifiedBy>
  <cp:revision>2</cp:revision>
  <dcterms:created xsi:type="dcterms:W3CDTF">2022-12-09T21:35:00Z</dcterms:created>
  <dcterms:modified xsi:type="dcterms:W3CDTF">2022-12-09T21:35:00Z</dcterms:modified>
</cp:coreProperties>
</file>