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34375" w14:textId="28C0BC18" w:rsidR="005C5ED4" w:rsidRDefault="005C5ED4" w:rsidP="005C5ED4">
      <w:pPr>
        <w:pStyle w:val="Nzev"/>
      </w:pPr>
      <w:r>
        <w:rPr>
          <w:b w:val="0"/>
          <w:noProof/>
          <w:sz w:val="32"/>
          <w:szCs w:val="32"/>
        </w:rPr>
        <w:drawing>
          <wp:inline distT="0" distB="0" distL="0" distR="0" wp14:anchorId="61F86F50" wp14:editId="18642CB7">
            <wp:extent cx="828675" cy="914400"/>
            <wp:effectExtent l="0" t="0" r="9525" b="0"/>
            <wp:docPr id="1132451229" name="Obrázek 1" descr="znak-2014-770x300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znak-2014-770x300px.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8675" cy="914400"/>
                    </a:xfrm>
                    <a:prstGeom prst="rect">
                      <a:avLst/>
                    </a:prstGeom>
                    <a:noFill/>
                    <a:ln>
                      <a:noFill/>
                    </a:ln>
                  </pic:spPr>
                </pic:pic>
              </a:graphicData>
            </a:graphic>
          </wp:inline>
        </w:drawing>
      </w:r>
    </w:p>
    <w:p w14:paraId="4DCF887D" w14:textId="77777777" w:rsidR="005C5ED4" w:rsidRDefault="005C5ED4" w:rsidP="005C5ED4">
      <w:pPr>
        <w:pStyle w:val="Nzev"/>
      </w:pPr>
      <w:r>
        <w:t>Město Heřmanův Městec</w:t>
      </w:r>
      <w:r>
        <w:br/>
        <w:t>Zastupitelstvo města Heřmanův Městec</w:t>
      </w:r>
    </w:p>
    <w:p w14:paraId="2DB40AF6" w14:textId="77777777" w:rsidR="005C5ED4" w:rsidRDefault="005C5ED4" w:rsidP="005C5ED4">
      <w:pPr>
        <w:pStyle w:val="Nadpis1"/>
      </w:pPr>
      <w:r>
        <w:t>Obecně závazná vyhláška města Heřmanův Městec</w:t>
      </w:r>
      <w:r>
        <w:br/>
        <w:t>o místním poplatku ze psů</w:t>
      </w:r>
    </w:p>
    <w:p w14:paraId="6F155A41" w14:textId="7191E851" w:rsidR="005C5ED4" w:rsidRDefault="005C5ED4" w:rsidP="005C5ED4">
      <w:pPr>
        <w:pStyle w:val="UvodniVeta"/>
      </w:pPr>
      <w:r>
        <w:t>Zastupitelstvo města Heřmanův Městec se na svém zasedání dne </w:t>
      </w:r>
      <w:r w:rsidR="008917B7">
        <w:t xml:space="preserve">30. 10. </w:t>
      </w:r>
      <w:r>
        <w:t xml:space="preserve">2023 </w:t>
      </w:r>
      <w:r w:rsidR="008917B7">
        <w:t xml:space="preserve">usnesením </w:t>
      </w:r>
      <w:r w:rsidR="00331F72">
        <w:t xml:space="preserve">    č. </w:t>
      </w:r>
      <w:r w:rsidR="008917B7">
        <w:t xml:space="preserve">Z/2023/091 </w:t>
      </w:r>
      <w:r>
        <w:t>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6FD882F4" w14:textId="77777777" w:rsidR="005C5ED4" w:rsidRDefault="005C5ED4" w:rsidP="005C5ED4">
      <w:pPr>
        <w:pStyle w:val="Nadpis2"/>
      </w:pPr>
      <w:r>
        <w:t>Čl. 1</w:t>
      </w:r>
      <w:r>
        <w:br/>
        <w:t>Úvodní ustanovení</w:t>
      </w:r>
    </w:p>
    <w:p w14:paraId="6024C479" w14:textId="77777777" w:rsidR="005C5ED4" w:rsidRDefault="005C5ED4" w:rsidP="005C5ED4">
      <w:pPr>
        <w:pStyle w:val="Odstavec"/>
        <w:numPr>
          <w:ilvl w:val="0"/>
          <w:numId w:val="1"/>
        </w:numPr>
      </w:pPr>
      <w:r>
        <w:t>Město Heřmanův Městec touto vyhláškou zavádí místní poplatek ze psů (dále jen „poplatek“).</w:t>
      </w:r>
    </w:p>
    <w:p w14:paraId="7D923D48" w14:textId="77777777" w:rsidR="005C5ED4" w:rsidRDefault="005C5ED4" w:rsidP="005C5ED4">
      <w:pPr>
        <w:pStyle w:val="Odstavec"/>
        <w:numPr>
          <w:ilvl w:val="0"/>
          <w:numId w:val="1"/>
        </w:numPr>
      </w:pPr>
      <w:r>
        <w:t>Poplatkovým obdobím poplatku je kalendářní rok</w:t>
      </w:r>
      <w:r>
        <w:rPr>
          <w:rStyle w:val="Znakapoznpodarou"/>
        </w:rPr>
        <w:footnoteReference w:id="1"/>
      </w:r>
      <w:r>
        <w:t>.</w:t>
      </w:r>
    </w:p>
    <w:p w14:paraId="6E45DF80" w14:textId="77777777" w:rsidR="005C5ED4" w:rsidRDefault="005C5ED4" w:rsidP="005C5ED4">
      <w:pPr>
        <w:pStyle w:val="Odstavec"/>
        <w:numPr>
          <w:ilvl w:val="0"/>
          <w:numId w:val="1"/>
        </w:numPr>
      </w:pPr>
      <w:r>
        <w:t>Správcem poplatku je městský úřad</w:t>
      </w:r>
      <w:r>
        <w:rPr>
          <w:rStyle w:val="Znakapoznpodarou"/>
        </w:rPr>
        <w:footnoteReference w:id="2"/>
      </w:r>
      <w:r>
        <w:t>.</w:t>
      </w:r>
    </w:p>
    <w:p w14:paraId="4631AEE6" w14:textId="77777777" w:rsidR="005C5ED4" w:rsidRDefault="005C5ED4" w:rsidP="005C5ED4">
      <w:pPr>
        <w:pStyle w:val="Nadpis2"/>
      </w:pPr>
      <w:r>
        <w:t>Čl. 2</w:t>
      </w:r>
      <w:r>
        <w:br/>
        <w:t>Předmět poplatku a poplatník</w:t>
      </w:r>
    </w:p>
    <w:p w14:paraId="7B0F8A50" w14:textId="77777777" w:rsidR="005C5ED4" w:rsidRDefault="005C5ED4" w:rsidP="005C5ED4">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městu příslušnému podle svého místa přihlášení nebo sídla</w:t>
      </w:r>
      <w:r>
        <w:rPr>
          <w:rStyle w:val="Znakapoznpodarou"/>
        </w:rPr>
        <w:footnoteReference w:id="3"/>
      </w:r>
      <w:r>
        <w:t>.</w:t>
      </w:r>
    </w:p>
    <w:p w14:paraId="1E3A1A52" w14:textId="77777777" w:rsidR="005C5ED4" w:rsidRDefault="005C5ED4" w:rsidP="005C5ED4">
      <w:pPr>
        <w:pStyle w:val="Odstavec"/>
        <w:numPr>
          <w:ilvl w:val="0"/>
          <w:numId w:val="1"/>
        </w:numPr>
      </w:pPr>
      <w:r>
        <w:t>Poplatek ze psů se platí ze psů starších 3 měsíců</w:t>
      </w:r>
      <w:r>
        <w:rPr>
          <w:rStyle w:val="Znakapoznpodarou"/>
        </w:rPr>
        <w:footnoteReference w:id="4"/>
      </w:r>
      <w:r>
        <w:t>.</w:t>
      </w:r>
    </w:p>
    <w:p w14:paraId="36108DFD" w14:textId="77777777" w:rsidR="005C5ED4" w:rsidRDefault="005C5ED4" w:rsidP="005C5ED4">
      <w:pPr>
        <w:pStyle w:val="Odstavec"/>
        <w:ind w:left="567"/>
      </w:pPr>
    </w:p>
    <w:p w14:paraId="2A2322C6" w14:textId="77777777" w:rsidR="005C5ED4" w:rsidRDefault="005C5ED4" w:rsidP="005C5ED4">
      <w:pPr>
        <w:spacing w:line="320" w:lineRule="exact"/>
        <w:ind w:left="743" w:firstLine="3766"/>
        <w:rPr>
          <w:rFonts w:ascii="Arial" w:hAnsi="Arial" w:cs="Arial"/>
          <w:b/>
        </w:rPr>
      </w:pPr>
    </w:p>
    <w:p w14:paraId="5F62B46F" w14:textId="77777777" w:rsidR="005C5ED4" w:rsidRDefault="005C5ED4" w:rsidP="005C5ED4">
      <w:pPr>
        <w:spacing w:line="320" w:lineRule="exact"/>
        <w:ind w:left="743" w:firstLine="3766"/>
      </w:pPr>
      <w:r>
        <w:rPr>
          <w:rFonts w:ascii="Arial" w:hAnsi="Arial" w:cs="Arial"/>
          <w:b/>
        </w:rPr>
        <w:t>Čl. 3</w:t>
      </w:r>
    </w:p>
    <w:p w14:paraId="68B0FB0F" w14:textId="77777777" w:rsidR="005C5ED4" w:rsidRDefault="005C5ED4" w:rsidP="005C5ED4">
      <w:pPr>
        <w:spacing w:line="320" w:lineRule="exact"/>
        <w:jc w:val="center"/>
      </w:pPr>
      <w:r>
        <w:rPr>
          <w:rFonts w:ascii="Arial" w:eastAsia="PingFang SC" w:hAnsi="Arial"/>
          <w:b/>
          <w:bCs/>
        </w:rPr>
        <w:t>Identifikace psů</w:t>
      </w:r>
    </w:p>
    <w:p w14:paraId="689C6E80" w14:textId="77777777" w:rsidR="005C5ED4" w:rsidRDefault="005C5ED4" w:rsidP="005C5ED4">
      <w:pPr>
        <w:pStyle w:val="Odstavecseseznamem"/>
        <w:spacing w:line="320" w:lineRule="exact"/>
        <w:ind w:left="567" w:right="2"/>
        <w:jc w:val="both"/>
        <w:rPr>
          <w:rFonts w:ascii="Arial" w:eastAsia="Arial" w:hAnsi="Arial" w:cs="Arial"/>
          <w:sz w:val="22"/>
          <w:szCs w:val="22"/>
        </w:rPr>
      </w:pPr>
      <w:r>
        <w:rPr>
          <w:rFonts w:ascii="Arial" w:eastAsia="Arial" w:hAnsi="Arial" w:cs="Arial"/>
          <w:sz w:val="22"/>
          <w:szCs w:val="22"/>
        </w:rPr>
        <w:t xml:space="preserve">Správce poplatku vydá poplatníkovi první evidenční známku pro psa bez ohledu na to, zda pes poplatku podléhá nebo je od poplatku osvobozen. Evidenční známka je nepřenosná na jiného psa.  </w:t>
      </w:r>
    </w:p>
    <w:p w14:paraId="54480E99" w14:textId="77777777" w:rsidR="005C5ED4" w:rsidRDefault="005C5ED4" w:rsidP="005C5ED4">
      <w:pPr>
        <w:pStyle w:val="Nadpis2"/>
      </w:pPr>
      <w:r>
        <w:lastRenderedPageBreak/>
        <w:t>Čl. 4</w:t>
      </w:r>
      <w:r>
        <w:br/>
        <w:t>Ohlašovací povinnost</w:t>
      </w:r>
    </w:p>
    <w:p w14:paraId="6B64E536" w14:textId="77777777" w:rsidR="005C5ED4" w:rsidRDefault="005C5ED4" w:rsidP="005C5ED4">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18BA3C76" w14:textId="77777777" w:rsidR="005C5ED4" w:rsidRDefault="005C5ED4" w:rsidP="005C5ED4">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232C438A" w14:textId="77777777" w:rsidR="005C5ED4" w:rsidRDefault="005C5ED4" w:rsidP="005C5ED4">
      <w:pPr>
        <w:pStyle w:val="Nadpis2"/>
      </w:pPr>
      <w:r>
        <w:t>Čl. 5</w:t>
      </w:r>
      <w:r>
        <w:br/>
        <w:t>Sazba poplatku</w:t>
      </w:r>
    </w:p>
    <w:p w14:paraId="0E7AFEC8" w14:textId="77777777" w:rsidR="00A41265" w:rsidRDefault="00A41265" w:rsidP="00A41265">
      <w:pPr>
        <w:pStyle w:val="Odstavecseseznamem"/>
        <w:numPr>
          <w:ilvl w:val="0"/>
          <w:numId w:val="4"/>
        </w:numPr>
        <w:jc w:val="both"/>
        <w:rPr>
          <w:rFonts w:ascii="Arial" w:hAnsi="Arial" w:cs="Arial"/>
          <w:sz w:val="22"/>
          <w:szCs w:val="22"/>
        </w:rPr>
      </w:pPr>
      <w:r w:rsidRPr="00A41265">
        <w:rPr>
          <w:rFonts w:ascii="Arial" w:hAnsi="Arial" w:cs="Arial"/>
          <w:sz w:val="22"/>
          <w:szCs w:val="22"/>
        </w:rPr>
        <w:t xml:space="preserve">Město Heřmanův Městec se dělí na části: Heřmanův Městec, Chotěnice, </w:t>
      </w:r>
      <w:proofErr w:type="spellStart"/>
      <w:r w:rsidRPr="00A41265">
        <w:rPr>
          <w:rFonts w:ascii="Arial" w:hAnsi="Arial" w:cs="Arial"/>
          <w:sz w:val="22"/>
          <w:szCs w:val="22"/>
        </w:rPr>
        <w:t>Radlín</w:t>
      </w:r>
      <w:proofErr w:type="spellEnd"/>
      <w:r w:rsidRPr="00A41265">
        <w:rPr>
          <w:rFonts w:ascii="Arial" w:hAnsi="Arial" w:cs="Arial"/>
          <w:sz w:val="22"/>
          <w:szCs w:val="22"/>
        </w:rPr>
        <w:t xml:space="preserve"> </w:t>
      </w:r>
    </w:p>
    <w:p w14:paraId="62B2AE59" w14:textId="00E5E47B" w:rsidR="00A41265" w:rsidRPr="00A41265" w:rsidRDefault="00A41265" w:rsidP="00A41265">
      <w:pPr>
        <w:pStyle w:val="Odstavecseseznamem"/>
        <w:ind w:left="567"/>
        <w:jc w:val="both"/>
        <w:rPr>
          <w:rFonts w:ascii="Arial" w:hAnsi="Arial" w:cs="Arial"/>
          <w:sz w:val="22"/>
          <w:szCs w:val="22"/>
        </w:rPr>
      </w:pPr>
      <w:r w:rsidRPr="00A41265">
        <w:rPr>
          <w:rFonts w:ascii="Arial" w:hAnsi="Arial" w:cs="Arial"/>
          <w:sz w:val="22"/>
          <w:szCs w:val="22"/>
        </w:rPr>
        <w:t>a Konopáč</w:t>
      </w:r>
    </w:p>
    <w:p w14:paraId="73C72A66" w14:textId="77777777" w:rsidR="00A41265" w:rsidRPr="00A41265" w:rsidRDefault="00A41265" w:rsidP="00A41265">
      <w:pPr>
        <w:pStyle w:val="Odstavecseseznamem"/>
        <w:ind w:left="567"/>
      </w:pPr>
    </w:p>
    <w:p w14:paraId="7427DA06" w14:textId="77777777" w:rsidR="005C5ED4" w:rsidRDefault="005C5ED4" w:rsidP="005C5ED4">
      <w:pPr>
        <w:pStyle w:val="Odstavec"/>
        <w:numPr>
          <w:ilvl w:val="0"/>
          <w:numId w:val="4"/>
        </w:numPr>
      </w:pPr>
      <w:r>
        <w:t>Sazba poplatku za kalendářní rok činí:</w:t>
      </w:r>
    </w:p>
    <w:p w14:paraId="37E410AA" w14:textId="77777777" w:rsidR="005C5ED4" w:rsidRDefault="005C5ED4" w:rsidP="00A41265">
      <w:pPr>
        <w:spacing w:line="320" w:lineRule="exact"/>
        <w:ind w:left="1306" w:right="834" w:hanging="30"/>
      </w:pPr>
      <w:r>
        <w:rPr>
          <w:rFonts w:ascii="Arial" w:hAnsi="Arial" w:cs="Arial"/>
          <w:color w:val="000000"/>
          <w:sz w:val="22"/>
          <w:szCs w:val="22"/>
        </w:rPr>
        <w:t>a)</w:t>
      </w:r>
      <w:r>
        <w:rPr>
          <w:rFonts w:ascii="Arial" w:hAnsi="Arial" w:cs="Arial"/>
          <w:color w:val="000000"/>
          <w:spacing w:val="53"/>
          <w:sz w:val="22"/>
          <w:szCs w:val="22"/>
        </w:rPr>
        <w:t xml:space="preserve"> </w:t>
      </w:r>
      <w:r>
        <w:rPr>
          <w:rFonts w:ascii="Arial" w:hAnsi="Arial" w:cs="Arial"/>
          <w:color w:val="000000"/>
          <w:spacing w:val="-2"/>
          <w:sz w:val="22"/>
          <w:szCs w:val="22"/>
          <w:u w:val="single"/>
        </w:rPr>
        <w:t>z</w:t>
      </w:r>
      <w:r>
        <w:rPr>
          <w:rFonts w:ascii="Arial" w:hAnsi="Arial" w:cs="Arial"/>
          <w:color w:val="000000"/>
          <w:sz w:val="22"/>
          <w:szCs w:val="22"/>
          <w:u w:val="single"/>
        </w:rPr>
        <w:t>a pr</w:t>
      </w:r>
      <w:r>
        <w:rPr>
          <w:rFonts w:ascii="Arial" w:hAnsi="Arial" w:cs="Arial"/>
          <w:color w:val="000000"/>
          <w:spacing w:val="-2"/>
          <w:sz w:val="22"/>
          <w:szCs w:val="22"/>
          <w:u w:val="single"/>
        </w:rPr>
        <w:t>v</w:t>
      </w:r>
      <w:r>
        <w:rPr>
          <w:rFonts w:ascii="Arial" w:hAnsi="Arial" w:cs="Arial"/>
          <w:color w:val="000000"/>
          <w:sz w:val="22"/>
          <w:szCs w:val="22"/>
          <w:u w:val="single"/>
        </w:rPr>
        <w:t>ního psa</w:t>
      </w:r>
      <w:r>
        <w:rPr>
          <w:rFonts w:ascii="Arial" w:hAnsi="Arial" w:cs="Arial"/>
          <w:color w:val="000000"/>
          <w:sz w:val="22"/>
          <w:szCs w:val="22"/>
        </w:rPr>
        <w:t xml:space="preserve">:  </w:t>
      </w:r>
    </w:p>
    <w:p w14:paraId="43602698" w14:textId="0D01FA23" w:rsidR="005C5ED4" w:rsidRDefault="005C5ED4" w:rsidP="005C5ED4">
      <w:pPr>
        <w:tabs>
          <w:tab w:val="left" w:pos="7285"/>
        </w:tabs>
        <w:spacing w:line="320" w:lineRule="exact"/>
        <w:ind w:left="1678" w:right="834"/>
      </w:pPr>
      <w:r>
        <w:rPr>
          <w:rFonts w:ascii="Arial" w:hAnsi="Arial" w:cs="Arial"/>
          <w:color w:val="000000"/>
          <w:spacing w:val="32"/>
          <w:sz w:val="22"/>
          <w:szCs w:val="22"/>
        </w:rPr>
        <w:t xml:space="preserve">1. </w:t>
      </w:r>
      <w:r>
        <w:rPr>
          <w:rFonts w:ascii="Arial" w:hAnsi="Arial" w:cs="Arial"/>
          <w:color w:val="000000"/>
          <w:spacing w:val="-2"/>
          <w:sz w:val="22"/>
          <w:szCs w:val="22"/>
        </w:rPr>
        <w:t>v</w:t>
      </w:r>
      <w:r>
        <w:rPr>
          <w:rFonts w:ascii="Arial" w:hAnsi="Arial" w:cs="Arial"/>
          <w:color w:val="000000"/>
          <w:sz w:val="22"/>
          <w:szCs w:val="22"/>
        </w:rPr>
        <w:t xml:space="preserve"> rodinné</w:t>
      </w:r>
      <w:r>
        <w:rPr>
          <w:rFonts w:ascii="Arial" w:hAnsi="Arial" w:cs="Arial"/>
          <w:color w:val="000000"/>
          <w:spacing w:val="-3"/>
          <w:sz w:val="22"/>
          <w:szCs w:val="22"/>
        </w:rPr>
        <w:t>m</w:t>
      </w:r>
      <w:r>
        <w:rPr>
          <w:rFonts w:ascii="Arial" w:hAnsi="Arial" w:cs="Arial"/>
          <w:color w:val="000000"/>
          <w:sz w:val="22"/>
          <w:szCs w:val="22"/>
        </w:rPr>
        <w:t xml:space="preserve"> do</w:t>
      </w:r>
      <w:r>
        <w:rPr>
          <w:rFonts w:ascii="Arial" w:hAnsi="Arial" w:cs="Arial"/>
          <w:color w:val="000000"/>
          <w:spacing w:val="-3"/>
          <w:sz w:val="22"/>
          <w:szCs w:val="22"/>
        </w:rPr>
        <w:t>m</w:t>
      </w:r>
      <w:r>
        <w:rPr>
          <w:rFonts w:ascii="Arial" w:hAnsi="Arial" w:cs="Arial"/>
          <w:color w:val="000000"/>
          <w:sz w:val="22"/>
          <w:szCs w:val="22"/>
        </w:rPr>
        <w:t>ě v</w:t>
      </w:r>
      <w:r w:rsidR="00A41265">
        <w:rPr>
          <w:rFonts w:ascii="Arial" w:hAnsi="Arial" w:cs="Arial"/>
          <w:color w:val="000000"/>
          <w:sz w:val="22"/>
          <w:szCs w:val="22"/>
        </w:rPr>
        <w:t xml:space="preserve"> části města </w:t>
      </w:r>
      <w:r>
        <w:rPr>
          <w:rFonts w:ascii="Arial" w:hAnsi="Arial" w:cs="Arial"/>
          <w:color w:val="000000"/>
          <w:sz w:val="22"/>
          <w:szCs w:val="22"/>
        </w:rPr>
        <w:t>Heř</w:t>
      </w:r>
      <w:r>
        <w:rPr>
          <w:rFonts w:ascii="Arial" w:hAnsi="Arial" w:cs="Arial"/>
          <w:color w:val="000000"/>
          <w:spacing w:val="-3"/>
          <w:sz w:val="22"/>
          <w:szCs w:val="22"/>
        </w:rPr>
        <w:t>m</w:t>
      </w:r>
      <w:r>
        <w:rPr>
          <w:rFonts w:ascii="Arial" w:hAnsi="Arial" w:cs="Arial"/>
          <w:color w:val="000000"/>
          <w:sz w:val="22"/>
          <w:szCs w:val="22"/>
        </w:rPr>
        <w:t>an</w:t>
      </w:r>
      <w:r w:rsidR="00A41265">
        <w:rPr>
          <w:rFonts w:ascii="Arial" w:hAnsi="Arial" w:cs="Arial"/>
          <w:color w:val="000000"/>
          <w:sz w:val="22"/>
          <w:szCs w:val="22"/>
        </w:rPr>
        <w:t>ův Městec</w:t>
      </w:r>
      <w:r>
        <w:rPr>
          <w:rFonts w:ascii="Arial" w:hAnsi="Arial" w:cs="Arial"/>
          <w:color w:val="000000"/>
          <w:sz w:val="22"/>
          <w:szCs w:val="22"/>
        </w:rPr>
        <w:t xml:space="preserve"> </w:t>
      </w:r>
      <w:r>
        <w:rPr>
          <w:rFonts w:ascii="Arial" w:hAnsi="Arial" w:cs="Arial"/>
          <w:color w:val="000000"/>
          <w:sz w:val="22"/>
          <w:szCs w:val="22"/>
        </w:rPr>
        <w:tab/>
        <w:t>144,</w:t>
      </w:r>
      <w:r>
        <w:rPr>
          <w:rFonts w:ascii="Arial" w:hAnsi="Arial" w:cs="Arial"/>
          <w:color w:val="000000"/>
          <w:spacing w:val="-3"/>
          <w:sz w:val="22"/>
          <w:szCs w:val="22"/>
        </w:rPr>
        <w:t>-</w:t>
      </w:r>
      <w:r>
        <w:rPr>
          <w:rFonts w:ascii="Arial" w:hAnsi="Arial" w:cs="Arial"/>
          <w:color w:val="000000"/>
          <w:sz w:val="22"/>
          <w:szCs w:val="22"/>
        </w:rPr>
        <w:t xml:space="preserve"> Kč,  </w:t>
      </w:r>
      <w:r>
        <w:rPr>
          <w:rFonts w:ascii="Arial" w:hAnsi="Arial" w:cs="Arial"/>
          <w:sz w:val="22"/>
          <w:szCs w:val="22"/>
        </w:rPr>
        <w:br/>
      </w:r>
      <w:r>
        <w:rPr>
          <w:rFonts w:ascii="Arial" w:hAnsi="Arial" w:cs="Arial"/>
          <w:color w:val="000000"/>
          <w:spacing w:val="32"/>
          <w:sz w:val="22"/>
          <w:szCs w:val="22"/>
        </w:rPr>
        <w:t xml:space="preserve">2. </w:t>
      </w:r>
      <w:r>
        <w:rPr>
          <w:rFonts w:ascii="Arial" w:hAnsi="Arial" w:cs="Arial"/>
          <w:color w:val="000000"/>
          <w:spacing w:val="-2"/>
          <w:sz w:val="22"/>
          <w:szCs w:val="22"/>
        </w:rPr>
        <w:t>v</w:t>
      </w:r>
      <w:r>
        <w:rPr>
          <w:rFonts w:ascii="Arial" w:hAnsi="Arial" w:cs="Arial"/>
          <w:color w:val="000000"/>
          <w:sz w:val="22"/>
          <w:szCs w:val="22"/>
        </w:rPr>
        <w:t xml:space="preserve"> ostat</w:t>
      </w:r>
      <w:r>
        <w:rPr>
          <w:rFonts w:ascii="Arial" w:hAnsi="Arial" w:cs="Arial"/>
          <w:color w:val="000000"/>
          <w:spacing w:val="-2"/>
          <w:sz w:val="22"/>
          <w:szCs w:val="22"/>
        </w:rPr>
        <w:t>n</w:t>
      </w:r>
      <w:r>
        <w:rPr>
          <w:rFonts w:ascii="Arial" w:hAnsi="Arial" w:cs="Arial"/>
          <w:color w:val="000000"/>
          <w:sz w:val="22"/>
          <w:szCs w:val="22"/>
        </w:rPr>
        <w:t>ích do</w:t>
      </w:r>
      <w:r>
        <w:rPr>
          <w:rFonts w:ascii="Arial" w:hAnsi="Arial" w:cs="Arial"/>
          <w:color w:val="000000"/>
          <w:spacing w:val="-3"/>
          <w:sz w:val="22"/>
          <w:szCs w:val="22"/>
        </w:rPr>
        <w:t>m</w:t>
      </w:r>
      <w:r>
        <w:rPr>
          <w:rFonts w:ascii="Arial" w:hAnsi="Arial" w:cs="Arial"/>
          <w:color w:val="000000"/>
          <w:sz w:val="22"/>
          <w:szCs w:val="22"/>
        </w:rPr>
        <w:t>ech a v ostatních případech v</w:t>
      </w:r>
      <w:r w:rsidR="00A41265">
        <w:rPr>
          <w:rFonts w:ascii="Arial" w:hAnsi="Arial" w:cs="Arial"/>
          <w:color w:val="000000"/>
          <w:sz w:val="22"/>
          <w:szCs w:val="22"/>
        </w:rPr>
        <w:t xml:space="preserve"> části města </w:t>
      </w:r>
      <w:r>
        <w:rPr>
          <w:rFonts w:ascii="Arial" w:hAnsi="Arial" w:cs="Arial"/>
          <w:color w:val="000000"/>
          <w:sz w:val="22"/>
          <w:szCs w:val="22"/>
        </w:rPr>
        <w:t>Heřman</w:t>
      </w:r>
      <w:r w:rsidR="00A41265">
        <w:rPr>
          <w:rFonts w:ascii="Arial" w:hAnsi="Arial" w:cs="Arial"/>
          <w:color w:val="000000"/>
          <w:sz w:val="22"/>
          <w:szCs w:val="22"/>
        </w:rPr>
        <w:t>ův</w:t>
      </w:r>
      <w:r>
        <w:rPr>
          <w:rFonts w:ascii="Arial" w:hAnsi="Arial" w:cs="Arial"/>
          <w:color w:val="000000"/>
          <w:sz w:val="22"/>
          <w:szCs w:val="22"/>
        </w:rPr>
        <w:t xml:space="preserve"> Měst</w:t>
      </w:r>
      <w:r w:rsidR="00A41265">
        <w:rPr>
          <w:rFonts w:ascii="Arial" w:hAnsi="Arial" w:cs="Arial"/>
          <w:color w:val="000000"/>
          <w:sz w:val="22"/>
          <w:szCs w:val="22"/>
        </w:rPr>
        <w:t>ec</w:t>
      </w:r>
      <w:r>
        <w:rPr>
          <w:rFonts w:ascii="Arial" w:hAnsi="Arial" w:cs="Arial"/>
          <w:color w:val="000000"/>
          <w:sz w:val="22"/>
          <w:szCs w:val="22"/>
        </w:rPr>
        <w:t xml:space="preserve"> </w:t>
      </w:r>
      <w:r>
        <w:rPr>
          <w:rFonts w:ascii="Arial" w:hAnsi="Arial" w:cs="Arial"/>
          <w:color w:val="000000"/>
          <w:sz w:val="22"/>
          <w:szCs w:val="22"/>
        </w:rPr>
        <w:tab/>
        <w:t>720,</w:t>
      </w:r>
      <w:r>
        <w:rPr>
          <w:rFonts w:ascii="Arial" w:hAnsi="Arial" w:cs="Arial"/>
          <w:color w:val="000000"/>
          <w:spacing w:val="-3"/>
          <w:sz w:val="22"/>
          <w:szCs w:val="22"/>
        </w:rPr>
        <w:t>-</w:t>
      </w:r>
      <w:r>
        <w:rPr>
          <w:rFonts w:ascii="Arial" w:hAnsi="Arial" w:cs="Arial"/>
          <w:color w:val="000000"/>
          <w:sz w:val="22"/>
          <w:szCs w:val="22"/>
        </w:rPr>
        <w:t xml:space="preserve"> Kč,  </w:t>
      </w:r>
      <w:r>
        <w:rPr>
          <w:rFonts w:ascii="Arial" w:hAnsi="Arial" w:cs="Arial"/>
          <w:sz w:val="22"/>
          <w:szCs w:val="22"/>
        </w:rPr>
        <w:br/>
      </w:r>
      <w:r>
        <w:rPr>
          <w:rFonts w:ascii="Arial" w:hAnsi="Arial" w:cs="Arial"/>
          <w:color w:val="000000"/>
          <w:spacing w:val="32"/>
          <w:sz w:val="22"/>
          <w:szCs w:val="22"/>
        </w:rPr>
        <w:t xml:space="preserve">3. </w:t>
      </w:r>
      <w:r>
        <w:rPr>
          <w:rFonts w:ascii="Arial" w:hAnsi="Arial" w:cs="Arial"/>
          <w:color w:val="000000"/>
          <w:spacing w:val="-2"/>
          <w:sz w:val="22"/>
          <w:szCs w:val="22"/>
        </w:rPr>
        <w:t>v</w:t>
      </w:r>
      <w:r>
        <w:rPr>
          <w:rFonts w:ascii="Arial" w:hAnsi="Arial" w:cs="Arial"/>
          <w:color w:val="000000"/>
          <w:sz w:val="22"/>
          <w:szCs w:val="22"/>
        </w:rPr>
        <w:t xml:space="preserve"> rodinn</w:t>
      </w:r>
      <w:r>
        <w:rPr>
          <w:rFonts w:ascii="Arial" w:hAnsi="Arial" w:cs="Arial"/>
          <w:color w:val="000000"/>
          <w:spacing w:val="-2"/>
          <w:sz w:val="22"/>
          <w:szCs w:val="22"/>
        </w:rPr>
        <w:t>ý</w:t>
      </w:r>
      <w:r>
        <w:rPr>
          <w:rFonts w:ascii="Arial" w:hAnsi="Arial" w:cs="Arial"/>
          <w:color w:val="000000"/>
          <w:sz w:val="22"/>
          <w:szCs w:val="22"/>
        </w:rPr>
        <w:t xml:space="preserve">ch i </w:t>
      </w:r>
      <w:r>
        <w:rPr>
          <w:rFonts w:ascii="Arial" w:hAnsi="Arial" w:cs="Arial"/>
          <w:color w:val="000000"/>
          <w:spacing w:val="-2"/>
          <w:sz w:val="22"/>
          <w:szCs w:val="22"/>
        </w:rPr>
        <w:t>o</w:t>
      </w:r>
      <w:r>
        <w:rPr>
          <w:rFonts w:ascii="Arial" w:hAnsi="Arial" w:cs="Arial"/>
          <w:color w:val="000000"/>
          <w:sz w:val="22"/>
          <w:szCs w:val="22"/>
        </w:rPr>
        <w:t>stat</w:t>
      </w:r>
      <w:r>
        <w:rPr>
          <w:rFonts w:ascii="Arial" w:hAnsi="Arial" w:cs="Arial"/>
          <w:color w:val="000000"/>
          <w:spacing w:val="-2"/>
          <w:sz w:val="22"/>
          <w:szCs w:val="22"/>
        </w:rPr>
        <w:t>n</w:t>
      </w:r>
      <w:r>
        <w:rPr>
          <w:rFonts w:ascii="Arial" w:hAnsi="Arial" w:cs="Arial"/>
          <w:color w:val="000000"/>
          <w:sz w:val="22"/>
          <w:szCs w:val="22"/>
        </w:rPr>
        <w:t>ích d</w:t>
      </w:r>
      <w:r>
        <w:rPr>
          <w:rFonts w:ascii="Arial" w:hAnsi="Arial" w:cs="Arial"/>
          <w:color w:val="000000"/>
          <w:spacing w:val="-2"/>
          <w:sz w:val="22"/>
          <w:szCs w:val="22"/>
        </w:rPr>
        <w:t>o</w:t>
      </w:r>
      <w:r>
        <w:rPr>
          <w:rFonts w:ascii="Arial" w:hAnsi="Arial" w:cs="Arial"/>
          <w:color w:val="000000"/>
          <w:spacing w:val="-3"/>
          <w:sz w:val="22"/>
          <w:szCs w:val="22"/>
        </w:rPr>
        <w:t>m</w:t>
      </w:r>
      <w:r>
        <w:rPr>
          <w:rFonts w:ascii="Arial" w:hAnsi="Arial" w:cs="Arial"/>
          <w:color w:val="000000"/>
          <w:sz w:val="22"/>
          <w:szCs w:val="22"/>
        </w:rPr>
        <w:t xml:space="preserve">ech a v ostatních případech v částech města Chotěnice, </w:t>
      </w:r>
      <w:proofErr w:type="spellStart"/>
      <w:r>
        <w:rPr>
          <w:rFonts w:ascii="Arial" w:hAnsi="Arial" w:cs="Arial"/>
          <w:color w:val="000000"/>
          <w:sz w:val="22"/>
          <w:szCs w:val="22"/>
        </w:rPr>
        <w:t>Radlín</w:t>
      </w:r>
      <w:proofErr w:type="spellEnd"/>
      <w:r>
        <w:rPr>
          <w:rFonts w:ascii="Arial" w:hAnsi="Arial" w:cs="Arial"/>
          <w:color w:val="000000"/>
          <w:sz w:val="22"/>
          <w:szCs w:val="22"/>
        </w:rPr>
        <w:t xml:space="preserve"> a Konopáč</w:t>
      </w:r>
      <w:r>
        <w:rPr>
          <w:rFonts w:ascii="Arial" w:hAnsi="Arial" w:cs="Arial"/>
          <w:color w:val="000000"/>
          <w:sz w:val="22"/>
          <w:szCs w:val="22"/>
        </w:rPr>
        <w:tab/>
        <w:t>144,</w:t>
      </w:r>
      <w:r>
        <w:rPr>
          <w:rFonts w:ascii="Arial" w:hAnsi="Arial" w:cs="Arial"/>
          <w:color w:val="000000"/>
          <w:spacing w:val="-3"/>
          <w:sz w:val="22"/>
          <w:szCs w:val="22"/>
        </w:rPr>
        <w:t>-</w:t>
      </w:r>
      <w:r>
        <w:rPr>
          <w:rFonts w:ascii="Arial" w:hAnsi="Arial" w:cs="Arial"/>
          <w:color w:val="000000"/>
          <w:sz w:val="22"/>
          <w:szCs w:val="22"/>
        </w:rPr>
        <w:t xml:space="preserve"> Kč,  </w:t>
      </w:r>
    </w:p>
    <w:p w14:paraId="5AB57114" w14:textId="77777777" w:rsidR="005C5ED4" w:rsidRDefault="005C5ED4" w:rsidP="005C5ED4">
      <w:pPr>
        <w:spacing w:before="6" w:line="320" w:lineRule="exact"/>
        <w:ind w:left="860" w:firstLine="446"/>
      </w:pPr>
      <w:r>
        <w:rPr>
          <w:rFonts w:ascii="Arial" w:hAnsi="Arial" w:cs="Arial"/>
          <w:color w:val="000000"/>
          <w:sz w:val="22"/>
          <w:szCs w:val="22"/>
        </w:rPr>
        <w:t>b)</w:t>
      </w:r>
      <w:r>
        <w:rPr>
          <w:rFonts w:ascii="Arial" w:hAnsi="Arial" w:cs="Arial"/>
          <w:color w:val="000000"/>
          <w:spacing w:val="41"/>
          <w:sz w:val="22"/>
          <w:szCs w:val="22"/>
        </w:rPr>
        <w:t xml:space="preserve"> </w:t>
      </w:r>
      <w:r>
        <w:rPr>
          <w:rFonts w:ascii="Arial" w:hAnsi="Arial" w:cs="Arial"/>
          <w:color w:val="000000"/>
          <w:sz w:val="22"/>
          <w:szCs w:val="22"/>
          <w:u w:val="single"/>
        </w:rPr>
        <w:t>za druhého a každého dalšího psa</w:t>
      </w:r>
      <w:r>
        <w:rPr>
          <w:rFonts w:ascii="Arial" w:hAnsi="Arial" w:cs="Arial"/>
          <w:color w:val="000000"/>
          <w:spacing w:val="-2"/>
          <w:sz w:val="22"/>
          <w:szCs w:val="22"/>
          <w:u w:val="single"/>
        </w:rPr>
        <w:t xml:space="preserve"> </w:t>
      </w:r>
      <w:r>
        <w:rPr>
          <w:rFonts w:ascii="Arial" w:hAnsi="Arial" w:cs="Arial"/>
          <w:color w:val="000000"/>
          <w:sz w:val="22"/>
          <w:szCs w:val="22"/>
          <w:u w:val="single"/>
        </w:rPr>
        <w:t>téhož držitele</w:t>
      </w:r>
      <w:r>
        <w:rPr>
          <w:rFonts w:ascii="Arial" w:hAnsi="Arial" w:cs="Arial"/>
          <w:color w:val="000000"/>
          <w:sz w:val="22"/>
          <w:szCs w:val="22"/>
        </w:rPr>
        <w:t xml:space="preserve">:  </w:t>
      </w:r>
    </w:p>
    <w:p w14:paraId="7DC000A0" w14:textId="0B718773" w:rsidR="005C5ED4" w:rsidRDefault="005C5ED4" w:rsidP="005C5ED4">
      <w:pPr>
        <w:tabs>
          <w:tab w:val="left" w:pos="7285"/>
        </w:tabs>
        <w:spacing w:line="320" w:lineRule="exact"/>
        <w:ind w:left="860" w:firstLine="818"/>
      </w:pPr>
      <w:r>
        <w:rPr>
          <w:rFonts w:ascii="Arial" w:hAnsi="Arial" w:cs="Arial"/>
          <w:color w:val="000000"/>
          <w:sz w:val="22"/>
          <w:szCs w:val="22"/>
        </w:rPr>
        <w:t>1.</w:t>
      </w:r>
      <w:r>
        <w:rPr>
          <w:rFonts w:ascii="Arial" w:hAnsi="Arial" w:cs="Arial"/>
          <w:color w:val="000000"/>
          <w:spacing w:val="32"/>
          <w:sz w:val="22"/>
          <w:szCs w:val="22"/>
        </w:rPr>
        <w:t xml:space="preserve"> </w:t>
      </w:r>
      <w:r>
        <w:rPr>
          <w:rFonts w:ascii="Arial" w:hAnsi="Arial" w:cs="Arial"/>
          <w:color w:val="000000"/>
          <w:spacing w:val="-2"/>
          <w:sz w:val="22"/>
          <w:szCs w:val="22"/>
        </w:rPr>
        <w:t>v</w:t>
      </w:r>
      <w:r>
        <w:rPr>
          <w:rFonts w:ascii="Arial" w:hAnsi="Arial" w:cs="Arial"/>
          <w:color w:val="000000"/>
          <w:sz w:val="22"/>
          <w:szCs w:val="22"/>
        </w:rPr>
        <w:t xml:space="preserve"> rodinné</w:t>
      </w:r>
      <w:r>
        <w:rPr>
          <w:rFonts w:ascii="Arial" w:hAnsi="Arial" w:cs="Arial"/>
          <w:color w:val="000000"/>
          <w:spacing w:val="-3"/>
          <w:sz w:val="22"/>
          <w:szCs w:val="22"/>
        </w:rPr>
        <w:t>m</w:t>
      </w:r>
      <w:r>
        <w:rPr>
          <w:rFonts w:ascii="Arial" w:hAnsi="Arial" w:cs="Arial"/>
          <w:color w:val="000000"/>
          <w:sz w:val="22"/>
          <w:szCs w:val="22"/>
        </w:rPr>
        <w:t xml:space="preserve"> do</w:t>
      </w:r>
      <w:r>
        <w:rPr>
          <w:rFonts w:ascii="Arial" w:hAnsi="Arial" w:cs="Arial"/>
          <w:color w:val="000000"/>
          <w:spacing w:val="-3"/>
          <w:sz w:val="22"/>
          <w:szCs w:val="22"/>
        </w:rPr>
        <w:t>m</w:t>
      </w:r>
      <w:r>
        <w:rPr>
          <w:rFonts w:ascii="Arial" w:hAnsi="Arial" w:cs="Arial"/>
          <w:color w:val="000000"/>
          <w:sz w:val="22"/>
          <w:szCs w:val="22"/>
        </w:rPr>
        <w:t xml:space="preserve">ě v </w:t>
      </w:r>
      <w:r w:rsidR="00A41265">
        <w:rPr>
          <w:rFonts w:ascii="Arial" w:hAnsi="Arial" w:cs="Arial"/>
          <w:color w:val="000000"/>
          <w:sz w:val="22"/>
          <w:szCs w:val="22"/>
        </w:rPr>
        <w:t>části města Heř</w:t>
      </w:r>
      <w:r w:rsidR="00A41265">
        <w:rPr>
          <w:rFonts w:ascii="Arial" w:hAnsi="Arial" w:cs="Arial"/>
          <w:color w:val="000000"/>
          <w:spacing w:val="-3"/>
          <w:sz w:val="22"/>
          <w:szCs w:val="22"/>
        </w:rPr>
        <w:t>m</w:t>
      </w:r>
      <w:r w:rsidR="00A41265">
        <w:rPr>
          <w:rFonts w:ascii="Arial" w:hAnsi="Arial" w:cs="Arial"/>
          <w:color w:val="000000"/>
          <w:sz w:val="22"/>
          <w:szCs w:val="22"/>
        </w:rPr>
        <w:t>anův Městec</w:t>
      </w:r>
      <w:r>
        <w:rPr>
          <w:rFonts w:ascii="Arial" w:hAnsi="Arial" w:cs="Arial"/>
          <w:color w:val="000000"/>
          <w:sz w:val="22"/>
          <w:szCs w:val="22"/>
        </w:rPr>
        <w:tab/>
        <w:t>216,</w:t>
      </w:r>
      <w:r>
        <w:rPr>
          <w:rFonts w:ascii="Arial" w:hAnsi="Arial" w:cs="Arial"/>
          <w:color w:val="000000"/>
          <w:spacing w:val="-3"/>
          <w:sz w:val="22"/>
          <w:szCs w:val="22"/>
        </w:rPr>
        <w:t>-</w:t>
      </w:r>
      <w:r>
        <w:rPr>
          <w:rFonts w:ascii="Arial" w:hAnsi="Arial" w:cs="Arial"/>
          <w:color w:val="000000"/>
          <w:sz w:val="22"/>
          <w:szCs w:val="22"/>
        </w:rPr>
        <w:t xml:space="preserve"> Kč,  </w:t>
      </w:r>
    </w:p>
    <w:p w14:paraId="49E4FDB3" w14:textId="5ED0F664" w:rsidR="005C5ED4" w:rsidRDefault="005C5ED4" w:rsidP="005C5ED4">
      <w:pPr>
        <w:tabs>
          <w:tab w:val="left" w:pos="7175"/>
          <w:tab w:val="left" w:pos="7285"/>
        </w:tabs>
        <w:spacing w:line="320" w:lineRule="exact"/>
        <w:ind w:left="1678" w:right="834"/>
      </w:pPr>
      <w:r>
        <w:rPr>
          <w:rFonts w:ascii="Arial" w:hAnsi="Arial" w:cs="Arial"/>
          <w:color w:val="000000"/>
          <w:sz w:val="22"/>
          <w:szCs w:val="22"/>
        </w:rPr>
        <w:t>2.</w:t>
      </w:r>
      <w:r>
        <w:rPr>
          <w:rFonts w:ascii="Arial" w:hAnsi="Arial" w:cs="Arial"/>
          <w:color w:val="000000"/>
          <w:spacing w:val="32"/>
          <w:sz w:val="22"/>
          <w:szCs w:val="22"/>
        </w:rPr>
        <w:t xml:space="preserve"> </w:t>
      </w:r>
      <w:r>
        <w:rPr>
          <w:rFonts w:ascii="Arial" w:hAnsi="Arial" w:cs="Arial"/>
          <w:color w:val="000000"/>
          <w:spacing w:val="-2"/>
          <w:sz w:val="22"/>
          <w:szCs w:val="22"/>
        </w:rPr>
        <w:t>v</w:t>
      </w:r>
      <w:r>
        <w:rPr>
          <w:rFonts w:ascii="Arial" w:hAnsi="Arial" w:cs="Arial"/>
          <w:color w:val="000000"/>
          <w:sz w:val="22"/>
          <w:szCs w:val="22"/>
        </w:rPr>
        <w:t xml:space="preserve"> ostat</w:t>
      </w:r>
      <w:r>
        <w:rPr>
          <w:rFonts w:ascii="Arial" w:hAnsi="Arial" w:cs="Arial"/>
          <w:color w:val="000000"/>
          <w:spacing w:val="-2"/>
          <w:sz w:val="22"/>
          <w:szCs w:val="22"/>
        </w:rPr>
        <w:t>n</w:t>
      </w:r>
      <w:r>
        <w:rPr>
          <w:rFonts w:ascii="Arial" w:hAnsi="Arial" w:cs="Arial"/>
          <w:color w:val="000000"/>
          <w:sz w:val="22"/>
          <w:szCs w:val="22"/>
        </w:rPr>
        <w:t>ích do</w:t>
      </w:r>
      <w:r>
        <w:rPr>
          <w:rFonts w:ascii="Arial" w:hAnsi="Arial" w:cs="Arial"/>
          <w:color w:val="000000"/>
          <w:spacing w:val="-3"/>
          <w:sz w:val="22"/>
          <w:szCs w:val="22"/>
        </w:rPr>
        <w:t>m</w:t>
      </w:r>
      <w:r>
        <w:rPr>
          <w:rFonts w:ascii="Arial" w:hAnsi="Arial" w:cs="Arial"/>
          <w:color w:val="000000"/>
          <w:sz w:val="22"/>
          <w:szCs w:val="22"/>
        </w:rPr>
        <w:t xml:space="preserve">ech a v ostatních případech </w:t>
      </w:r>
      <w:r w:rsidR="00A41265">
        <w:rPr>
          <w:rFonts w:ascii="Arial" w:hAnsi="Arial" w:cs="Arial"/>
          <w:color w:val="000000"/>
          <w:sz w:val="22"/>
          <w:szCs w:val="22"/>
        </w:rPr>
        <w:t xml:space="preserve">v části města Heřmanův Městec </w:t>
      </w:r>
      <w:r w:rsidR="00A41265">
        <w:rPr>
          <w:rFonts w:ascii="Arial" w:hAnsi="Arial" w:cs="Arial"/>
          <w:color w:val="000000"/>
          <w:sz w:val="22"/>
          <w:szCs w:val="22"/>
        </w:rPr>
        <w:tab/>
      </w:r>
      <w:r>
        <w:rPr>
          <w:rFonts w:ascii="Arial" w:hAnsi="Arial" w:cs="Arial"/>
          <w:color w:val="000000"/>
          <w:sz w:val="22"/>
          <w:szCs w:val="22"/>
        </w:rPr>
        <w:t>1080,</w:t>
      </w:r>
      <w:r>
        <w:rPr>
          <w:rFonts w:ascii="Arial" w:hAnsi="Arial" w:cs="Arial"/>
          <w:color w:val="000000"/>
          <w:spacing w:val="-3"/>
          <w:sz w:val="22"/>
          <w:szCs w:val="22"/>
        </w:rPr>
        <w:t>-</w:t>
      </w:r>
      <w:r>
        <w:rPr>
          <w:rFonts w:ascii="Arial" w:hAnsi="Arial" w:cs="Arial"/>
          <w:color w:val="000000"/>
          <w:sz w:val="22"/>
          <w:szCs w:val="22"/>
        </w:rPr>
        <w:t xml:space="preserve"> Kč,  </w:t>
      </w:r>
      <w:r>
        <w:rPr>
          <w:rFonts w:ascii="Arial" w:hAnsi="Arial" w:cs="Arial"/>
          <w:sz w:val="22"/>
          <w:szCs w:val="22"/>
        </w:rPr>
        <w:br/>
      </w:r>
      <w:r>
        <w:rPr>
          <w:rFonts w:ascii="Arial" w:hAnsi="Arial" w:cs="Arial"/>
          <w:color w:val="000000"/>
          <w:sz w:val="22"/>
          <w:szCs w:val="22"/>
        </w:rPr>
        <w:t>3.</w:t>
      </w:r>
      <w:r>
        <w:rPr>
          <w:rFonts w:ascii="Arial" w:hAnsi="Arial" w:cs="Arial"/>
          <w:color w:val="000000"/>
          <w:spacing w:val="32"/>
          <w:sz w:val="22"/>
          <w:szCs w:val="22"/>
        </w:rPr>
        <w:t xml:space="preserve"> </w:t>
      </w:r>
      <w:r>
        <w:rPr>
          <w:rFonts w:ascii="Arial" w:hAnsi="Arial" w:cs="Arial"/>
          <w:color w:val="000000"/>
          <w:spacing w:val="-2"/>
          <w:sz w:val="22"/>
          <w:szCs w:val="22"/>
        </w:rPr>
        <w:t>v</w:t>
      </w:r>
      <w:r>
        <w:rPr>
          <w:rFonts w:ascii="Arial" w:hAnsi="Arial" w:cs="Arial"/>
          <w:color w:val="000000"/>
          <w:sz w:val="22"/>
          <w:szCs w:val="22"/>
        </w:rPr>
        <w:t xml:space="preserve"> rodinn</w:t>
      </w:r>
      <w:r>
        <w:rPr>
          <w:rFonts w:ascii="Arial" w:hAnsi="Arial" w:cs="Arial"/>
          <w:color w:val="000000"/>
          <w:spacing w:val="-2"/>
          <w:sz w:val="22"/>
          <w:szCs w:val="22"/>
        </w:rPr>
        <w:t>ý</w:t>
      </w:r>
      <w:r>
        <w:rPr>
          <w:rFonts w:ascii="Arial" w:hAnsi="Arial" w:cs="Arial"/>
          <w:color w:val="000000"/>
          <w:sz w:val="22"/>
          <w:szCs w:val="22"/>
        </w:rPr>
        <w:t xml:space="preserve">ch i </w:t>
      </w:r>
      <w:r>
        <w:rPr>
          <w:rFonts w:ascii="Arial" w:hAnsi="Arial" w:cs="Arial"/>
          <w:color w:val="000000"/>
          <w:spacing w:val="-2"/>
          <w:sz w:val="22"/>
          <w:szCs w:val="22"/>
        </w:rPr>
        <w:t>o</w:t>
      </w:r>
      <w:r>
        <w:rPr>
          <w:rFonts w:ascii="Arial" w:hAnsi="Arial" w:cs="Arial"/>
          <w:color w:val="000000"/>
          <w:sz w:val="22"/>
          <w:szCs w:val="22"/>
        </w:rPr>
        <w:t>stat</w:t>
      </w:r>
      <w:r>
        <w:rPr>
          <w:rFonts w:ascii="Arial" w:hAnsi="Arial" w:cs="Arial"/>
          <w:color w:val="000000"/>
          <w:spacing w:val="-2"/>
          <w:sz w:val="22"/>
          <w:szCs w:val="22"/>
        </w:rPr>
        <w:t>n</w:t>
      </w:r>
      <w:r>
        <w:rPr>
          <w:rFonts w:ascii="Arial" w:hAnsi="Arial" w:cs="Arial"/>
          <w:color w:val="000000"/>
          <w:sz w:val="22"/>
          <w:szCs w:val="22"/>
        </w:rPr>
        <w:t>ích d</w:t>
      </w:r>
      <w:r>
        <w:rPr>
          <w:rFonts w:ascii="Arial" w:hAnsi="Arial" w:cs="Arial"/>
          <w:color w:val="000000"/>
          <w:spacing w:val="-2"/>
          <w:sz w:val="22"/>
          <w:szCs w:val="22"/>
        </w:rPr>
        <w:t>o</w:t>
      </w:r>
      <w:r>
        <w:rPr>
          <w:rFonts w:ascii="Arial" w:hAnsi="Arial" w:cs="Arial"/>
          <w:color w:val="000000"/>
          <w:spacing w:val="-3"/>
          <w:sz w:val="22"/>
          <w:szCs w:val="22"/>
        </w:rPr>
        <w:t>m</w:t>
      </w:r>
      <w:r>
        <w:rPr>
          <w:rFonts w:ascii="Arial" w:hAnsi="Arial" w:cs="Arial"/>
          <w:color w:val="000000"/>
          <w:sz w:val="22"/>
          <w:szCs w:val="22"/>
        </w:rPr>
        <w:t xml:space="preserve">ech a v ostatních případech v částech města Chotěnice, </w:t>
      </w:r>
      <w:proofErr w:type="spellStart"/>
      <w:r>
        <w:rPr>
          <w:rFonts w:ascii="Arial" w:hAnsi="Arial" w:cs="Arial"/>
          <w:color w:val="000000"/>
          <w:sz w:val="22"/>
          <w:szCs w:val="22"/>
        </w:rPr>
        <w:t>Radlín</w:t>
      </w:r>
      <w:proofErr w:type="spellEnd"/>
      <w:r>
        <w:rPr>
          <w:rFonts w:ascii="Arial" w:hAnsi="Arial" w:cs="Arial"/>
          <w:color w:val="000000"/>
          <w:sz w:val="22"/>
          <w:szCs w:val="22"/>
        </w:rPr>
        <w:t xml:space="preserve"> a Konopáč</w:t>
      </w:r>
      <w:r>
        <w:rPr>
          <w:rFonts w:ascii="Arial" w:hAnsi="Arial" w:cs="Arial"/>
          <w:color w:val="000000"/>
          <w:sz w:val="22"/>
          <w:szCs w:val="22"/>
        </w:rPr>
        <w:tab/>
      </w:r>
      <w:r>
        <w:rPr>
          <w:rFonts w:ascii="Arial" w:hAnsi="Arial" w:cs="Arial"/>
          <w:color w:val="000000"/>
          <w:sz w:val="22"/>
          <w:szCs w:val="22"/>
        </w:rPr>
        <w:tab/>
        <w:t>216,</w:t>
      </w:r>
      <w:r>
        <w:rPr>
          <w:rFonts w:ascii="Arial" w:hAnsi="Arial" w:cs="Arial"/>
          <w:color w:val="000000"/>
          <w:spacing w:val="-3"/>
          <w:sz w:val="22"/>
          <w:szCs w:val="22"/>
        </w:rPr>
        <w:t>-</w:t>
      </w:r>
      <w:r>
        <w:rPr>
          <w:rFonts w:ascii="Arial" w:hAnsi="Arial" w:cs="Arial"/>
          <w:color w:val="000000"/>
          <w:sz w:val="22"/>
          <w:szCs w:val="22"/>
        </w:rPr>
        <w:t xml:space="preserve"> Kč,  </w:t>
      </w:r>
    </w:p>
    <w:p w14:paraId="70E5945D" w14:textId="77777777" w:rsidR="005C5ED4" w:rsidRDefault="005C5ED4" w:rsidP="005C5ED4">
      <w:pPr>
        <w:spacing w:before="13" w:line="320" w:lineRule="exact"/>
        <w:ind w:left="1591" w:right="834" w:hanging="285"/>
      </w:pPr>
      <w:r>
        <w:rPr>
          <w:rFonts w:ascii="Arial" w:hAnsi="Arial" w:cs="Arial"/>
          <w:color w:val="000000"/>
          <w:sz w:val="22"/>
          <w:szCs w:val="22"/>
        </w:rPr>
        <w:t>c)</w:t>
      </w:r>
      <w:r>
        <w:rPr>
          <w:rFonts w:ascii="Arial" w:hAnsi="Arial" w:cs="Arial"/>
          <w:color w:val="000000"/>
          <w:spacing w:val="53"/>
          <w:sz w:val="22"/>
          <w:szCs w:val="22"/>
        </w:rPr>
        <w:t xml:space="preserve"> </w:t>
      </w:r>
      <w:r>
        <w:rPr>
          <w:rFonts w:ascii="Arial" w:hAnsi="Arial" w:cs="Arial"/>
          <w:color w:val="000000"/>
          <w:sz w:val="22"/>
          <w:szCs w:val="22"/>
          <w:u w:val="single"/>
        </w:rPr>
        <w:t>za</w:t>
      </w:r>
      <w:r>
        <w:rPr>
          <w:rFonts w:ascii="Arial" w:hAnsi="Arial" w:cs="Arial"/>
          <w:color w:val="000000"/>
          <w:spacing w:val="48"/>
          <w:sz w:val="22"/>
          <w:szCs w:val="22"/>
          <w:u w:val="single"/>
        </w:rPr>
        <w:t xml:space="preserve"> </w:t>
      </w:r>
      <w:r>
        <w:rPr>
          <w:rFonts w:ascii="Arial" w:hAnsi="Arial" w:cs="Arial"/>
          <w:color w:val="000000"/>
          <w:sz w:val="22"/>
          <w:szCs w:val="22"/>
          <w:u w:val="single"/>
        </w:rPr>
        <w:t>psa,</w:t>
      </w:r>
      <w:r>
        <w:rPr>
          <w:rFonts w:ascii="Arial" w:hAnsi="Arial" w:cs="Arial"/>
          <w:color w:val="000000"/>
          <w:spacing w:val="45"/>
          <w:sz w:val="22"/>
          <w:szCs w:val="22"/>
          <w:u w:val="single"/>
        </w:rPr>
        <w:t xml:space="preserve"> </w:t>
      </w:r>
      <w:r>
        <w:rPr>
          <w:rFonts w:ascii="Arial" w:hAnsi="Arial" w:cs="Arial"/>
          <w:color w:val="000000"/>
          <w:sz w:val="22"/>
          <w:szCs w:val="22"/>
          <w:u w:val="single"/>
        </w:rPr>
        <w:t>jehož</w:t>
      </w:r>
      <w:r>
        <w:rPr>
          <w:rFonts w:ascii="Arial" w:hAnsi="Arial" w:cs="Arial"/>
          <w:color w:val="000000"/>
          <w:spacing w:val="47"/>
          <w:sz w:val="22"/>
          <w:szCs w:val="22"/>
          <w:u w:val="single"/>
        </w:rPr>
        <w:t xml:space="preserve"> </w:t>
      </w:r>
      <w:r>
        <w:rPr>
          <w:rFonts w:ascii="Arial" w:hAnsi="Arial" w:cs="Arial"/>
          <w:color w:val="000000"/>
          <w:sz w:val="22"/>
          <w:szCs w:val="22"/>
          <w:u w:val="single"/>
        </w:rPr>
        <w:t>držitelem je osoba starší 65 let:</w:t>
      </w:r>
    </w:p>
    <w:p w14:paraId="3279B9E8" w14:textId="21EA4BE0" w:rsidR="005C5ED4" w:rsidRDefault="005C5ED4" w:rsidP="005C5ED4">
      <w:pPr>
        <w:tabs>
          <w:tab w:val="left" w:pos="7285"/>
          <w:tab w:val="left" w:pos="7395"/>
        </w:tabs>
        <w:spacing w:line="320" w:lineRule="exact"/>
        <w:ind w:left="1678" w:right="834"/>
      </w:pPr>
      <w:r>
        <w:rPr>
          <w:rFonts w:ascii="Arial" w:hAnsi="Arial" w:cs="Arial"/>
          <w:color w:val="000000"/>
          <w:sz w:val="22"/>
          <w:szCs w:val="22"/>
        </w:rPr>
        <w:t>1.</w:t>
      </w:r>
      <w:r>
        <w:rPr>
          <w:rFonts w:ascii="Arial" w:hAnsi="Arial" w:cs="Arial"/>
          <w:color w:val="000000"/>
          <w:spacing w:val="32"/>
          <w:sz w:val="22"/>
          <w:szCs w:val="22"/>
        </w:rPr>
        <w:t xml:space="preserve"> </w:t>
      </w:r>
      <w:r>
        <w:rPr>
          <w:rFonts w:ascii="Arial" w:hAnsi="Arial" w:cs="Arial"/>
          <w:color w:val="000000"/>
          <w:spacing w:val="-2"/>
          <w:sz w:val="22"/>
          <w:szCs w:val="22"/>
        </w:rPr>
        <w:t>v</w:t>
      </w:r>
      <w:r>
        <w:rPr>
          <w:rFonts w:ascii="Arial" w:hAnsi="Arial" w:cs="Arial"/>
          <w:color w:val="000000"/>
          <w:sz w:val="22"/>
          <w:szCs w:val="22"/>
        </w:rPr>
        <w:t xml:space="preserve"> rodinné</w:t>
      </w:r>
      <w:r>
        <w:rPr>
          <w:rFonts w:ascii="Arial" w:hAnsi="Arial" w:cs="Arial"/>
          <w:color w:val="000000"/>
          <w:spacing w:val="-3"/>
          <w:sz w:val="22"/>
          <w:szCs w:val="22"/>
        </w:rPr>
        <w:t>m</w:t>
      </w:r>
      <w:r>
        <w:rPr>
          <w:rFonts w:ascii="Arial" w:hAnsi="Arial" w:cs="Arial"/>
          <w:color w:val="000000"/>
          <w:sz w:val="22"/>
          <w:szCs w:val="22"/>
        </w:rPr>
        <w:t xml:space="preserve"> do</w:t>
      </w:r>
      <w:r>
        <w:rPr>
          <w:rFonts w:ascii="Arial" w:hAnsi="Arial" w:cs="Arial"/>
          <w:color w:val="000000"/>
          <w:spacing w:val="-3"/>
          <w:sz w:val="22"/>
          <w:szCs w:val="22"/>
        </w:rPr>
        <w:t>m</w:t>
      </w:r>
      <w:r>
        <w:rPr>
          <w:rFonts w:ascii="Arial" w:hAnsi="Arial" w:cs="Arial"/>
          <w:color w:val="000000"/>
          <w:sz w:val="22"/>
          <w:szCs w:val="22"/>
        </w:rPr>
        <w:t xml:space="preserve">ě v </w:t>
      </w:r>
      <w:r w:rsidR="00A41265">
        <w:rPr>
          <w:rFonts w:ascii="Arial" w:hAnsi="Arial" w:cs="Arial"/>
          <w:color w:val="000000"/>
          <w:sz w:val="22"/>
          <w:szCs w:val="22"/>
        </w:rPr>
        <w:t>části města Heř</w:t>
      </w:r>
      <w:r w:rsidR="00A41265">
        <w:rPr>
          <w:rFonts w:ascii="Arial" w:hAnsi="Arial" w:cs="Arial"/>
          <w:color w:val="000000"/>
          <w:spacing w:val="-3"/>
          <w:sz w:val="22"/>
          <w:szCs w:val="22"/>
        </w:rPr>
        <w:t>m</w:t>
      </w:r>
      <w:r w:rsidR="00A41265">
        <w:rPr>
          <w:rFonts w:ascii="Arial" w:hAnsi="Arial" w:cs="Arial"/>
          <w:color w:val="000000"/>
          <w:sz w:val="22"/>
          <w:szCs w:val="22"/>
        </w:rPr>
        <w:t>anův Městec</w:t>
      </w:r>
      <w:r>
        <w:rPr>
          <w:rFonts w:ascii="Arial" w:hAnsi="Arial" w:cs="Arial"/>
          <w:color w:val="000000"/>
          <w:sz w:val="22"/>
          <w:szCs w:val="22"/>
        </w:rPr>
        <w:tab/>
      </w:r>
      <w:r>
        <w:rPr>
          <w:rFonts w:ascii="Arial" w:hAnsi="Arial" w:cs="Arial"/>
          <w:color w:val="000000"/>
          <w:sz w:val="22"/>
          <w:szCs w:val="22"/>
        </w:rPr>
        <w:tab/>
        <w:t>72,</w:t>
      </w:r>
      <w:r>
        <w:rPr>
          <w:rFonts w:ascii="Arial" w:hAnsi="Arial" w:cs="Arial"/>
          <w:color w:val="000000"/>
          <w:spacing w:val="-3"/>
          <w:sz w:val="22"/>
          <w:szCs w:val="22"/>
        </w:rPr>
        <w:t>-</w:t>
      </w:r>
      <w:r>
        <w:rPr>
          <w:rFonts w:ascii="Arial" w:hAnsi="Arial" w:cs="Arial"/>
          <w:color w:val="000000"/>
          <w:sz w:val="22"/>
          <w:szCs w:val="22"/>
        </w:rPr>
        <w:t xml:space="preserve"> Kč,  </w:t>
      </w:r>
      <w:r>
        <w:rPr>
          <w:rFonts w:ascii="Arial" w:hAnsi="Arial" w:cs="Arial"/>
          <w:sz w:val="22"/>
          <w:szCs w:val="22"/>
        </w:rPr>
        <w:br/>
      </w:r>
      <w:r>
        <w:rPr>
          <w:rFonts w:ascii="Arial" w:hAnsi="Arial" w:cs="Arial"/>
          <w:color w:val="000000"/>
          <w:sz w:val="22"/>
          <w:szCs w:val="22"/>
        </w:rPr>
        <w:t>2.</w:t>
      </w:r>
      <w:r>
        <w:rPr>
          <w:rFonts w:ascii="Arial" w:hAnsi="Arial" w:cs="Arial"/>
          <w:color w:val="000000"/>
          <w:spacing w:val="32"/>
          <w:sz w:val="22"/>
          <w:szCs w:val="22"/>
        </w:rPr>
        <w:t xml:space="preserve"> </w:t>
      </w:r>
      <w:r>
        <w:rPr>
          <w:rFonts w:ascii="Arial" w:hAnsi="Arial" w:cs="Arial"/>
          <w:color w:val="000000"/>
          <w:spacing w:val="-2"/>
          <w:sz w:val="22"/>
          <w:szCs w:val="22"/>
        </w:rPr>
        <w:t>v</w:t>
      </w:r>
      <w:r>
        <w:rPr>
          <w:rFonts w:ascii="Arial" w:hAnsi="Arial" w:cs="Arial"/>
          <w:color w:val="000000"/>
          <w:sz w:val="22"/>
          <w:szCs w:val="22"/>
        </w:rPr>
        <w:t xml:space="preserve"> ostat</w:t>
      </w:r>
      <w:r>
        <w:rPr>
          <w:rFonts w:ascii="Arial" w:hAnsi="Arial" w:cs="Arial"/>
          <w:color w:val="000000"/>
          <w:spacing w:val="-2"/>
          <w:sz w:val="22"/>
          <w:szCs w:val="22"/>
        </w:rPr>
        <w:t>n</w:t>
      </w:r>
      <w:r>
        <w:rPr>
          <w:rFonts w:ascii="Arial" w:hAnsi="Arial" w:cs="Arial"/>
          <w:color w:val="000000"/>
          <w:sz w:val="22"/>
          <w:szCs w:val="22"/>
        </w:rPr>
        <w:t>ích do</w:t>
      </w:r>
      <w:r>
        <w:rPr>
          <w:rFonts w:ascii="Arial" w:hAnsi="Arial" w:cs="Arial"/>
          <w:color w:val="000000"/>
          <w:spacing w:val="-3"/>
          <w:sz w:val="22"/>
          <w:szCs w:val="22"/>
        </w:rPr>
        <w:t>m</w:t>
      </w:r>
      <w:r>
        <w:rPr>
          <w:rFonts w:ascii="Arial" w:hAnsi="Arial" w:cs="Arial"/>
          <w:color w:val="000000"/>
          <w:sz w:val="22"/>
          <w:szCs w:val="22"/>
        </w:rPr>
        <w:t xml:space="preserve">ech a </w:t>
      </w:r>
      <w:r w:rsidR="00A41265">
        <w:rPr>
          <w:rFonts w:ascii="Arial" w:hAnsi="Arial" w:cs="Arial"/>
          <w:color w:val="000000"/>
          <w:sz w:val="22"/>
          <w:szCs w:val="22"/>
        </w:rPr>
        <w:t>v ostatních případech v části města Heřmanův Městec</w:t>
      </w:r>
      <w:r>
        <w:rPr>
          <w:rFonts w:ascii="Arial" w:hAnsi="Arial" w:cs="Arial"/>
          <w:color w:val="000000"/>
          <w:sz w:val="22"/>
          <w:szCs w:val="22"/>
        </w:rPr>
        <w:tab/>
        <w:t>200,</w:t>
      </w:r>
      <w:r>
        <w:rPr>
          <w:rFonts w:ascii="Arial" w:hAnsi="Arial" w:cs="Arial"/>
          <w:color w:val="000000"/>
          <w:spacing w:val="-3"/>
          <w:sz w:val="22"/>
          <w:szCs w:val="22"/>
        </w:rPr>
        <w:t>-</w:t>
      </w:r>
      <w:r>
        <w:rPr>
          <w:rFonts w:ascii="Arial" w:hAnsi="Arial" w:cs="Arial"/>
          <w:color w:val="000000"/>
          <w:sz w:val="22"/>
          <w:szCs w:val="22"/>
        </w:rPr>
        <w:t xml:space="preserve"> Kč,  </w:t>
      </w:r>
      <w:r>
        <w:rPr>
          <w:rFonts w:ascii="Arial" w:hAnsi="Arial" w:cs="Arial"/>
          <w:sz w:val="22"/>
          <w:szCs w:val="22"/>
        </w:rPr>
        <w:br/>
      </w:r>
      <w:r>
        <w:rPr>
          <w:rFonts w:ascii="Arial" w:hAnsi="Arial" w:cs="Arial"/>
          <w:color w:val="000000"/>
          <w:sz w:val="22"/>
          <w:szCs w:val="22"/>
        </w:rPr>
        <w:t>3.</w:t>
      </w:r>
      <w:r>
        <w:rPr>
          <w:rFonts w:ascii="Arial" w:hAnsi="Arial" w:cs="Arial"/>
          <w:color w:val="000000"/>
          <w:spacing w:val="32"/>
          <w:sz w:val="22"/>
          <w:szCs w:val="22"/>
        </w:rPr>
        <w:t xml:space="preserve"> </w:t>
      </w:r>
      <w:r>
        <w:rPr>
          <w:rFonts w:ascii="Arial" w:hAnsi="Arial" w:cs="Arial"/>
          <w:color w:val="000000"/>
          <w:spacing w:val="-2"/>
          <w:sz w:val="22"/>
          <w:szCs w:val="22"/>
        </w:rPr>
        <w:t>v</w:t>
      </w:r>
      <w:r>
        <w:rPr>
          <w:rFonts w:ascii="Arial" w:hAnsi="Arial" w:cs="Arial"/>
          <w:color w:val="000000"/>
          <w:sz w:val="22"/>
          <w:szCs w:val="22"/>
        </w:rPr>
        <w:t xml:space="preserve"> rodinn</w:t>
      </w:r>
      <w:r>
        <w:rPr>
          <w:rFonts w:ascii="Arial" w:hAnsi="Arial" w:cs="Arial"/>
          <w:color w:val="000000"/>
          <w:spacing w:val="-2"/>
          <w:sz w:val="22"/>
          <w:szCs w:val="22"/>
        </w:rPr>
        <w:t>ý</w:t>
      </w:r>
      <w:r>
        <w:rPr>
          <w:rFonts w:ascii="Arial" w:hAnsi="Arial" w:cs="Arial"/>
          <w:color w:val="000000"/>
          <w:sz w:val="22"/>
          <w:szCs w:val="22"/>
        </w:rPr>
        <w:t xml:space="preserve">ch i </w:t>
      </w:r>
      <w:r>
        <w:rPr>
          <w:rFonts w:ascii="Arial" w:hAnsi="Arial" w:cs="Arial"/>
          <w:color w:val="000000"/>
          <w:spacing w:val="-2"/>
          <w:sz w:val="22"/>
          <w:szCs w:val="22"/>
        </w:rPr>
        <w:t>o</w:t>
      </w:r>
      <w:r>
        <w:rPr>
          <w:rFonts w:ascii="Arial" w:hAnsi="Arial" w:cs="Arial"/>
          <w:color w:val="000000"/>
          <w:sz w:val="22"/>
          <w:szCs w:val="22"/>
        </w:rPr>
        <w:t>stat</w:t>
      </w:r>
      <w:r>
        <w:rPr>
          <w:rFonts w:ascii="Arial" w:hAnsi="Arial" w:cs="Arial"/>
          <w:color w:val="000000"/>
          <w:spacing w:val="-2"/>
          <w:sz w:val="22"/>
          <w:szCs w:val="22"/>
        </w:rPr>
        <w:t>n</w:t>
      </w:r>
      <w:r>
        <w:rPr>
          <w:rFonts w:ascii="Arial" w:hAnsi="Arial" w:cs="Arial"/>
          <w:color w:val="000000"/>
          <w:sz w:val="22"/>
          <w:szCs w:val="22"/>
        </w:rPr>
        <w:t>ích d</w:t>
      </w:r>
      <w:r>
        <w:rPr>
          <w:rFonts w:ascii="Arial" w:hAnsi="Arial" w:cs="Arial"/>
          <w:color w:val="000000"/>
          <w:spacing w:val="-2"/>
          <w:sz w:val="22"/>
          <w:szCs w:val="22"/>
        </w:rPr>
        <w:t>o</w:t>
      </w:r>
      <w:r>
        <w:rPr>
          <w:rFonts w:ascii="Arial" w:hAnsi="Arial" w:cs="Arial"/>
          <w:color w:val="000000"/>
          <w:spacing w:val="-3"/>
          <w:sz w:val="22"/>
          <w:szCs w:val="22"/>
        </w:rPr>
        <w:t>m</w:t>
      </w:r>
      <w:r>
        <w:rPr>
          <w:rFonts w:ascii="Arial" w:hAnsi="Arial" w:cs="Arial"/>
          <w:color w:val="000000"/>
          <w:sz w:val="22"/>
          <w:szCs w:val="22"/>
        </w:rPr>
        <w:t xml:space="preserve">ech a v ostatních případech v částech města Chotěnice, </w:t>
      </w:r>
      <w:proofErr w:type="spellStart"/>
      <w:r>
        <w:rPr>
          <w:rFonts w:ascii="Arial" w:hAnsi="Arial" w:cs="Arial"/>
          <w:color w:val="000000"/>
          <w:sz w:val="22"/>
          <w:szCs w:val="22"/>
        </w:rPr>
        <w:t>Radlín</w:t>
      </w:r>
      <w:proofErr w:type="spellEnd"/>
      <w:r>
        <w:rPr>
          <w:rFonts w:ascii="Arial" w:hAnsi="Arial" w:cs="Arial"/>
          <w:color w:val="000000"/>
          <w:sz w:val="22"/>
          <w:szCs w:val="22"/>
        </w:rPr>
        <w:t xml:space="preserve"> a Konopáč</w:t>
      </w:r>
      <w:r>
        <w:rPr>
          <w:rFonts w:ascii="Arial" w:hAnsi="Arial" w:cs="Arial"/>
          <w:color w:val="000000"/>
          <w:sz w:val="22"/>
          <w:szCs w:val="22"/>
        </w:rPr>
        <w:tab/>
      </w:r>
      <w:r>
        <w:rPr>
          <w:rFonts w:ascii="Arial" w:hAnsi="Arial" w:cs="Arial"/>
          <w:color w:val="000000"/>
          <w:sz w:val="22"/>
          <w:szCs w:val="22"/>
        </w:rPr>
        <w:tab/>
        <w:t>72,</w:t>
      </w:r>
      <w:r>
        <w:rPr>
          <w:rFonts w:ascii="Arial" w:hAnsi="Arial" w:cs="Arial"/>
          <w:color w:val="000000"/>
          <w:spacing w:val="-3"/>
          <w:sz w:val="22"/>
          <w:szCs w:val="22"/>
        </w:rPr>
        <w:t>-</w:t>
      </w:r>
      <w:r>
        <w:rPr>
          <w:rFonts w:ascii="Arial" w:hAnsi="Arial" w:cs="Arial"/>
          <w:color w:val="000000"/>
          <w:sz w:val="22"/>
          <w:szCs w:val="22"/>
        </w:rPr>
        <w:t xml:space="preserve"> Kč,  </w:t>
      </w:r>
    </w:p>
    <w:p w14:paraId="02DDD885" w14:textId="77777777" w:rsidR="005C5ED4" w:rsidRDefault="005C5ED4" w:rsidP="005C5ED4">
      <w:pPr>
        <w:spacing w:before="12" w:line="320" w:lineRule="exact"/>
        <w:ind w:left="1591" w:right="834" w:hanging="285"/>
      </w:pPr>
      <w:r>
        <w:rPr>
          <w:rFonts w:ascii="Arial" w:hAnsi="Arial" w:cs="Arial"/>
          <w:color w:val="000000"/>
          <w:sz w:val="22"/>
          <w:szCs w:val="22"/>
        </w:rPr>
        <w:t>d)</w:t>
      </w:r>
      <w:r>
        <w:rPr>
          <w:rFonts w:ascii="Arial" w:hAnsi="Arial" w:cs="Arial"/>
          <w:color w:val="000000"/>
          <w:spacing w:val="41"/>
          <w:sz w:val="22"/>
          <w:szCs w:val="22"/>
        </w:rPr>
        <w:t xml:space="preserve"> </w:t>
      </w:r>
      <w:r>
        <w:rPr>
          <w:rFonts w:ascii="Arial" w:hAnsi="Arial" w:cs="Arial"/>
          <w:color w:val="000000"/>
          <w:sz w:val="22"/>
          <w:szCs w:val="22"/>
          <w:u w:val="single"/>
        </w:rPr>
        <w:t>za</w:t>
      </w:r>
      <w:r>
        <w:rPr>
          <w:rFonts w:ascii="Arial" w:hAnsi="Arial" w:cs="Arial"/>
          <w:color w:val="000000"/>
          <w:spacing w:val="50"/>
          <w:sz w:val="22"/>
          <w:szCs w:val="22"/>
          <w:u w:val="single"/>
        </w:rPr>
        <w:t xml:space="preserve"> </w:t>
      </w:r>
      <w:r>
        <w:rPr>
          <w:rFonts w:ascii="Arial" w:hAnsi="Arial" w:cs="Arial"/>
          <w:color w:val="000000"/>
          <w:sz w:val="22"/>
          <w:szCs w:val="22"/>
          <w:u w:val="single"/>
        </w:rPr>
        <w:t>druhého</w:t>
      </w:r>
      <w:r>
        <w:rPr>
          <w:rFonts w:ascii="Arial" w:hAnsi="Arial" w:cs="Arial"/>
          <w:color w:val="000000"/>
          <w:spacing w:val="50"/>
          <w:sz w:val="22"/>
          <w:szCs w:val="22"/>
          <w:u w:val="single"/>
        </w:rPr>
        <w:t xml:space="preserve"> </w:t>
      </w:r>
      <w:r>
        <w:rPr>
          <w:rFonts w:ascii="Arial" w:hAnsi="Arial" w:cs="Arial"/>
          <w:color w:val="000000"/>
          <w:sz w:val="22"/>
          <w:szCs w:val="22"/>
          <w:u w:val="single"/>
        </w:rPr>
        <w:t>a</w:t>
      </w:r>
      <w:r>
        <w:rPr>
          <w:rFonts w:ascii="Arial" w:hAnsi="Arial" w:cs="Arial"/>
          <w:color w:val="000000"/>
          <w:spacing w:val="50"/>
          <w:sz w:val="22"/>
          <w:szCs w:val="22"/>
          <w:u w:val="single"/>
        </w:rPr>
        <w:t xml:space="preserve"> </w:t>
      </w:r>
      <w:r>
        <w:rPr>
          <w:rFonts w:ascii="Arial" w:hAnsi="Arial" w:cs="Arial"/>
          <w:color w:val="000000"/>
          <w:spacing w:val="-2"/>
          <w:sz w:val="22"/>
          <w:szCs w:val="22"/>
          <w:u w:val="single"/>
        </w:rPr>
        <w:t>k</w:t>
      </w:r>
      <w:r>
        <w:rPr>
          <w:rFonts w:ascii="Arial" w:hAnsi="Arial" w:cs="Arial"/>
          <w:color w:val="000000"/>
          <w:sz w:val="22"/>
          <w:szCs w:val="22"/>
          <w:u w:val="single"/>
        </w:rPr>
        <w:t>aždého</w:t>
      </w:r>
      <w:r>
        <w:rPr>
          <w:rFonts w:ascii="Arial" w:hAnsi="Arial" w:cs="Arial"/>
          <w:color w:val="000000"/>
          <w:spacing w:val="50"/>
          <w:sz w:val="22"/>
          <w:szCs w:val="22"/>
          <w:u w:val="single"/>
        </w:rPr>
        <w:t xml:space="preserve"> </w:t>
      </w:r>
      <w:r>
        <w:rPr>
          <w:rFonts w:ascii="Arial" w:hAnsi="Arial" w:cs="Arial"/>
          <w:color w:val="000000"/>
          <w:sz w:val="22"/>
          <w:szCs w:val="22"/>
          <w:u w:val="single"/>
        </w:rPr>
        <w:t>dalšíh</w:t>
      </w:r>
      <w:r>
        <w:rPr>
          <w:rFonts w:ascii="Arial" w:hAnsi="Arial" w:cs="Arial"/>
          <w:color w:val="000000"/>
          <w:spacing w:val="-2"/>
          <w:sz w:val="22"/>
          <w:szCs w:val="22"/>
          <w:u w:val="single"/>
        </w:rPr>
        <w:t>o</w:t>
      </w:r>
      <w:r>
        <w:rPr>
          <w:rFonts w:ascii="Arial" w:hAnsi="Arial" w:cs="Arial"/>
          <w:color w:val="000000"/>
          <w:spacing w:val="50"/>
          <w:sz w:val="22"/>
          <w:szCs w:val="22"/>
          <w:u w:val="single"/>
        </w:rPr>
        <w:t xml:space="preserve"> </w:t>
      </w:r>
      <w:r>
        <w:rPr>
          <w:rFonts w:ascii="Arial" w:hAnsi="Arial" w:cs="Arial"/>
          <w:color w:val="000000"/>
          <w:sz w:val="22"/>
          <w:szCs w:val="22"/>
          <w:u w:val="single"/>
        </w:rPr>
        <w:t>psa</w:t>
      </w:r>
      <w:r>
        <w:rPr>
          <w:rFonts w:ascii="Arial" w:hAnsi="Arial" w:cs="Arial"/>
          <w:color w:val="000000"/>
          <w:spacing w:val="50"/>
          <w:sz w:val="22"/>
          <w:szCs w:val="22"/>
          <w:u w:val="single"/>
        </w:rPr>
        <w:t xml:space="preserve"> </w:t>
      </w:r>
      <w:r>
        <w:rPr>
          <w:rFonts w:ascii="Arial" w:hAnsi="Arial" w:cs="Arial"/>
          <w:color w:val="000000"/>
          <w:sz w:val="22"/>
          <w:szCs w:val="22"/>
          <w:u w:val="single"/>
        </w:rPr>
        <w:t>téhož</w:t>
      </w:r>
      <w:r>
        <w:rPr>
          <w:rFonts w:ascii="Arial" w:hAnsi="Arial" w:cs="Arial"/>
          <w:color w:val="000000"/>
          <w:spacing w:val="50"/>
          <w:sz w:val="22"/>
          <w:szCs w:val="22"/>
          <w:u w:val="single"/>
        </w:rPr>
        <w:t xml:space="preserve"> </w:t>
      </w:r>
      <w:r>
        <w:rPr>
          <w:rFonts w:ascii="Arial" w:hAnsi="Arial" w:cs="Arial"/>
          <w:color w:val="000000"/>
          <w:spacing w:val="-2"/>
          <w:sz w:val="22"/>
          <w:szCs w:val="22"/>
          <w:u w:val="single"/>
        </w:rPr>
        <w:t>d</w:t>
      </w:r>
      <w:r>
        <w:rPr>
          <w:rFonts w:ascii="Arial" w:hAnsi="Arial" w:cs="Arial"/>
          <w:color w:val="000000"/>
          <w:sz w:val="22"/>
          <w:szCs w:val="22"/>
          <w:u w:val="single"/>
        </w:rPr>
        <w:t>ržitele,</w:t>
      </w:r>
      <w:r>
        <w:rPr>
          <w:rFonts w:ascii="Arial" w:hAnsi="Arial" w:cs="Arial"/>
          <w:color w:val="000000"/>
          <w:spacing w:val="50"/>
          <w:sz w:val="22"/>
          <w:szCs w:val="22"/>
          <w:u w:val="single"/>
        </w:rPr>
        <w:t xml:space="preserve"> </w:t>
      </w:r>
      <w:r>
        <w:rPr>
          <w:rFonts w:ascii="Arial" w:hAnsi="Arial" w:cs="Arial"/>
          <w:color w:val="000000"/>
          <w:spacing w:val="-2"/>
          <w:sz w:val="22"/>
          <w:szCs w:val="22"/>
          <w:u w:val="single"/>
        </w:rPr>
        <w:t>k</w:t>
      </w:r>
      <w:r>
        <w:rPr>
          <w:rFonts w:ascii="Arial" w:hAnsi="Arial" w:cs="Arial"/>
          <w:color w:val="000000"/>
          <w:sz w:val="22"/>
          <w:szCs w:val="22"/>
          <w:u w:val="single"/>
        </w:rPr>
        <w:t>ter</w:t>
      </w:r>
      <w:r>
        <w:rPr>
          <w:rFonts w:ascii="Arial" w:hAnsi="Arial" w:cs="Arial"/>
          <w:color w:val="000000"/>
          <w:spacing w:val="-2"/>
          <w:sz w:val="22"/>
          <w:szCs w:val="22"/>
          <w:u w:val="single"/>
        </w:rPr>
        <w:t>ý</w:t>
      </w:r>
      <w:r>
        <w:rPr>
          <w:rFonts w:ascii="Arial" w:hAnsi="Arial" w:cs="Arial"/>
          <w:color w:val="000000"/>
          <w:spacing w:val="-3"/>
          <w:sz w:val="22"/>
          <w:szCs w:val="22"/>
          <w:u w:val="single"/>
        </w:rPr>
        <w:t>m</w:t>
      </w:r>
      <w:r>
        <w:rPr>
          <w:rFonts w:ascii="Arial" w:hAnsi="Arial" w:cs="Arial"/>
          <w:color w:val="000000"/>
          <w:spacing w:val="50"/>
          <w:sz w:val="22"/>
          <w:szCs w:val="22"/>
          <w:u w:val="single"/>
        </w:rPr>
        <w:t xml:space="preserve"> </w:t>
      </w:r>
      <w:r>
        <w:rPr>
          <w:rFonts w:ascii="Arial" w:hAnsi="Arial" w:cs="Arial"/>
          <w:color w:val="000000"/>
          <w:sz w:val="22"/>
          <w:szCs w:val="22"/>
          <w:u w:val="single"/>
        </w:rPr>
        <w:t>je</w:t>
      </w:r>
      <w:r>
        <w:rPr>
          <w:rFonts w:ascii="Arial" w:hAnsi="Arial" w:cs="Arial"/>
          <w:color w:val="000000"/>
          <w:spacing w:val="48"/>
          <w:sz w:val="22"/>
          <w:szCs w:val="22"/>
          <w:u w:val="single"/>
        </w:rPr>
        <w:t xml:space="preserve"> </w:t>
      </w:r>
      <w:r>
        <w:rPr>
          <w:rFonts w:ascii="Arial" w:hAnsi="Arial" w:cs="Arial"/>
          <w:color w:val="000000"/>
          <w:sz w:val="22"/>
          <w:szCs w:val="22"/>
          <w:u w:val="single"/>
        </w:rPr>
        <w:t>osoba</w:t>
      </w:r>
      <w:r>
        <w:rPr>
          <w:rFonts w:ascii="Arial" w:hAnsi="Arial" w:cs="Arial"/>
          <w:color w:val="000000"/>
          <w:spacing w:val="50"/>
          <w:sz w:val="22"/>
          <w:szCs w:val="22"/>
          <w:u w:val="single"/>
        </w:rPr>
        <w:t xml:space="preserve"> </w:t>
      </w:r>
      <w:r>
        <w:rPr>
          <w:rFonts w:ascii="Arial" w:hAnsi="Arial" w:cs="Arial"/>
          <w:color w:val="000000"/>
          <w:sz w:val="22"/>
          <w:szCs w:val="22"/>
          <w:u w:val="single"/>
        </w:rPr>
        <w:t>p</w:t>
      </w:r>
      <w:r>
        <w:rPr>
          <w:rFonts w:ascii="Arial" w:hAnsi="Arial" w:cs="Arial"/>
          <w:color w:val="000000"/>
          <w:spacing w:val="-2"/>
          <w:sz w:val="22"/>
          <w:szCs w:val="22"/>
          <w:u w:val="single"/>
        </w:rPr>
        <w:t>o</w:t>
      </w:r>
      <w:r>
        <w:rPr>
          <w:rFonts w:ascii="Arial" w:hAnsi="Arial" w:cs="Arial"/>
          <w:color w:val="000000"/>
          <w:sz w:val="22"/>
          <w:szCs w:val="22"/>
          <w:u w:val="single"/>
        </w:rPr>
        <w:t>dle</w:t>
      </w:r>
      <w:r>
        <w:rPr>
          <w:rFonts w:ascii="Arial" w:hAnsi="Arial" w:cs="Arial"/>
          <w:color w:val="000000"/>
          <w:spacing w:val="50"/>
          <w:sz w:val="22"/>
          <w:szCs w:val="22"/>
          <w:u w:val="single"/>
        </w:rPr>
        <w:t xml:space="preserve"> </w:t>
      </w:r>
      <w:r>
        <w:rPr>
          <w:rFonts w:ascii="Arial" w:hAnsi="Arial" w:cs="Arial"/>
          <w:color w:val="000000"/>
          <w:spacing w:val="-2"/>
          <w:sz w:val="22"/>
          <w:szCs w:val="22"/>
          <w:u w:val="single"/>
        </w:rPr>
        <w:t>p</w:t>
      </w:r>
      <w:r>
        <w:rPr>
          <w:rFonts w:ascii="Arial" w:hAnsi="Arial" w:cs="Arial"/>
          <w:color w:val="000000"/>
          <w:sz w:val="22"/>
          <w:szCs w:val="22"/>
          <w:u w:val="single"/>
        </w:rPr>
        <w:t>ís</w:t>
      </w:r>
      <w:r>
        <w:rPr>
          <w:rFonts w:ascii="Arial" w:hAnsi="Arial" w:cs="Arial"/>
          <w:color w:val="000000"/>
          <w:spacing w:val="-3"/>
          <w:sz w:val="22"/>
          <w:szCs w:val="22"/>
          <w:u w:val="single"/>
        </w:rPr>
        <w:t>m</w:t>
      </w:r>
      <w:r>
        <w:rPr>
          <w:rFonts w:ascii="Arial" w:hAnsi="Arial" w:cs="Arial"/>
          <w:color w:val="000000"/>
          <w:sz w:val="22"/>
          <w:szCs w:val="22"/>
          <w:u w:val="single"/>
        </w:rPr>
        <w:t>.</w:t>
      </w:r>
      <w:r>
        <w:rPr>
          <w:rFonts w:ascii="Arial" w:hAnsi="Arial" w:cs="Arial"/>
          <w:color w:val="000000"/>
          <w:spacing w:val="50"/>
          <w:sz w:val="22"/>
          <w:szCs w:val="22"/>
          <w:u w:val="single"/>
        </w:rPr>
        <w:t xml:space="preserve"> </w:t>
      </w:r>
      <w:r>
        <w:rPr>
          <w:rFonts w:ascii="Arial" w:hAnsi="Arial" w:cs="Arial"/>
          <w:color w:val="000000"/>
          <w:sz w:val="22"/>
          <w:szCs w:val="22"/>
          <w:u w:val="single"/>
        </w:rPr>
        <w:t>c)</w:t>
      </w:r>
      <w:r>
        <w:rPr>
          <w:rFonts w:ascii="Arial" w:hAnsi="Arial" w:cs="Arial"/>
          <w:color w:val="000000"/>
          <w:spacing w:val="50"/>
          <w:sz w:val="22"/>
          <w:szCs w:val="22"/>
          <w:u w:val="single"/>
        </w:rPr>
        <w:t xml:space="preserve"> </w:t>
      </w:r>
      <w:r>
        <w:rPr>
          <w:rFonts w:ascii="Arial" w:hAnsi="Arial" w:cs="Arial"/>
          <w:color w:val="000000"/>
          <w:sz w:val="22"/>
          <w:szCs w:val="22"/>
          <w:u w:val="single"/>
        </w:rPr>
        <w:t>to</w:t>
      </w:r>
      <w:r>
        <w:rPr>
          <w:rFonts w:ascii="Arial" w:hAnsi="Arial" w:cs="Arial"/>
          <w:color w:val="000000"/>
          <w:spacing w:val="-2"/>
          <w:sz w:val="22"/>
          <w:szCs w:val="22"/>
          <w:u w:val="single"/>
        </w:rPr>
        <w:t>h</w:t>
      </w:r>
      <w:r>
        <w:rPr>
          <w:rFonts w:ascii="Arial" w:hAnsi="Arial" w:cs="Arial"/>
          <w:color w:val="000000"/>
          <w:sz w:val="22"/>
          <w:szCs w:val="22"/>
          <w:u w:val="single"/>
        </w:rPr>
        <w:t>ot</w:t>
      </w:r>
      <w:r>
        <w:rPr>
          <w:rFonts w:ascii="Arial" w:hAnsi="Arial" w:cs="Arial"/>
          <w:color w:val="000000"/>
          <w:spacing w:val="-2"/>
          <w:sz w:val="22"/>
          <w:szCs w:val="22"/>
          <w:u w:val="single"/>
        </w:rPr>
        <w:t>o</w:t>
      </w:r>
      <w:r>
        <w:rPr>
          <w:rFonts w:ascii="Arial" w:hAnsi="Arial" w:cs="Arial"/>
          <w:color w:val="000000"/>
          <w:sz w:val="22"/>
          <w:szCs w:val="22"/>
        </w:rPr>
        <w:t xml:space="preserve">  </w:t>
      </w:r>
      <w:r>
        <w:rPr>
          <w:rFonts w:ascii="Arial" w:hAnsi="Arial" w:cs="Arial"/>
          <w:sz w:val="22"/>
          <w:szCs w:val="22"/>
        </w:rPr>
        <w:br/>
      </w:r>
      <w:r>
        <w:rPr>
          <w:rFonts w:ascii="Arial" w:hAnsi="Arial" w:cs="Arial"/>
          <w:color w:val="000000"/>
          <w:sz w:val="22"/>
          <w:szCs w:val="22"/>
          <w:u w:val="single"/>
        </w:rPr>
        <w:t>ustano</w:t>
      </w:r>
      <w:r>
        <w:rPr>
          <w:rFonts w:ascii="Arial" w:hAnsi="Arial" w:cs="Arial"/>
          <w:color w:val="000000"/>
          <w:spacing w:val="-2"/>
          <w:sz w:val="22"/>
          <w:szCs w:val="22"/>
          <w:u w:val="single"/>
        </w:rPr>
        <w:t>v</w:t>
      </w:r>
      <w:r>
        <w:rPr>
          <w:rFonts w:ascii="Arial" w:hAnsi="Arial" w:cs="Arial"/>
          <w:color w:val="000000"/>
          <w:sz w:val="22"/>
          <w:szCs w:val="22"/>
          <w:u w:val="single"/>
        </w:rPr>
        <w:t>ení</w:t>
      </w:r>
      <w:r>
        <w:rPr>
          <w:rFonts w:ascii="Arial" w:hAnsi="Arial" w:cs="Arial"/>
          <w:color w:val="000000"/>
          <w:sz w:val="22"/>
          <w:szCs w:val="22"/>
        </w:rPr>
        <w:t xml:space="preserve">:  </w:t>
      </w:r>
    </w:p>
    <w:p w14:paraId="13C814A0" w14:textId="5A5018CD" w:rsidR="005C5ED4" w:rsidRDefault="005C5ED4" w:rsidP="005C5ED4">
      <w:pPr>
        <w:tabs>
          <w:tab w:val="left" w:pos="7285"/>
        </w:tabs>
        <w:spacing w:line="320" w:lineRule="exact"/>
        <w:ind w:left="1678" w:right="834"/>
      </w:pPr>
      <w:r>
        <w:rPr>
          <w:rFonts w:ascii="Arial" w:hAnsi="Arial" w:cs="Arial"/>
          <w:color w:val="000000"/>
          <w:sz w:val="22"/>
          <w:szCs w:val="22"/>
        </w:rPr>
        <w:t>1.</w:t>
      </w:r>
      <w:r>
        <w:rPr>
          <w:rFonts w:ascii="Arial" w:hAnsi="Arial" w:cs="Arial"/>
          <w:color w:val="000000"/>
          <w:spacing w:val="32"/>
          <w:sz w:val="22"/>
          <w:szCs w:val="22"/>
        </w:rPr>
        <w:t xml:space="preserve"> </w:t>
      </w:r>
      <w:r>
        <w:rPr>
          <w:rFonts w:ascii="Arial" w:hAnsi="Arial" w:cs="Arial"/>
          <w:color w:val="000000"/>
          <w:spacing w:val="-2"/>
          <w:sz w:val="22"/>
          <w:szCs w:val="22"/>
        </w:rPr>
        <w:t>v</w:t>
      </w:r>
      <w:r>
        <w:rPr>
          <w:rFonts w:ascii="Arial" w:hAnsi="Arial" w:cs="Arial"/>
          <w:color w:val="000000"/>
          <w:sz w:val="22"/>
          <w:szCs w:val="22"/>
        </w:rPr>
        <w:t xml:space="preserve"> rodinné</w:t>
      </w:r>
      <w:r>
        <w:rPr>
          <w:rFonts w:ascii="Arial" w:hAnsi="Arial" w:cs="Arial"/>
          <w:color w:val="000000"/>
          <w:spacing w:val="-3"/>
          <w:sz w:val="22"/>
          <w:szCs w:val="22"/>
        </w:rPr>
        <w:t>m</w:t>
      </w:r>
      <w:r>
        <w:rPr>
          <w:rFonts w:ascii="Arial" w:hAnsi="Arial" w:cs="Arial"/>
          <w:color w:val="000000"/>
          <w:sz w:val="22"/>
          <w:szCs w:val="22"/>
        </w:rPr>
        <w:t xml:space="preserve"> do</w:t>
      </w:r>
      <w:r>
        <w:rPr>
          <w:rFonts w:ascii="Arial" w:hAnsi="Arial" w:cs="Arial"/>
          <w:color w:val="000000"/>
          <w:spacing w:val="-3"/>
          <w:sz w:val="22"/>
          <w:szCs w:val="22"/>
        </w:rPr>
        <w:t>m</w:t>
      </w:r>
      <w:r>
        <w:rPr>
          <w:rFonts w:ascii="Arial" w:hAnsi="Arial" w:cs="Arial"/>
          <w:color w:val="000000"/>
          <w:sz w:val="22"/>
          <w:szCs w:val="22"/>
        </w:rPr>
        <w:t xml:space="preserve">ě v </w:t>
      </w:r>
      <w:r w:rsidR="00A41265">
        <w:rPr>
          <w:rFonts w:ascii="Arial" w:hAnsi="Arial" w:cs="Arial"/>
          <w:color w:val="000000"/>
          <w:sz w:val="22"/>
          <w:szCs w:val="22"/>
        </w:rPr>
        <w:t>části města Heř</w:t>
      </w:r>
      <w:r w:rsidR="00A41265">
        <w:rPr>
          <w:rFonts w:ascii="Arial" w:hAnsi="Arial" w:cs="Arial"/>
          <w:color w:val="000000"/>
          <w:spacing w:val="-3"/>
          <w:sz w:val="22"/>
          <w:szCs w:val="22"/>
        </w:rPr>
        <w:t>m</w:t>
      </w:r>
      <w:r w:rsidR="00A41265">
        <w:rPr>
          <w:rFonts w:ascii="Arial" w:hAnsi="Arial" w:cs="Arial"/>
          <w:color w:val="000000"/>
          <w:sz w:val="22"/>
          <w:szCs w:val="22"/>
        </w:rPr>
        <w:t>anův Městec</w:t>
      </w:r>
      <w:r>
        <w:rPr>
          <w:rFonts w:ascii="Arial" w:hAnsi="Arial" w:cs="Arial"/>
          <w:color w:val="000000"/>
          <w:sz w:val="22"/>
          <w:szCs w:val="22"/>
        </w:rPr>
        <w:tab/>
        <w:t>108,</w:t>
      </w:r>
      <w:r>
        <w:rPr>
          <w:rFonts w:ascii="Arial" w:hAnsi="Arial" w:cs="Arial"/>
          <w:color w:val="000000"/>
          <w:spacing w:val="-3"/>
          <w:sz w:val="22"/>
          <w:szCs w:val="22"/>
        </w:rPr>
        <w:t>-</w:t>
      </w:r>
      <w:r>
        <w:rPr>
          <w:rFonts w:ascii="Arial" w:hAnsi="Arial" w:cs="Arial"/>
          <w:color w:val="000000"/>
          <w:sz w:val="22"/>
          <w:szCs w:val="22"/>
        </w:rPr>
        <w:t xml:space="preserve"> Kč,  </w:t>
      </w:r>
      <w:r>
        <w:rPr>
          <w:rFonts w:ascii="Arial" w:hAnsi="Arial" w:cs="Arial"/>
          <w:sz w:val="22"/>
          <w:szCs w:val="22"/>
        </w:rPr>
        <w:br/>
      </w:r>
      <w:r>
        <w:rPr>
          <w:rFonts w:ascii="Arial" w:hAnsi="Arial" w:cs="Arial"/>
          <w:color w:val="000000"/>
          <w:sz w:val="22"/>
          <w:szCs w:val="22"/>
        </w:rPr>
        <w:t>2.</w:t>
      </w:r>
      <w:r>
        <w:rPr>
          <w:rFonts w:ascii="Arial" w:hAnsi="Arial" w:cs="Arial"/>
          <w:color w:val="000000"/>
          <w:spacing w:val="32"/>
          <w:sz w:val="22"/>
          <w:szCs w:val="22"/>
        </w:rPr>
        <w:t xml:space="preserve"> </w:t>
      </w:r>
      <w:r>
        <w:rPr>
          <w:rFonts w:ascii="Arial" w:hAnsi="Arial" w:cs="Arial"/>
          <w:color w:val="000000"/>
          <w:spacing w:val="-2"/>
          <w:sz w:val="22"/>
          <w:szCs w:val="22"/>
        </w:rPr>
        <w:t>v</w:t>
      </w:r>
      <w:r>
        <w:rPr>
          <w:rFonts w:ascii="Arial" w:hAnsi="Arial" w:cs="Arial"/>
          <w:color w:val="000000"/>
          <w:sz w:val="22"/>
          <w:szCs w:val="22"/>
        </w:rPr>
        <w:t xml:space="preserve"> ostat</w:t>
      </w:r>
      <w:r>
        <w:rPr>
          <w:rFonts w:ascii="Arial" w:hAnsi="Arial" w:cs="Arial"/>
          <w:color w:val="000000"/>
          <w:spacing w:val="-2"/>
          <w:sz w:val="22"/>
          <w:szCs w:val="22"/>
        </w:rPr>
        <w:t>n</w:t>
      </w:r>
      <w:r>
        <w:rPr>
          <w:rFonts w:ascii="Arial" w:hAnsi="Arial" w:cs="Arial"/>
          <w:color w:val="000000"/>
          <w:sz w:val="22"/>
          <w:szCs w:val="22"/>
        </w:rPr>
        <w:t>ích do</w:t>
      </w:r>
      <w:r>
        <w:rPr>
          <w:rFonts w:ascii="Arial" w:hAnsi="Arial" w:cs="Arial"/>
          <w:color w:val="000000"/>
          <w:spacing w:val="-3"/>
          <w:sz w:val="22"/>
          <w:szCs w:val="22"/>
        </w:rPr>
        <w:t>m</w:t>
      </w:r>
      <w:r>
        <w:rPr>
          <w:rFonts w:ascii="Arial" w:hAnsi="Arial" w:cs="Arial"/>
          <w:color w:val="000000"/>
          <w:sz w:val="22"/>
          <w:szCs w:val="22"/>
        </w:rPr>
        <w:t xml:space="preserve">ech a </w:t>
      </w:r>
      <w:r w:rsidR="00107213">
        <w:rPr>
          <w:rFonts w:ascii="Arial" w:hAnsi="Arial" w:cs="Arial"/>
          <w:color w:val="000000"/>
          <w:sz w:val="22"/>
          <w:szCs w:val="22"/>
        </w:rPr>
        <w:t>v ostatních případech v části města Heřmanův Městec</w:t>
      </w:r>
      <w:r>
        <w:rPr>
          <w:rFonts w:ascii="Arial" w:hAnsi="Arial" w:cs="Arial"/>
          <w:color w:val="000000"/>
          <w:sz w:val="22"/>
          <w:szCs w:val="22"/>
        </w:rPr>
        <w:tab/>
        <w:t>300,</w:t>
      </w:r>
      <w:r>
        <w:rPr>
          <w:rFonts w:ascii="Arial" w:hAnsi="Arial" w:cs="Arial"/>
          <w:color w:val="000000"/>
          <w:spacing w:val="-3"/>
          <w:sz w:val="22"/>
          <w:szCs w:val="22"/>
        </w:rPr>
        <w:t>-</w:t>
      </w:r>
      <w:r>
        <w:rPr>
          <w:rFonts w:ascii="Arial" w:hAnsi="Arial" w:cs="Arial"/>
          <w:color w:val="000000"/>
          <w:sz w:val="22"/>
          <w:szCs w:val="22"/>
        </w:rPr>
        <w:t xml:space="preserve"> Kč,  </w:t>
      </w:r>
      <w:r>
        <w:rPr>
          <w:rFonts w:ascii="Arial" w:hAnsi="Arial" w:cs="Arial"/>
          <w:sz w:val="22"/>
          <w:szCs w:val="22"/>
        </w:rPr>
        <w:br/>
      </w:r>
      <w:r>
        <w:rPr>
          <w:rFonts w:ascii="Arial" w:hAnsi="Arial" w:cs="Arial"/>
          <w:color w:val="000000"/>
          <w:sz w:val="22"/>
          <w:szCs w:val="22"/>
        </w:rPr>
        <w:t>3.</w:t>
      </w:r>
      <w:r>
        <w:rPr>
          <w:rFonts w:ascii="Arial" w:hAnsi="Arial" w:cs="Arial"/>
          <w:color w:val="000000"/>
          <w:spacing w:val="32"/>
          <w:sz w:val="22"/>
          <w:szCs w:val="22"/>
        </w:rPr>
        <w:t xml:space="preserve"> </w:t>
      </w:r>
      <w:r>
        <w:rPr>
          <w:rFonts w:ascii="Arial" w:hAnsi="Arial" w:cs="Arial"/>
          <w:color w:val="000000"/>
          <w:spacing w:val="-2"/>
          <w:sz w:val="22"/>
          <w:szCs w:val="22"/>
        </w:rPr>
        <w:t>v</w:t>
      </w:r>
      <w:r>
        <w:rPr>
          <w:rFonts w:ascii="Arial" w:hAnsi="Arial" w:cs="Arial"/>
          <w:color w:val="000000"/>
          <w:sz w:val="22"/>
          <w:szCs w:val="22"/>
        </w:rPr>
        <w:t xml:space="preserve"> rodinn</w:t>
      </w:r>
      <w:r>
        <w:rPr>
          <w:rFonts w:ascii="Arial" w:hAnsi="Arial" w:cs="Arial"/>
          <w:color w:val="000000"/>
          <w:spacing w:val="-2"/>
          <w:sz w:val="22"/>
          <w:szCs w:val="22"/>
        </w:rPr>
        <w:t>ý</w:t>
      </w:r>
      <w:r>
        <w:rPr>
          <w:rFonts w:ascii="Arial" w:hAnsi="Arial" w:cs="Arial"/>
          <w:color w:val="000000"/>
          <w:sz w:val="22"/>
          <w:szCs w:val="22"/>
        </w:rPr>
        <w:t xml:space="preserve">ch i </w:t>
      </w:r>
      <w:r>
        <w:rPr>
          <w:rFonts w:ascii="Arial" w:hAnsi="Arial" w:cs="Arial"/>
          <w:color w:val="000000"/>
          <w:spacing w:val="-2"/>
          <w:sz w:val="22"/>
          <w:szCs w:val="22"/>
        </w:rPr>
        <w:t>o</w:t>
      </w:r>
      <w:r>
        <w:rPr>
          <w:rFonts w:ascii="Arial" w:hAnsi="Arial" w:cs="Arial"/>
          <w:color w:val="000000"/>
          <w:sz w:val="22"/>
          <w:szCs w:val="22"/>
        </w:rPr>
        <w:t>stat</w:t>
      </w:r>
      <w:r>
        <w:rPr>
          <w:rFonts w:ascii="Arial" w:hAnsi="Arial" w:cs="Arial"/>
          <w:color w:val="000000"/>
          <w:spacing w:val="-2"/>
          <w:sz w:val="22"/>
          <w:szCs w:val="22"/>
        </w:rPr>
        <w:t>n</w:t>
      </w:r>
      <w:r>
        <w:rPr>
          <w:rFonts w:ascii="Arial" w:hAnsi="Arial" w:cs="Arial"/>
          <w:color w:val="000000"/>
          <w:sz w:val="22"/>
          <w:szCs w:val="22"/>
        </w:rPr>
        <w:t>ích d</w:t>
      </w:r>
      <w:r>
        <w:rPr>
          <w:rFonts w:ascii="Arial" w:hAnsi="Arial" w:cs="Arial"/>
          <w:color w:val="000000"/>
          <w:spacing w:val="-2"/>
          <w:sz w:val="22"/>
          <w:szCs w:val="22"/>
        </w:rPr>
        <w:t>o</w:t>
      </w:r>
      <w:r>
        <w:rPr>
          <w:rFonts w:ascii="Arial" w:hAnsi="Arial" w:cs="Arial"/>
          <w:color w:val="000000"/>
          <w:spacing w:val="-3"/>
          <w:sz w:val="22"/>
          <w:szCs w:val="22"/>
        </w:rPr>
        <w:t>m</w:t>
      </w:r>
      <w:r>
        <w:rPr>
          <w:rFonts w:ascii="Arial" w:hAnsi="Arial" w:cs="Arial"/>
          <w:color w:val="000000"/>
          <w:sz w:val="22"/>
          <w:szCs w:val="22"/>
        </w:rPr>
        <w:t xml:space="preserve">ech a v ostatních případech v částech města Chotěnice, </w:t>
      </w:r>
      <w:proofErr w:type="spellStart"/>
      <w:r>
        <w:rPr>
          <w:rFonts w:ascii="Arial" w:hAnsi="Arial" w:cs="Arial"/>
          <w:color w:val="000000"/>
          <w:sz w:val="22"/>
          <w:szCs w:val="22"/>
        </w:rPr>
        <w:t>Radlín</w:t>
      </w:r>
      <w:proofErr w:type="spellEnd"/>
      <w:r>
        <w:rPr>
          <w:rFonts w:ascii="Arial" w:hAnsi="Arial" w:cs="Arial"/>
          <w:color w:val="000000"/>
          <w:sz w:val="22"/>
          <w:szCs w:val="22"/>
        </w:rPr>
        <w:t xml:space="preserve"> a Konopáč</w:t>
      </w:r>
      <w:r>
        <w:rPr>
          <w:rFonts w:ascii="Arial" w:hAnsi="Arial" w:cs="Arial"/>
          <w:color w:val="000000"/>
          <w:sz w:val="22"/>
          <w:szCs w:val="22"/>
        </w:rPr>
        <w:tab/>
        <w:t>108,</w:t>
      </w:r>
      <w:r>
        <w:rPr>
          <w:rFonts w:ascii="Arial" w:hAnsi="Arial" w:cs="Arial"/>
          <w:color w:val="000000"/>
          <w:spacing w:val="-3"/>
          <w:sz w:val="22"/>
          <w:szCs w:val="22"/>
        </w:rPr>
        <w:t>-</w:t>
      </w:r>
      <w:r>
        <w:rPr>
          <w:rFonts w:ascii="Arial" w:hAnsi="Arial" w:cs="Arial"/>
          <w:color w:val="000000"/>
          <w:sz w:val="22"/>
          <w:szCs w:val="22"/>
        </w:rPr>
        <w:t xml:space="preserve"> Kč.</w:t>
      </w:r>
    </w:p>
    <w:p w14:paraId="7DCBFB57" w14:textId="77777777" w:rsidR="005C5ED4" w:rsidRDefault="005C5ED4" w:rsidP="005C5ED4">
      <w:pPr>
        <w:tabs>
          <w:tab w:val="left" w:pos="7285"/>
        </w:tabs>
        <w:spacing w:line="320" w:lineRule="exact"/>
        <w:ind w:right="834"/>
        <w:rPr>
          <w:rFonts w:ascii="Arial" w:hAnsi="Arial" w:cs="Arial"/>
          <w:color w:val="000000"/>
          <w:sz w:val="22"/>
          <w:szCs w:val="22"/>
        </w:rPr>
      </w:pPr>
      <w:r>
        <w:rPr>
          <w:rFonts w:ascii="Arial" w:hAnsi="Arial" w:cs="Arial"/>
          <w:color w:val="000000"/>
          <w:sz w:val="22"/>
          <w:szCs w:val="22"/>
        </w:rPr>
        <w:lastRenderedPageBreak/>
        <w:t xml:space="preserve">  </w:t>
      </w:r>
    </w:p>
    <w:p w14:paraId="157638D0" w14:textId="77777777" w:rsidR="005C5ED4" w:rsidRDefault="005C5ED4" w:rsidP="005C5ED4">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650BDA45" w14:textId="77777777" w:rsidR="005C5ED4" w:rsidRDefault="005C5ED4" w:rsidP="005C5ED4">
      <w:pPr>
        <w:pStyle w:val="Nadpis2"/>
      </w:pPr>
      <w:r>
        <w:t>Čl. 6</w:t>
      </w:r>
      <w:r>
        <w:br/>
        <w:t>Splatnost poplatku</w:t>
      </w:r>
    </w:p>
    <w:p w14:paraId="12C179B0" w14:textId="77777777" w:rsidR="005C5ED4" w:rsidRDefault="005C5ED4" w:rsidP="005C5ED4">
      <w:pPr>
        <w:pStyle w:val="Odstavec"/>
        <w:numPr>
          <w:ilvl w:val="0"/>
          <w:numId w:val="5"/>
        </w:numPr>
      </w:pPr>
      <w:r>
        <w:t>Poplatek je splatný nejpozději do 28. února příslušného kalendářního roku.</w:t>
      </w:r>
    </w:p>
    <w:p w14:paraId="236608A4" w14:textId="77777777" w:rsidR="005C5ED4" w:rsidRDefault="005C5ED4" w:rsidP="005C5ED4">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1C663BCB" w14:textId="77777777" w:rsidR="005C5ED4" w:rsidRDefault="005C5ED4" w:rsidP="005C5ED4">
      <w:pPr>
        <w:pStyle w:val="Odstavec"/>
        <w:numPr>
          <w:ilvl w:val="0"/>
          <w:numId w:val="1"/>
        </w:numPr>
      </w:pPr>
      <w:r>
        <w:t xml:space="preserve">Lhůta splatnosti </w:t>
      </w:r>
      <w:proofErr w:type="gramStart"/>
      <w:r>
        <w:t>neskončí</w:t>
      </w:r>
      <w:proofErr w:type="gramEnd"/>
      <w:r>
        <w:t xml:space="preserve"> poplatníkovi dříve než lhůta pro podání ohlášení podle čl. 3 odst. 1 této vyhlášky.</w:t>
      </w:r>
    </w:p>
    <w:p w14:paraId="2F012648" w14:textId="77777777" w:rsidR="005C5ED4" w:rsidRDefault="005C5ED4" w:rsidP="005C5ED4">
      <w:pPr>
        <w:pStyle w:val="Nadpis2"/>
      </w:pPr>
      <w:r>
        <w:t>Čl. 7</w:t>
      </w:r>
      <w:r>
        <w:br/>
        <w:t xml:space="preserve"> Osvobození a úlevy</w:t>
      </w:r>
    </w:p>
    <w:p w14:paraId="5A265958" w14:textId="77777777" w:rsidR="005C5ED4" w:rsidRDefault="005C5ED4" w:rsidP="005C5ED4">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0C3E5FDC" w14:textId="77777777" w:rsidR="005C5ED4" w:rsidRDefault="005C5ED4" w:rsidP="005C5ED4">
      <w:pPr>
        <w:pStyle w:val="Odstavec"/>
        <w:numPr>
          <w:ilvl w:val="0"/>
          <w:numId w:val="1"/>
        </w:numPr>
      </w:pPr>
      <w:r>
        <w:t>Od poplatku se dále osvobozují držitelé, kteří jsou členem Svazu záchranných brigád kynologů.</w:t>
      </w:r>
    </w:p>
    <w:p w14:paraId="4FF03B0F" w14:textId="77777777" w:rsidR="005C5ED4" w:rsidRDefault="005C5ED4" w:rsidP="005C5ED4">
      <w:pPr>
        <w:pStyle w:val="Odstavec"/>
        <w:numPr>
          <w:ilvl w:val="0"/>
          <w:numId w:val="1"/>
        </w:numPr>
      </w:pPr>
      <w:r>
        <w:t xml:space="preserve">Úleva se poskytuje držiteli psa, který v průběhu kalendářního roku </w:t>
      </w:r>
      <w:proofErr w:type="gramStart"/>
      <w:r>
        <w:t>dovrší</w:t>
      </w:r>
      <w:proofErr w:type="gramEnd"/>
      <w:r>
        <w:t xml:space="preserve"> věku 65 let. V tomto případě pro něj bude platit sazba dle čl. 5 písm. c) a d) této vyhlášky. </w:t>
      </w:r>
    </w:p>
    <w:p w14:paraId="4E169ADF" w14:textId="77777777" w:rsidR="005C5ED4" w:rsidRDefault="005C5ED4" w:rsidP="005C5ED4">
      <w:pPr>
        <w:pStyle w:val="Odstavec"/>
        <w:numPr>
          <w:ilvl w:val="0"/>
          <w:numId w:val="1"/>
        </w:numPr>
      </w:pPr>
      <w:r>
        <w:t>Úleva se poskytuje držiteli psa, který je poživatelem invalidního důchodu, který je jeho jediným zdrojem příjmů. V tomto případě pro něj bude platit sazba dle čl. 5 písm. c) a d) této vyhlášky.</w:t>
      </w:r>
    </w:p>
    <w:p w14:paraId="5440307B" w14:textId="77777777" w:rsidR="005C5ED4" w:rsidRDefault="005C5ED4" w:rsidP="005C5ED4">
      <w:pPr>
        <w:pStyle w:val="Odstavec"/>
        <w:numPr>
          <w:ilvl w:val="0"/>
          <w:numId w:val="1"/>
        </w:numPr>
      </w:pPr>
      <w:r>
        <w:t>V případě, že poplatník nesplní povinnost ohlásit údaj rozhodný pro osvobození nebo úlevu ve lhůtách stanovených touto vyhláškou nebo zákonem, nárok na osvobození nebo úlevu zaniká</w:t>
      </w:r>
      <w:r>
        <w:rPr>
          <w:rStyle w:val="Znakapoznpodarou"/>
        </w:rPr>
        <w:footnoteReference w:id="9"/>
      </w:r>
      <w:r>
        <w:t>.</w:t>
      </w:r>
    </w:p>
    <w:p w14:paraId="3D90C5DC" w14:textId="77777777" w:rsidR="005C5ED4" w:rsidRDefault="005C5ED4" w:rsidP="005C5ED4">
      <w:pPr>
        <w:pStyle w:val="Nadpis2"/>
      </w:pPr>
      <w:r>
        <w:t>Čl. 8</w:t>
      </w:r>
      <w:r>
        <w:br/>
        <w:t xml:space="preserve"> Přechodné a zrušovací ustanovení</w:t>
      </w:r>
    </w:p>
    <w:p w14:paraId="76036754" w14:textId="77777777" w:rsidR="005C5ED4" w:rsidRDefault="005C5ED4" w:rsidP="005C5ED4">
      <w:pPr>
        <w:pStyle w:val="Odstavec"/>
        <w:numPr>
          <w:ilvl w:val="0"/>
          <w:numId w:val="7"/>
        </w:numPr>
      </w:pPr>
      <w:r>
        <w:t>Poplatkové povinnosti vzniklé před nabytím účinnosti této vyhlášky se posuzují podle dosavadních právních předpisů.</w:t>
      </w:r>
    </w:p>
    <w:p w14:paraId="7B9FFC9F" w14:textId="77777777" w:rsidR="005C5ED4" w:rsidRDefault="005C5ED4" w:rsidP="005C5ED4">
      <w:pPr>
        <w:pStyle w:val="Odstavec"/>
        <w:numPr>
          <w:ilvl w:val="0"/>
          <w:numId w:val="1"/>
        </w:numPr>
      </w:pPr>
      <w:r>
        <w:t>Zrušuje se obecně závazná vyhláška č. 1/2019, o místním poplatku ze psů, ze dne 16. prosince 2019.</w:t>
      </w:r>
    </w:p>
    <w:p w14:paraId="43AB4A63" w14:textId="77777777" w:rsidR="005C5ED4" w:rsidRDefault="005C5ED4" w:rsidP="005C5ED4">
      <w:pPr>
        <w:pStyle w:val="Nadpis2"/>
      </w:pPr>
      <w:r>
        <w:lastRenderedPageBreak/>
        <w:t>Čl. 9</w:t>
      </w:r>
      <w:r>
        <w:br/>
        <w:t>Účinnost</w:t>
      </w:r>
    </w:p>
    <w:p w14:paraId="1D517DBA" w14:textId="77777777" w:rsidR="005C5ED4" w:rsidRDefault="005C5ED4" w:rsidP="005C5ED4">
      <w:pPr>
        <w:pStyle w:val="Odstavec"/>
      </w:pPr>
      <w:r>
        <w:t>Tato vyhláška nabývá účinnosti dnem 1. ledna 2024.</w:t>
      </w:r>
    </w:p>
    <w:p w14:paraId="5A51002A" w14:textId="77777777" w:rsidR="005C5ED4" w:rsidRDefault="005C5ED4" w:rsidP="005C5ED4">
      <w:pPr>
        <w:pStyle w:val="Odstavec"/>
      </w:pPr>
    </w:p>
    <w:tbl>
      <w:tblPr>
        <w:tblW w:w="9645" w:type="dxa"/>
        <w:tblLayout w:type="fixed"/>
        <w:tblCellMar>
          <w:left w:w="10" w:type="dxa"/>
          <w:right w:w="10" w:type="dxa"/>
        </w:tblCellMar>
        <w:tblLook w:val="04A0" w:firstRow="1" w:lastRow="0" w:firstColumn="1" w:lastColumn="0" w:noHBand="0" w:noVBand="1"/>
      </w:tblPr>
      <w:tblGrid>
        <w:gridCol w:w="4822"/>
        <w:gridCol w:w="4823"/>
      </w:tblGrid>
      <w:tr w:rsidR="005C5ED4" w14:paraId="61F4C2FC" w14:textId="77777777" w:rsidTr="005C5ED4">
        <w:trPr>
          <w:trHeight w:hRule="exact" w:val="1134"/>
        </w:trPr>
        <w:tc>
          <w:tcPr>
            <w:tcW w:w="4820" w:type="dxa"/>
            <w:tcMar>
              <w:top w:w="55" w:type="dxa"/>
              <w:left w:w="55" w:type="dxa"/>
              <w:bottom w:w="55" w:type="dxa"/>
              <w:right w:w="55" w:type="dxa"/>
            </w:tcMar>
            <w:vAlign w:val="bottom"/>
            <w:hideMark/>
          </w:tcPr>
          <w:p w14:paraId="708042EA" w14:textId="77777777" w:rsidR="005C5ED4" w:rsidRDefault="005C5ED4">
            <w:pPr>
              <w:pStyle w:val="PodpisovePole"/>
            </w:pPr>
            <w:r>
              <w:t xml:space="preserve">Ing. Aleš </w:t>
            </w:r>
            <w:proofErr w:type="spellStart"/>
            <w:r>
              <w:t>Jiroutek</w:t>
            </w:r>
            <w:proofErr w:type="spellEnd"/>
            <w:r>
              <w:t xml:space="preserve"> v. r.</w:t>
            </w:r>
            <w:r>
              <w:br/>
              <w:t xml:space="preserve"> starosta</w:t>
            </w:r>
          </w:p>
        </w:tc>
        <w:tc>
          <w:tcPr>
            <w:tcW w:w="4821" w:type="dxa"/>
            <w:tcMar>
              <w:top w:w="55" w:type="dxa"/>
              <w:left w:w="55" w:type="dxa"/>
              <w:bottom w:w="55" w:type="dxa"/>
              <w:right w:w="55" w:type="dxa"/>
            </w:tcMar>
            <w:vAlign w:val="bottom"/>
            <w:hideMark/>
          </w:tcPr>
          <w:p w14:paraId="03940E49" w14:textId="77777777" w:rsidR="005C5ED4" w:rsidRDefault="005C5ED4">
            <w:pPr>
              <w:pStyle w:val="PodpisovePole"/>
            </w:pPr>
            <w:r>
              <w:t>Mgr. Zuzana Dvořáková v. r.</w:t>
            </w:r>
            <w:r>
              <w:br/>
              <w:t xml:space="preserve"> místostarostka</w:t>
            </w:r>
          </w:p>
        </w:tc>
      </w:tr>
      <w:tr w:rsidR="005C5ED4" w14:paraId="3E36ADEA" w14:textId="77777777" w:rsidTr="005C5ED4">
        <w:trPr>
          <w:trHeight w:hRule="exact" w:val="1134"/>
        </w:trPr>
        <w:tc>
          <w:tcPr>
            <w:tcW w:w="4820" w:type="dxa"/>
            <w:tcMar>
              <w:top w:w="55" w:type="dxa"/>
              <w:left w:w="55" w:type="dxa"/>
              <w:bottom w:w="55" w:type="dxa"/>
              <w:right w:w="55" w:type="dxa"/>
            </w:tcMar>
            <w:vAlign w:val="bottom"/>
          </w:tcPr>
          <w:p w14:paraId="05E92DCB" w14:textId="77777777" w:rsidR="005C5ED4" w:rsidRDefault="005C5ED4">
            <w:pPr>
              <w:pStyle w:val="PodpisovePole"/>
            </w:pPr>
          </w:p>
        </w:tc>
        <w:tc>
          <w:tcPr>
            <w:tcW w:w="4821" w:type="dxa"/>
            <w:tcMar>
              <w:top w:w="55" w:type="dxa"/>
              <w:left w:w="55" w:type="dxa"/>
              <w:bottom w:w="55" w:type="dxa"/>
              <w:right w:w="55" w:type="dxa"/>
            </w:tcMar>
            <w:vAlign w:val="bottom"/>
          </w:tcPr>
          <w:p w14:paraId="5D8E7BF7" w14:textId="77777777" w:rsidR="005C5ED4" w:rsidRDefault="005C5ED4">
            <w:pPr>
              <w:pStyle w:val="PodpisovePole"/>
            </w:pPr>
          </w:p>
        </w:tc>
      </w:tr>
    </w:tbl>
    <w:p w14:paraId="54CADBD8" w14:textId="77777777" w:rsidR="008509E7" w:rsidRDefault="008509E7"/>
    <w:sectPr w:rsidR="008509E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90052" w14:textId="77777777" w:rsidR="003F6ADA" w:rsidRDefault="003F6ADA" w:rsidP="005C5ED4">
      <w:r>
        <w:separator/>
      </w:r>
    </w:p>
  </w:endnote>
  <w:endnote w:type="continuationSeparator" w:id="0">
    <w:p w14:paraId="6EDF077A" w14:textId="77777777" w:rsidR="003F6ADA" w:rsidRDefault="003F6ADA" w:rsidP="005C5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00"/>
    <w:family w:val="roman"/>
    <w:pitch w:val="variable"/>
  </w:font>
  <w:font w:name="Songti SC">
    <w:altName w:val="Calibri"/>
    <w:charset w:val="00"/>
    <w:family w:val="auto"/>
    <w:pitch w:val="variable"/>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0A5E5" w14:textId="77777777" w:rsidR="003F6ADA" w:rsidRDefault="003F6ADA" w:rsidP="005C5ED4">
      <w:r>
        <w:separator/>
      </w:r>
    </w:p>
  </w:footnote>
  <w:footnote w:type="continuationSeparator" w:id="0">
    <w:p w14:paraId="33507E7A" w14:textId="77777777" w:rsidR="003F6ADA" w:rsidRDefault="003F6ADA" w:rsidP="005C5ED4">
      <w:r>
        <w:continuationSeparator/>
      </w:r>
    </w:p>
  </w:footnote>
  <w:footnote w:id="1">
    <w:p w14:paraId="52BAB529" w14:textId="77777777" w:rsidR="005C5ED4" w:rsidRDefault="005C5ED4" w:rsidP="005C5ED4">
      <w:pPr>
        <w:pStyle w:val="Footnote"/>
      </w:pPr>
      <w:r>
        <w:rPr>
          <w:rStyle w:val="Znakapoznpodarou"/>
        </w:rPr>
        <w:footnoteRef/>
      </w:r>
      <w:r>
        <w:t>§ 2 odst. 5 zákona o místních poplatcích</w:t>
      </w:r>
    </w:p>
  </w:footnote>
  <w:footnote w:id="2">
    <w:p w14:paraId="5FC4C6DA" w14:textId="77777777" w:rsidR="005C5ED4" w:rsidRDefault="005C5ED4" w:rsidP="005C5ED4">
      <w:pPr>
        <w:pStyle w:val="Footnote"/>
      </w:pPr>
      <w:r>
        <w:rPr>
          <w:rStyle w:val="Znakapoznpodarou"/>
        </w:rPr>
        <w:footnoteRef/>
      </w:r>
      <w:r>
        <w:t>§ 15 odst. 1 zákona o místních poplatcích</w:t>
      </w:r>
    </w:p>
  </w:footnote>
  <w:footnote w:id="3">
    <w:p w14:paraId="1B0D74AF" w14:textId="77777777" w:rsidR="005C5ED4" w:rsidRDefault="005C5ED4" w:rsidP="005C5ED4">
      <w:pPr>
        <w:pStyle w:val="Footnote"/>
      </w:pPr>
      <w:r>
        <w:rPr>
          <w:rStyle w:val="Znakapoznpodarou"/>
        </w:rPr>
        <w:footnoteRef/>
      </w:r>
      <w:r>
        <w:t>§ 2 odst. 1 a 4 zákona o místních poplatcích</w:t>
      </w:r>
    </w:p>
  </w:footnote>
  <w:footnote w:id="4">
    <w:p w14:paraId="6E422F18" w14:textId="77777777" w:rsidR="005C5ED4" w:rsidRDefault="005C5ED4" w:rsidP="005C5ED4">
      <w:pPr>
        <w:pStyle w:val="Footnote"/>
      </w:pPr>
      <w:r>
        <w:rPr>
          <w:rStyle w:val="Znakapoznpodarou"/>
        </w:rPr>
        <w:footnoteRef/>
      </w:r>
      <w:r>
        <w:t>§ 2 odst. 2 zákona o místních poplatcích</w:t>
      </w:r>
    </w:p>
  </w:footnote>
  <w:footnote w:id="5">
    <w:p w14:paraId="7C159D88" w14:textId="77777777" w:rsidR="005C5ED4" w:rsidRDefault="005C5ED4" w:rsidP="005C5ED4">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6449674F" w14:textId="77777777" w:rsidR="005C5ED4" w:rsidRDefault="005C5ED4" w:rsidP="005C5ED4">
      <w:pPr>
        <w:pStyle w:val="Footnote"/>
      </w:pPr>
      <w:r>
        <w:rPr>
          <w:rStyle w:val="Znakapoznpodarou"/>
        </w:rPr>
        <w:footnoteRef/>
      </w:r>
      <w:r>
        <w:t>§ 14a odst. 4 zákona o místních poplatcích</w:t>
      </w:r>
    </w:p>
  </w:footnote>
  <w:footnote w:id="7">
    <w:p w14:paraId="6F0D3A1B" w14:textId="77777777" w:rsidR="005C5ED4" w:rsidRDefault="005C5ED4" w:rsidP="005C5ED4">
      <w:pPr>
        <w:pStyle w:val="Footnote"/>
      </w:pPr>
      <w:r>
        <w:rPr>
          <w:rStyle w:val="Znakapoznpodarou"/>
        </w:rPr>
        <w:footnoteRef/>
      </w:r>
      <w:r>
        <w:t>§ 2 odst. 3 zákona o místních poplatcích</w:t>
      </w:r>
    </w:p>
  </w:footnote>
  <w:footnote w:id="8">
    <w:p w14:paraId="697B1A0A" w14:textId="77777777" w:rsidR="005C5ED4" w:rsidRDefault="005C5ED4" w:rsidP="005C5ED4">
      <w:pPr>
        <w:pStyle w:val="Footnote"/>
      </w:pPr>
      <w:r>
        <w:rPr>
          <w:rStyle w:val="Znakapoznpodarou"/>
        </w:rPr>
        <w:footnoteRef/>
      </w:r>
      <w:r>
        <w:t>§ 2 odst. 2 zákona o místních poplatcích</w:t>
      </w:r>
    </w:p>
  </w:footnote>
  <w:footnote w:id="9">
    <w:p w14:paraId="32A2D1C4" w14:textId="77777777" w:rsidR="005C5ED4" w:rsidRDefault="005C5ED4" w:rsidP="005C5ED4">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1E1A5E"/>
    <w:multiLevelType w:val="multilevel"/>
    <w:tmpl w:val="8AF0B7D6"/>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693E2E2F"/>
    <w:multiLevelType w:val="multilevel"/>
    <w:tmpl w:val="0060C478"/>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2739002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070144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010688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434339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491031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437566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345797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244193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ED4"/>
    <w:rsid w:val="00081971"/>
    <w:rsid w:val="00107213"/>
    <w:rsid w:val="00110754"/>
    <w:rsid w:val="001C60EE"/>
    <w:rsid w:val="00331F72"/>
    <w:rsid w:val="003F6ADA"/>
    <w:rsid w:val="005C5ED4"/>
    <w:rsid w:val="008509E7"/>
    <w:rsid w:val="008917B7"/>
    <w:rsid w:val="00A41265"/>
    <w:rsid w:val="00CD05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DB848"/>
  <w15:chartTrackingRefBased/>
  <w15:docId w15:val="{BC59DDDE-30CE-4B0C-B174-BB72F8B62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C5ED4"/>
    <w:pPr>
      <w:suppressAutoHyphens/>
      <w:autoSpaceDN w:val="0"/>
      <w:spacing w:after="0" w:line="240" w:lineRule="auto"/>
    </w:pPr>
    <w:rPr>
      <w:rFonts w:ascii="Liberation Serif" w:eastAsia="Songti SC" w:hAnsi="Liberation Serif" w:cs="Arial Unicode MS"/>
      <w:kern w:val="3"/>
      <w:sz w:val="24"/>
      <w:szCs w:val="24"/>
      <w:lang w:eastAsia="zh-CN" w:bidi="hi-IN"/>
      <w14:ligatures w14:val="none"/>
    </w:rPr>
  </w:style>
  <w:style w:type="paragraph" w:styleId="Nadpis1">
    <w:name w:val="heading 1"/>
    <w:basedOn w:val="Normln"/>
    <w:next w:val="Normln"/>
    <w:link w:val="Nadpis1Char"/>
    <w:uiPriority w:val="9"/>
    <w:qFormat/>
    <w:rsid w:val="005C5ED4"/>
    <w:pPr>
      <w:keepNext/>
      <w:spacing w:before="238" w:after="238"/>
      <w:jc w:val="center"/>
      <w:outlineLvl w:val="0"/>
    </w:pPr>
    <w:rPr>
      <w:rFonts w:ascii="Arial" w:eastAsia="PingFang SC" w:hAnsi="Arial"/>
      <w:b/>
      <w:bCs/>
    </w:rPr>
  </w:style>
  <w:style w:type="paragraph" w:styleId="Nadpis2">
    <w:name w:val="heading 2"/>
    <w:basedOn w:val="Normln"/>
    <w:next w:val="Normln"/>
    <w:link w:val="Nadpis2Char"/>
    <w:uiPriority w:val="9"/>
    <w:semiHidden/>
    <w:unhideWhenUsed/>
    <w:qFormat/>
    <w:rsid w:val="005C5ED4"/>
    <w:pPr>
      <w:keepNext/>
      <w:spacing w:before="360" w:after="120" w:line="276" w:lineRule="auto"/>
      <w:jc w:val="center"/>
      <w:outlineLvl w:val="1"/>
    </w:pPr>
    <w:rPr>
      <w:rFonts w:ascii="Arial" w:eastAsia="PingFang SC" w:hAnsi="Arial"/>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C5ED4"/>
    <w:rPr>
      <w:rFonts w:ascii="Arial" w:eastAsia="PingFang SC" w:hAnsi="Arial" w:cs="Arial Unicode MS"/>
      <w:b/>
      <w:bCs/>
      <w:kern w:val="3"/>
      <w:sz w:val="24"/>
      <w:szCs w:val="24"/>
      <w:lang w:eastAsia="zh-CN" w:bidi="hi-IN"/>
      <w14:ligatures w14:val="none"/>
    </w:rPr>
  </w:style>
  <w:style w:type="character" w:customStyle="1" w:styleId="Nadpis2Char">
    <w:name w:val="Nadpis 2 Char"/>
    <w:basedOn w:val="Standardnpsmoodstavce"/>
    <w:link w:val="Nadpis2"/>
    <w:uiPriority w:val="9"/>
    <w:semiHidden/>
    <w:rsid w:val="005C5ED4"/>
    <w:rPr>
      <w:rFonts w:ascii="Arial" w:eastAsia="PingFang SC" w:hAnsi="Arial" w:cs="Arial Unicode MS"/>
      <w:b/>
      <w:bCs/>
      <w:kern w:val="3"/>
      <w:sz w:val="24"/>
      <w:szCs w:val="24"/>
      <w:lang w:eastAsia="zh-CN" w:bidi="hi-IN"/>
      <w14:ligatures w14:val="none"/>
    </w:rPr>
  </w:style>
  <w:style w:type="paragraph" w:styleId="Nzev">
    <w:name w:val="Title"/>
    <w:basedOn w:val="Normln"/>
    <w:next w:val="Normln"/>
    <w:link w:val="NzevChar"/>
    <w:uiPriority w:val="10"/>
    <w:qFormat/>
    <w:rsid w:val="005C5ED4"/>
    <w:pPr>
      <w:keepNext/>
      <w:spacing w:before="240" w:after="120"/>
      <w:jc w:val="center"/>
    </w:pPr>
    <w:rPr>
      <w:rFonts w:ascii="Arial" w:eastAsia="PingFang SC" w:hAnsi="Arial"/>
      <w:b/>
      <w:bCs/>
    </w:rPr>
  </w:style>
  <w:style w:type="character" w:customStyle="1" w:styleId="NzevChar">
    <w:name w:val="Název Char"/>
    <w:basedOn w:val="Standardnpsmoodstavce"/>
    <w:link w:val="Nzev"/>
    <w:uiPriority w:val="10"/>
    <w:rsid w:val="005C5ED4"/>
    <w:rPr>
      <w:rFonts w:ascii="Arial" w:eastAsia="PingFang SC" w:hAnsi="Arial" w:cs="Arial Unicode MS"/>
      <w:b/>
      <w:bCs/>
      <w:kern w:val="3"/>
      <w:sz w:val="24"/>
      <w:szCs w:val="24"/>
      <w:lang w:eastAsia="zh-CN" w:bidi="hi-IN"/>
      <w14:ligatures w14:val="none"/>
    </w:rPr>
  </w:style>
  <w:style w:type="paragraph" w:styleId="Odstavecseseznamem">
    <w:name w:val="List Paragraph"/>
    <w:basedOn w:val="Normln"/>
    <w:qFormat/>
    <w:rsid w:val="005C5ED4"/>
    <w:pPr>
      <w:ind w:left="720"/>
    </w:pPr>
    <w:rPr>
      <w:rFonts w:cs="Mangal"/>
      <w:szCs w:val="21"/>
    </w:rPr>
  </w:style>
  <w:style w:type="paragraph" w:customStyle="1" w:styleId="UvodniVeta">
    <w:name w:val="UvodniVeta"/>
    <w:basedOn w:val="Normln"/>
    <w:rsid w:val="005C5ED4"/>
    <w:pPr>
      <w:spacing w:before="62" w:after="120" w:line="276" w:lineRule="auto"/>
      <w:jc w:val="both"/>
    </w:pPr>
    <w:rPr>
      <w:rFonts w:ascii="Arial" w:eastAsia="Arial" w:hAnsi="Arial" w:cs="Arial"/>
      <w:sz w:val="22"/>
      <w:szCs w:val="22"/>
    </w:rPr>
  </w:style>
  <w:style w:type="paragraph" w:customStyle="1" w:styleId="Odstavec">
    <w:name w:val="Odstavec"/>
    <w:basedOn w:val="Normln"/>
    <w:rsid w:val="005C5ED4"/>
    <w:pPr>
      <w:tabs>
        <w:tab w:val="left" w:pos="567"/>
      </w:tabs>
      <w:spacing w:after="120" w:line="276" w:lineRule="auto"/>
      <w:jc w:val="both"/>
    </w:pPr>
    <w:rPr>
      <w:rFonts w:ascii="Arial" w:eastAsia="Arial" w:hAnsi="Arial" w:cs="Arial"/>
      <w:sz w:val="22"/>
      <w:szCs w:val="22"/>
    </w:rPr>
  </w:style>
  <w:style w:type="paragraph" w:customStyle="1" w:styleId="PodpisovePole">
    <w:name w:val="PodpisovePole"/>
    <w:basedOn w:val="Normln"/>
    <w:rsid w:val="005C5ED4"/>
    <w:pPr>
      <w:widowControl w:val="0"/>
      <w:suppressLineNumbers/>
      <w:jc w:val="center"/>
    </w:pPr>
    <w:rPr>
      <w:rFonts w:ascii="Arial" w:eastAsia="Arial" w:hAnsi="Arial" w:cs="Arial"/>
      <w:sz w:val="22"/>
      <w:szCs w:val="22"/>
    </w:rPr>
  </w:style>
  <w:style w:type="paragraph" w:customStyle="1" w:styleId="Footnote">
    <w:name w:val="Footnote"/>
    <w:basedOn w:val="Normln"/>
    <w:rsid w:val="005C5ED4"/>
    <w:pPr>
      <w:suppressLineNumbers/>
      <w:ind w:left="170" w:hanging="170"/>
    </w:pPr>
    <w:rPr>
      <w:rFonts w:ascii="Arial" w:eastAsia="Arial" w:hAnsi="Arial" w:cs="Arial"/>
      <w:sz w:val="18"/>
      <w:szCs w:val="18"/>
    </w:rPr>
  </w:style>
  <w:style w:type="character" w:styleId="Znakapoznpodarou">
    <w:name w:val="footnote reference"/>
    <w:basedOn w:val="Standardnpsmoodstavce"/>
    <w:semiHidden/>
    <w:unhideWhenUsed/>
    <w:rsid w:val="005C5ED4"/>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5516629">
      <w:bodyDiv w:val="1"/>
      <w:marLeft w:val="0"/>
      <w:marRight w:val="0"/>
      <w:marTop w:val="0"/>
      <w:marBottom w:val="0"/>
      <w:divBdr>
        <w:top w:val="none" w:sz="0" w:space="0" w:color="auto"/>
        <w:left w:val="none" w:sz="0" w:space="0" w:color="auto"/>
        <w:bottom w:val="none" w:sz="0" w:space="0" w:color="auto"/>
        <w:right w:val="none" w:sz="0" w:space="0" w:color="auto"/>
      </w:divBdr>
    </w:div>
    <w:div w:id="1330717377">
      <w:bodyDiv w:val="1"/>
      <w:marLeft w:val="0"/>
      <w:marRight w:val="0"/>
      <w:marTop w:val="0"/>
      <w:marBottom w:val="0"/>
      <w:divBdr>
        <w:top w:val="none" w:sz="0" w:space="0" w:color="auto"/>
        <w:left w:val="none" w:sz="0" w:space="0" w:color="auto"/>
        <w:bottom w:val="none" w:sz="0" w:space="0" w:color="auto"/>
        <w:right w:val="none" w:sz="0" w:space="0" w:color="auto"/>
      </w:divBdr>
    </w:div>
    <w:div w:id="175270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749</Words>
  <Characters>4420</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Adéla Andrlová</dc:creator>
  <cp:keywords/>
  <dc:description/>
  <cp:lastModifiedBy>Adéla Andrlová</cp:lastModifiedBy>
  <cp:revision>6</cp:revision>
  <cp:lastPrinted>2023-11-08T13:00:00Z</cp:lastPrinted>
  <dcterms:created xsi:type="dcterms:W3CDTF">2023-09-27T05:49:00Z</dcterms:created>
  <dcterms:modified xsi:type="dcterms:W3CDTF">2023-11-08T13:00:00Z</dcterms:modified>
</cp:coreProperties>
</file>