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22CD" w14:textId="77777777" w:rsidR="007228F4" w:rsidRDefault="007228F4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Ref194395514"/>
    </w:p>
    <w:bookmarkEnd w:id="0"/>
    <w:p w14:paraId="3E0206D6" w14:textId="025D1F05" w:rsidR="007228F4" w:rsidRDefault="00594046">
      <w:pPr>
        <w:spacing w:line="276" w:lineRule="auto"/>
        <w:jc w:val="center"/>
      </w:pPr>
      <w:r>
        <w:rPr>
          <w:rFonts w:ascii="Arial" w:hAnsi="Arial" w:cs="Arial"/>
          <w:b/>
        </w:rPr>
        <w:t xml:space="preserve"> Obec </w:t>
      </w:r>
      <w:r w:rsidR="009F3294">
        <w:rPr>
          <w:rFonts w:ascii="Arial" w:hAnsi="Arial" w:cs="Arial"/>
          <w:b/>
        </w:rPr>
        <w:t>Pyšel</w:t>
      </w:r>
    </w:p>
    <w:p w14:paraId="6ECD1D06" w14:textId="2ABC8508" w:rsidR="007228F4" w:rsidRDefault="007228F4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</w:t>
      </w:r>
      <w:r w:rsidR="00594046">
        <w:rPr>
          <w:rFonts w:ascii="Arial" w:hAnsi="Arial" w:cs="Arial"/>
          <w:b/>
        </w:rPr>
        <w:t xml:space="preserve">obce </w:t>
      </w:r>
      <w:r w:rsidR="009F3294">
        <w:rPr>
          <w:rFonts w:ascii="Arial" w:hAnsi="Arial" w:cs="Arial"/>
          <w:b/>
        </w:rPr>
        <w:t>Pyšel</w:t>
      </w:r>
    </w:p>
    <w:p w14:paraId="4DDF74DA" w14:textId="7C74F7BA" w:rsidR="007228F4" w:rsidRDefault="007228F4">
      <w:pPr>
        <w:spacing w:line="276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594046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9F3294">
        <w:rPr>
          <w:rFonts w:ascii="Arial" w:hAnsi="Arial" w:cs="Arial"/>
          <w:b/>
          <w:color w:val="000000"/>
          <w:sz w:val="22"/>
          <w:szCs w:val="22"/>
        </w:rPr>
        <w:t>Pyšel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1092AAD6" w14:textId="77777777" w:rsidR="007228F4" w:rsidRDefault="007228F4">
      <w:pPr>
        <w:pStyle w:val="NormlnIMP"/>
        <w:spacing w:line="312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</w:p>
    <w:p w14:paraId="4117D751" w14:textId="77777777" w:rsidR="007228F4" w:rsidRDefault="007228F4" w:rsidP="00C51BCD">
      <w:pPr>
        <w:pStyle w:val="NormlnIMP"/>
        <w:spacing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AAC15A4" w14:textId="16AAA4BC" w:rsidR="007228F4" w:rsidRDefault="007228F4">
      <w:pPr>
        <w:pStyle w:val="Zkladntext"/>
        <w:spacing w:after="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F3294">
        <w:rPr>
          <w:rFonts w:ascii="Arial" w:hAnsi="Arial" w:cs="Arial"/>
          <w:sz w:val="22"/>
          <w:szCs w:val="22"/>
        </w:rPr>
        <w:t>Pyšel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6168A">
        <w:rPr>
          <w:rFonts w:ascii="Arial" w:hAnsi="Arial" w:cs="Arial"/>
          <w:sz w:val="22"/>
          <w:szCs w:val="22"/>
        </w:rPr>
        <w:t xml:space="preserve">1. 4. </w:t>
      </w:r>
      <w:r w:rsidR="00C51BCD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 písm. d), § 35 a § 84 odst. 2) písm. h) zákona č. 128/2000 Sb., o obcích (obecní zřízení), ve znění pozdějších předpisů, tuto obecně závaznou vyhlášku:</w:t>
      </w:r>
    </w:p>
    <w:p w14:paraId="5FF95417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B1BDDD4" w14:textId="77777777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771A084C" w14:textId="77777777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CBD363C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6618E" w14:textId="184F8D4D" w:rsidR="007228F4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 v</w:t>
      </w:r>
      <w:r w:rsidR="00594046">
        <w:rPr>
          <w:rFonts w:ascii="Arial" w:hAnsi="Arial" w:cs="Arial"/>
          <w:sz w:val="22"/>
          <w:szCs w:val="22"/>
        </w:rPr>
        <w:t xml:space="preserve"> obci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1F021086" w14:textId="523BADC3" w:rsidR="00F6168A" w:rsidRDefault="00F6168A" w:rsidP="00715E42">
      <w:pPr>
        <w:pStyle w:val="Seznamoslovan"/>
        <w:numPr>
          <w:ilvl w:val="0"/>
          <w:numId w:val="0"/>
        </w:numPr>
        <w:spacing w:after="0" w:line="312" w:lineRule="auto"/>
        <w:ind w:left="425" w:hanging="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54B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všech </w:t>
      </w:r>
      <w:r w:rsidR="00D54B83">
        <w:rPr>
          <w:rFonts w:ascii="Arial" w:hAnsi="Arial" w:cs="Arial"/>
          <w:sz w:val="22"/>
          <w:szCs w:val="22"/>
        </w:rPr>
        <w:t xml:space="preserve">veřejných prostranství </w:t>
      </w:r>
      <w:r>
        <w:rPr>
          <w:rFonts w:ascii="Arial" w:hAnsi="Arial" w:cs="Arial"/>
          <w:sz w:val="22"/>
          <w:szCs w:val="22"/>
        </w:rPr>
        <w:t>v zastavěném území obce Pyšel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</w:t>
      </w:r>
      <w:r w:rsidR="007228F4">
        <w:rPr>
          <w:rFonts w:ascii="Arial" w:hAnsi="Arial" w:cs="Arial"/>
          <w:sz w:val="22"/>
          <w:szCs w:val="22"/>
        </w:rPr>
        <w:t xml:space="preserve">je možný pohyb psů </w:t>
      </w:r>
      <w:r w:rsidR="007228F4" w:rsidRPr="00F6168A">
        <w:rPr>
          <w:rFonts w:ascii="Arial" w:hAnsi="Arial" w:cs="Arial"/>
          <w:sz w:val="22"/>
          <w:szCs w:val="22"/>
        </w:rPr>
        <w:t>pouze na vodítku</w:t>
      </w:r>
      <w:r w:rsidR="007228F4">
        <w:rPr>
          <w:rFonts w:ascii="Arial" w:hAnsi="Arial" w:cs="Arial"/>
          <w:i/>
          <w:iCs/>
          <w:sz w:val="22"/>
          <w:szCs w:val="22"/>
        </w:rPr>
        <w:t>.</w:t>
      </w:r>
    </w:p>
    <w:p w14:paraId="40ADEB95" w14:textId="77777777" w:rsidR="00F6168A" w:rsidRPr="00F6168A" w:rsidRDefault="00F6168A" w:rsidP="00F6168A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iCs/>
          <w:sz w:val="22"/>
          <w:szCs w:val="22"/>
        </w:rPr>
      </w:pPr>
    </w:p>
    <w:p w14:paraId="50B9E971" w14:textId="3422F4FD" w:rsidR="007228F4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073D76E3" w14:textId="77777777" w:rsidR="007228F4" w:rsidRDefault="007228F4">
      <w:pPr>
        <w:pStyle w:val="Seznamoslovan"/>
        <w:numPr>
          <w:ilvl w:val="0"/>
          <w:numId w:val="0"/>
        </w:numPr>
        <w:spacing w:after="0" w:line="312" w:lineRule="auto"/>
        <w:ind w:left="398"/>
      </w:pPr>
    </w:p>
    <w:p w14:paraId="5C0685FB" w14:textId="77777777" w:rsidR="007228F4" w:rsidRPr="00594046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Volné pobíhání psů je možné pouze pod neustálým dohledem a přímým vlivem osoby doprovázející psa.</w:t>
      </w:r>
    </w:p>
    <w:p w14:paraId="014ECBC6" w14:textId="77777777" w:rsidR="00594046" w:rsidRDefault="00594046" w:rsidP="00594046">
      <w:pPr>
        <w:pStyle w:val="Odstavecseseznamem"/>
      </w:pPr>
    </w:p>
    <w:p w14:paraId="46EC1963" w14:textId="5A945C96" w:rsidR="00594046" w:rsidRPr="00932ECE" w:rsidRDefault="00555938" w:rsidP="00932ECE">
      <w:pPr>
        <w:numPr>
          <w:ilvl w:val="0"/>
          <w:numId w:val="7"/>
        </w:numPr>
        <w:suppressAutoHyphens w:val="0"/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V případě znečištění veřejného prostranství psími</w:t>
      </w:r>
      <w:r>
        <w:rPr>
          <w:rFonts w:ascii="Arial" w:hAnsi="Arial" w:cs="Arial"/>
          <w:sz w:val="22"/>
          <w:szCs w:val="22"/>
        </w:rPr>
        <w:t xml:space="preserve"> </w:t>
      </w:r>
      <w:r w:rsidRPr="00FB311B">
        <w:rPr>
          <w:rFonts w:ascii="Arial" w:hAnsi="Arial" w:cs="Arial"/>
          <w:sz w:val="22"/>
          <w:szCs w:val="22"/>
        </w:rPr>
        <w:t>výkaly, odstraní neprodleně toto znečištění osoba, uvedená v odst. 3. Neodstranění tohoto znečištění je přestupkem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B311B">
        <w:rPr>
          <w:rFonts w:ascii="Arial" w:hAnsi="Arial" w:cs="Arial"/>
          <w:sz w:val="22"/>
          <w:szCs w:val="22"/>
        </w:rPr>
        <w:t>.</w:t>
      </w:r>
    </w:p>
    <w:p w14:paraId="4501E242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C15A8" w14:textId="6F736E25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51BCD">
        <w:rPr>
          <w:rFonts w:ascii="Arial" w:hAnsi="Arial" w:cs="Arial"/>
          <w:b/>
          <w:sz w:val="22"/>
          <w:szCs w:val="22"/>
        </w:rPr>
        <w:t>2</w:t>
      </w:r>
    </w:p>
    <w:p w14:paraId="2C378208" w14:textId="77777777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88448FE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4994EC3" w14:textId="1DBB8EAE" w:rsidR="007228F4" w:rsidRDefault="007228F4" w:rsidP="00C51BCD">
      <w:pPr>
        <w:pStyle w:val="Seznamoslovan"/>
        <w:numPr>
          <w:ilvl w:val="0"/>
          <w:numId w:val="0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6F48CA07" w14:textId="77777777" w:rsid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</w:p>
    <w:p w14:paraId="5DDEC630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</w:p>
    <w:p w14:paraId="567B654E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  <w:r w:rsidRPr="00C51BCD">
        <w:rPr>
          <w:rFonts w:ascii="Arial" w:hAnsi="Arial" w:cs="Arial"/>
          <w:sz w:val="22"/>
          <w:szCs w:val="22"/>
        </w:rPr>
        <w:t>………………...……………….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  <w:t xml:space="preserve">     ………………………………..</w:t>
      </w:r>
    </w:p>
    <w:p w14:paraId="56EA376D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  <w:r w:rsidRPr="00C51BCD">
        <w:rPr>
          <w:rFonts w:ascii="Arial" w:hAnsi="Arial" w:cs="Arial"/>
          <w:sz w:val="22"/>
          <w:szCs w:val="22"/>
        </w:rPr>
        <w:t xml:space="preserve">        Stanislav Dvořák, v.r.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  <w:t>Mgr. Martina Brestovská, v.r.</w:t>
      </w:r>
    </w:p>
    <w:p w14:paraId="7C57B67E" w14:textId="547463CC" w:rsidR="00C51BCD" w:rsidRDefault="00C51BCD" w:rsidP="00C51BCD">
      <w:pPr>
        <w:spacing w:line="312" w:lineRule="auto"/>
      </w:pPr>
      <w:r>
        <w:rPr>
          <w:rFonts w:ascii="Arial" w:hAnsi="Arial" w:cs="Arial"/>
          <w:sz w:val="22"/>
          <w:szCs w:val="22"/>
        </w:rPr>
        <w:t xml:space="preserve">           </w:t>
      </w:r>
      <w:r w:rsidRPr="00C51BCD">
        <w:rPr>
          <w:rFonts w:ascii="Arial" w:hAnsi="Arial" w:cs="Arial"/>
          <w:sz w:val="22"/>
          <w:szCs w:val="22"/>
        </w:rPr>
        <w:t>místostarosta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C51BC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C51BCD">
        <w:rPr>
          <w:rFonts w:ascii="Arial" w:hAnsi="Arial" w:cs="Arial"/>
          <w:sz w:val="22"/>
          <w:szCs w:val="22"/>
        </w:rPr>
        <w:t>a</w:t>
      </w:r>
    </w:p>
    <w:sectPr w:rsidR="00C5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3959" w14:textId="77777777" w:rsidR="007F211F" w:rsidRDefault="007F211F">
      <w:r>
        <w:separator/>
      </w:r>
    </w:p>
  </w:endnote>
  <w:endnote w:type="continuationSeparator" w:id="0">
    <w:p w14:paraId="409ED1CB" w14:textId="77777777" w:rsidR="007F211F" w:rsidRDefault="007F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CA0B" w14:textId="77777777" w:rsidR="007F211F" w:rsidRDefault="007F211F">
      <w:r>
        <w:separator/>
      </w:r>
    </w:p>
  </w:footnote>
  <w:footnote w:type="continuationSeparator" w:id="0">
    <w:p w14:paraId="07096046" w14:textId="77777777" w:rsidR="007F211F" w:rsidRDefault="007F211F">
      <w:r>
        <w:continuationSeparator/>
      </w:r>
    </w:p>
  </w:footnote>
  <w:footnote w:id="1">
    <w:p w14:paraId="3EEC794C" w14:textId="6EC93F9B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34 zákona č. 128/2000 Sb., o obcích (obecní zřízení), ve znění pozdějších předpisů.</w:t>
      </w:r>
    </w:p>
  </w:footnote>
  <w:footnote w:id="2">
    <w:p w14:paraId="5685F93D" w14:textId="6A1B4B41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E6648">
          <w:rPr>
            <w:rStyle w:val="Hypertextovodkaz"/>
          </w:rPr>
          <w:t>https://www.trebic.cz/uzemni-plan-pysel/d-14013</w:t>
        </w:r>
      </w:hyperlink>
    </w:p>
    <w:p w14:paraId="1B01065F" w14:textId="77777777" w:rsidR="00B53670" w:rsidRDefault="00B53670">
      <w:pPr>
        <w:pStyle w:val="Textpoznpodarou"/>
      </w:pPr>
    </w:p>
  </w:footnote>
  <w:footnote w:id="3">
    <w:p w14:paraId="3C1D4D26" w14:textId="1640FCED" w:rsidR="00B53670" w:rsidRDefault="00B53670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Fyzickou osobou se rozumí např. chovatel psa, jeho vlastník či doprovázející osoba.</w:t>
      </w:r>
    </w:p>
    <w:p w14:paraId="751808ED" w14:textId="77777777" w:rsidR="00B53670" w:rsidRDefault="00B53670">
      <w:pPr>
        <w:pStyle w:val="Textpoznpodarou"/>
      </w:pPr>
    </w:p>
  </w:footnote>
  <w:footnote w:id="4">
    <w:p w14:paraId="08B0CFFF" w14:textId="4B3FDFA4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§5 odst. 1 písm. f) a odst. 2 písm. b)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start w:val="1"/>
      <w:numFmt w:val="decimal"/>
      <w:pStyle w:val="Seznamoslovan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873D1D"/>
    <w:multiLevelType w:val="hybridMultilevel"/>
    <w:tmpl w:val="8F7280BE"/>
    <w:lvl w:ilvl="0" w:tplc="A0544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A6875"/>
    <w:multiLevelType w:val="hybridMultilevel"/>
    <w:tmpl w:val="2E62BCAA"/>
    <w:lvl w:ilvl="0" w:tplc="FE48A92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949386601">
    <w:abstractNumId w:val="0"/>
  </w:num>
  <w:num w:numId="2" w16cid:durableId="1011571845">
    <w:abstractNumId w:val="1"/>
  </w:num>
  <w:num w:numId="3" w16cid:durableId="921140943">
    <w:abstractNumId w:val="2"/>
  </w:num>
  <w:num w:numId="4" w16cid:durableId="563492034">
    <w:abstractNumId w:val="3"/>
  </w:num>
  <w:num w:numId="5" w16cid:durableId="747725106">
    <w:abstractNumId w:val="4"/>
  </w:num>
  <w:num w:numId="6" w16cid:durableId="1083063742">
    <w:abstractNumId w:val="6"/>
  </w:num>
  <w:num w:numId="7" w16cid:durableId="497309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83"/>
    <w:rsid w:val="00043260"/>
    <w:rsid w:val="003276C0"/>
    <w:rsid w:val="004C495F"/>
    <w:rsid w:val="00555938"/>
    <w:rsid w:val="00594046"/>
    <w:rsid w:val="0064297C"/>
    <w:rsid w:val="00715E42"/>
    <w:rsid w:val="007228F4"/>
    <w:rsid w:val="007F211F"/>
    <w:rsid w:val="00831251"/>
    <w:rsid w:val="008B5B3E"/>
    <w:rsid w:val="00932ECE"/>
    <w:rsid w:val="009F3294"/>
    <w:rsid w:val="00B53670"/>
    <w:rsid w:val="00C2027D"/>
    <w:rsid w:val="00C51BCD"/>
    <w:rsid w:val="00CC0EC6"/>
    <w:rsid w:val="00CD3645"/>
    <w:rsid w:val="00D54B83"/>
    <w:rsid w:val="00E52C15"/>
    <w:rsid w:val="00F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F1163"/>
  <w15:chartTrackingRefBased/>
  <w15:docId w15:val="{909F983C-E11A-48F4-A2AD-4861CA93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eznamoslovan">
    <w:name w:val="Seznam očíslovaný"/>
    <w:basedOn w:val="Zkladntext"/>
    <w:pPr>
      <w:widowControl w:val="0"/>
      <w:numPr>
        <w:numId w:val="4"/>
      </w:numPr>
      <w:spacing w:after="113"/>
      <w:ind w:left="425" w:hanging="424"/>
      <w:jc w:val="both"/>
    </w:pPr>
    <w:rPr>
      <w:lang w:eastAsia="cs-CZ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594046"/>
    <w:pPr>
      <w:ind w:left="708"/>
    </w:pPr>
  </w:style>
  <w:style w:type="character" w:customStyle="1" w:styleId="TextpoznpodarouChar">
    <w:name w:val="Text pozn. pod čarou Char"/>
    <w:link w:val="Textpoznpodarou"/>
    <w:rsid w:val="00555938"/>
    <w:rPr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B536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67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367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367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bic.cz/uzemni-plan-pysel/d-140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DocumentFromInternetSite</b:SourceType>
    <b:Guid>{EBA2EB85-0018-49BB-9F79-D659D3C943FB}</b:Guid>
    <b:Title>https://www.trebic.cz/uzemni-plan-pysel/d-14013</b:Title>
    <b:RefOrder>1</b:RefOrder>
  </b:Source>
</b:Sources>
</file>

<file path=customXml/itemProps1.xml><?xml version="1.0" encoding="utf-8"?>
<ds:datastoreItem xmlns:ds="http://schemas.openxmlformats.org/officeDocument/2006/customXml" ds:itemID="{D0134832-3F16-447F-940D-592C6E54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Ministerstvo vnitra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Brestovská</cp:lastModifiedBy>
  <cp:revision>4</cp:revision>
  <cp:lastPrinted>2025-04-29T07:35:00Z</cp:lastPrinted>
  <dcterms:created xsi:type="dcterms:W3CDTF">2025-04-01T08:17:00Z</dcterms:created>
  <dcterms:modified xsi:type="dcterms:W3CDTF">2025-04-29T07:36:00Z</dcterms:modified>
</cp:coreProperties>
</file>