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01024834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7E745321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EE6D04">
        <w:rPr>
          <w:b/>
          <w:color w:val="000000"/>
          <w:szCs w:val="24"/>
        </w:rPr>
        <w:t>a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25C36B73" w14:textId="77777777" w:rsidR="00EE6D04" w:rsidRDefault="00C67504" w:rsidP="004C35CD">
      <w:pPr>
        <w:pStyle w:val="NormlnIMP"/>
        <w:spacing w:line="264" w:lineRule="auto"/>
        <w:jc w:val="center"/>
        <w:rPr>
          <w:b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EE6D04">
        <w:rPr>
          <w:b/>
          <w:szCs w:val="24"/>
        </w:rPr>
        <w:t>a</w:t>
      </w:r>
      <w:r w:rsidR="004F796B" w:rsidRPr="00771985">
        <w:rPr>
          <w:b/>
          <w:szCs w:val="24"/>
        </w:rPr>
        <w:t xml:space="preserve"> </w:t>
      </w:r>
    </w:p>
    <w:p w14:paraId="364AFDD5" w14:textId="2B901ABD" w:rsidR="00C67504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č. </w:t>
      </w:r>
      <w:r w:rsidR="009D3CDD">
        <w:rPr>
          <w:b/>
          <w:szCs w:val="24"/>
        </w:rPr>
        <w:t>3</w:t>
      </w:r>
      <w:r w:rsidR="004F796B" w:rsidRPr="00771985">
        <w:rPr>
          <w:b/>
          <w:szCs w:val="24"/>
        </w:rPr>
        <w:t>/20</w:t>
      </w:r>
      <w:r w:rsidR="00395722">
        <w:rPr>
          <w:b/>
          <w:szCs w:val="24"/>
        </w:rPr>
        <w:t>1</w:t>
      </w:r>
      <w:r w:rsidR="00EE6D04">
        <w:rPr>
          <w:b/>
          <w:szCs w:val="24"/>
        </w:rPr>
        <w:t>5</w:t>
      </w:r>
      <w:r w:rsidRPr="00771985">
        <w:rPr>
          <w:b/>
          <w:szCs w:val="24"/>
        </w:rPr>
        <w:t>,</w:t>
      </w:r>
    </w:p>
    <w:p w14:paraId="04B2F276" w14:textId="38C69C11" w:rsidR="00395722" w:rsidRPr="00771985" w:rsidRDefault="00EE6D04" w:rsidP="004C35CD">
      <w:pPr>
        <w:spacing w:line="264" w:lineRule="auto"/>
        <w:jc w:val="center"/>
        <w:rPr>
          <w:b/>
        </w:rPr>
      </w:pPr>
      <w:r w:rsidRPr="00EE6D04">
        <w:rPr>
          <w:b/>
        </w:rPr>
        <w:t>o regulaci provozování loterií a jiných podobných her</w:t>
      </w:r>
    </w:p>
    <w:p w14:paraId="19A0458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64CE4272" w14:textId="4E949652" w:rsidR="00957A5B" w:rsidRPr="00395722" w:rsidRDefault="00EE6D04" w:rsidP="00395722">
      <w:pPr>
        <w:spacing w:line="264" w:lineRule="auto"/>
        <w:jc w:val="both"/>
        <w:rPr>
          <w:bCs/>
          <w:sz w:val="22"/>
          <w:szCs w:val="22"/>
        </w:rPr>
      </w:pPr>
      <w:r w:rsidRPr="00EE6D04">
        <w:rPr>
          <w:bCs/>
          <w:sz w:val="22"/>
          <w:szCs w:val="22"/>
        </w:rPr>
        <w:t>Zastupitelstvo města Rotava se na svém zasedání dne 9.</w:t>
      </w:r>
      <w:r>
        <w:rPr>
          <w:bCs/>
          <w:sz w:val="22"/>
          <w:szCs w:val="22"/>
        </w:rPr>
        <w:t> </w:t>
      </w:r>
      <w:r w:rsidRPr="00EE6D04">
        <w:rPr>
          <w:bCs/>
          <w:sz w:val="22"/>
          <w:szCs w:val="22"/>
        </w:rPr>
        <w:t>12.</w:t>
      </w:r>
      <w:r>
        <w:rPr>
          <w:bCs/>
          <w:sz w:val="22"/>
          <w:szCs w:val="22"/>
        </w:rPr>
        <w:t> </w:t>
      </w:r>
      <w:r w:rsidRPr="00EE6D04">
        <w:rPr>
          <w:bCs/>
          <w:sz w:val="22"/>
          <w:szCs w:val="22"/>
        </w:rPr>
        <w:t>2015 usnesením č. 117/15 usneslo vydat na</w:t>
      </w:r>
      <w:r>
        <w:rPr>
          <w:bCs/>
          <w:sz w:val="22"/>
          <w:szCs w:val="22"/>
        </w:rPr>
        <w:t> </w:t>
      </w:r>
      <w:r w:rsidRPr="00EE6D04">
        <w:rPr>
          <w:bCs/>
          <w:sz w:val="22"/>
          <w:szCs w:val="22"/>
        </w:rPr>
        <w:t xml:space="preserve">základě </w:t>
      </w:r>
      <w:r>
        <w:rPr>
          <w:bCs/>
          <w:sz w:val="22"/>
          <w:szCs w:val="22"/>
        </w:rPr>
        <w:t>§</w:t>
      </w:r>
      <w:r w:rsidRPr="00EE6D04">
        <w:rPr>
          <w:bCs/>
          <w:sz w:val="22"/>
          <w:szCs w:val="22"/>
        </w:rPr>
        <w:t xml:space="preserve"> 50 odst. 4 zákona č. 202/1990 Sb., o loteriích a jiných podobných hrách, ve znění pozdějších předpisů </w:t>
      </w:r>
      <w:r w:rsidRPr="00EE6D04">
        <w:rPr>
          <w:bCs/>
          <w:i/>
          <w:iCs/>
          <w:sz w:val="22"/>
          <w:szCs w:val="22"/>
        </w:rPr>
        <w:t xml:space="preserve">(dále jen </w:t>
      </w:r>
      <w:r>
        <w:rPr>
          <w:bCs/>
          <w:i/>
          <w:iCs/>
          <w:sz w:val="22"/>
          <w:szCs w:val="22"/>
        </w:rPr>
        <w:t>„</w:t>
      </w:r>
      <w:r w:rsidRPr="00EE6D04">
        <w:rPr>
          <w:bCs/>
          <w:i/>
          <w:iCs/>
          <w:sz w:val="22"/>
          <w:szCs w:val="22"/>
        </w:rPr>
        <w:t>zákon o loteriích</w:t>
      </w:r>
      <w:r>
        <w:rPr>
          <w:bCs/>
          <w:i/>
          <w:iCs/>
          <w:sz w:val="22"/>
          <w:szCs w:val="22"/>
        </w:rPr>
        <w:t>“</w:t>
      </w:r>
      <w:r w:rsidRPr="00EE6D04">
        <w:rPr>
          <w:bCs/>
          <w:i/>
          <w:iCs/>
          <w:sz w:val="22"/>
          <w:szCs w:val="22"/>
        </w:rPr>
        <w:t>)</w:t>
      </w:r>
      <w:r w:rsidRPr="00EE6D04">
        <w:rPr>
          <w:bCs/>
          <w:sz w:val="22"/>
          <w:szCs w:val="22"/>
        </w:rPr>
        <w:t xml:space="preserve">, a v souladu s </w:t>
      </w:r>
      <w:r>
        <w:rPr>
          <w:bCs/>
          <w:sz w:val="22"/>
          <w:szCs w:val="22"/>
        </w:rPr>
        <w:t>§</w:t>
      </w:r>
      <w:r w:rsidRPr="00EE6D04">
        <w:rPr>
          <w:bCs/>
          <w:sz w:val="22"/>
          <w:szCs w:val="22"/>
        </w:rPr>
        <w:t xml:space="preserve"> 10 písm. d), </w:t>
      </w:r>
      <w:r>
        <w:rPr>
          <w:bCs/>
          <w:sz w:val="22"/>
          <w:szCs w:val="22"/>
        </w:rPr>
        <w:t>§</w:t>
      </w:r>
      <w:r w:rsidRPr="00EE6D04">
        <w:rPr>
          <w:bCs/>
          <w:sz w:val="22"/>
          <w:szCs w:val="22"/>
        </w:rPr>
        <w:t xml:space="preserve"> 35 a </w:t>
      </w:r>
      <w:r>
        <w:rPr>
          <w:bCs/>
          <w:sz w:val="22"/>
          <w:szCs w:val="22"/>
        </w:rPr>
        <w:t>§</w:t>
      </w:r>
      <w:r w:rsidRPr="00EE6D04">
        <w:rPr>
          <w:bCs/>
          <w:sz w:val="22"/>
          <w:szCs w:val="22"/>
        </w:rPr>
        <w:t xml:space="preserve"> 84 odst. 2 písm.</w:t>
      </w:r>
      <w:r>
        <w:rPr>
          <w:bCs/>
          <w:sz w:val="22"/>
          <w:szCs w:val="22"/>
        </w:rPr>
        <w:t> </w:t>
      </w:r>
      <w:r w:rsidRPr="00EE6D04">
        <w:rPr>
          <w:bCs/>
          <w:sz w:val="22"/>
          <w:szCs w:val="22"/>
        </w:rPr>
        <w:t>h) zákona č. 128/2000 Sb., o obcích (obecní zřízení), ve znění pozdějších předpisů, tuto obecně závaznou vyhlášku</w:t>
      </w:r>
      <w:r w:rsidR="00957A5B" w:rsidRPr="00957A5B">
        <w:rPr>
          <w:bCs/>
          <w:sz w:val="22"/>
          <w:szCs w:val="22"/>
        </w:rPr>
        <w:t xml:space="preserve"> </w:t>
      </w:r>
      <w:r w:rsidR="00957A5B" w:rsidRPr="00957A5B">
        <w:rPr>
          <w:bCs/>
          <w:i/>
          <w:iCs/>
          <w:sz w:val="22"/>
          <w:szCs w:val="22"/>
        </w:rPr>
        <w:t>(dále jen „vyhláška”)</w:t>
      </w:r>
      <w:r w:rsidR="00957A5B" w:rsidRPr="00957A5B">
        <w:rPr>
          <w:bCs/>
          <w:sz w:val="22"/>
          <w:szCs w:val="22"/>
        </w:rPr>
        <w:t>:</w:t>
      </w:r>
    </w:p>
    <w:p w14:paraId="6BFCE60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7756B5E7" w14:textId="77777777" w:rsidR="00C101F3" w:rsidRPr="00395722" w:rsidRDefault="00C101F3" w:rsidP="00395722">
      <w:pPr>
        <w:spacing w:line="264" w:lineRule="auto"/>
        <w:jc w:val="both"/>
        <w:rPr>
          <w:bCs/>
          <w:sz w:val="22"/>
          <w:szCs w:val="22"/>
        </w:rPr>
      </w:pPr>
    </w:p>
    <w:p w14:paraId="356F2626" w14:textId="29596C34" w:rsidR="00395722" w:rsidRPr="00771985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EE6D04">
        <w:rPr>
          <w:sz w:val="22"/>
          <w:szCs w:val="22"/>
        </w:rPr>
        <w:t>ánek</w:t>
      </w:r>
      <w:r>
        <w:rPr>
          <w:sz w:val="22"/>
          <w:szCs w:val="22"/>
        </w:rPr>
        <w:t xml:space="preserve"> 1</w:t>
      </w:r>
      <w:r w:rsidR="00EE6D04">
        <w:rPr>
          <w:sz w:val="22"/>
          <w:szCs w:val="22"/>
        </w:rPr>
        <w:t xml:space="preserve"> </w:t>
      </w:r>
      <w:r w:rsidR="00EE6D04">
        <w:rPr>
          <w:sz w:val="22"/>
          <w:szCs w:val="22"/>
        </w:rPr>
        <w:br/>
        <w:t>Zákaz provozování</w:t>
      </w:r>
    </w:p>
    <w:p w14:paraId="57506345" w14:textId="77777777" w:rsidR="00EE6D04" w:rsidRPr="00EE6D04" w:rsidRDefault="00EE6D04" w:rsidP="00EE6D04">
      <w:pPr>
        <w:pStyle w:val="nzevzkona"/>
        <w:spacing w:before="0" w:after="12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E6D04">
        <w:rPr>
          <w:rFonts w:ascii="Times New Roman" w:hAnsi="Times New Roman" w:cs="Times New Roman"/>
          <w:b w:val="0"/>
          <w:bCs w:val="0"/>
          <w:sz w:val="22"/>
          <w:szCs w:val="22"/>
        </w:rPr>
        <w:t>Na celém území města se zakazuje provozování:</w:t>
      </w:r>
    </w:p>
    <w:p w14:paraId="41FD29C7" w14:textId="5FE32465" w:rsidR="00EE6D04" w:rsidRDefault="00EE6D04" w:rsidP="00EE6D04">
      <w:pPr>
        <w:pStyle w:val="nzevzkona"/>
        <w:numPr>
          <w:ilvl w:val="0"/>
          <w:numId w:val="35"/>
        </w:numPr>
        <w:spacing w:before="0" w:after="0" w:line="264" w:lineRule="auto"/>
        <w:ind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E6D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sázkových her podle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Pr="00EE6D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 písm. e), g), i), l), m) a n) zákona o loteriích;</w:t>
      </w:r>
    </w:p>
    <w:p w14:paraId="4F5310E7" w14:textId="0A0C1640" w:rsidR="00C101F3" w:rsidRPr="00EE6D04" w:rsidRDefault="00EE6D04" w:rsidP="00EE6D04">
      <w:pPr>
        <w:pStyle w:val="nzevzkona"/>
        <w:numPr>
          <w:ilvl w:val="0"/>
          <w:numId w:val="35"/>
        </w:numPr>
        <w:spacing w:before="0" w:after="0" w:line="264" w:lineRule="auto"/>
        <w:ind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E6D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loterií a jiných podobných her podle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Pr="00EE6D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 písm. j) a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Pr="00EE6D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50 odst. 3 zákona o loteriích.</w:t>
      </w:r>
    </w:p>
    <w:p w14:paraId="00A53CFD" w14:textId="77777777" w:rsidR="00EE6D04" w:rsidRDefault="00EE6D04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136DF43" w14:textId="77777777" w:rsidR="00EE6D04" w:rsidRDefault="00EE6D04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0ECA4694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9240CA">
        <w:rPr>
          <w:sz w:val="22"/>
          <w:szCs w:val="22"/>
        </w:rPr>
        <w:t>ánek</w:t>
      </w:r>
      <w:r>
        <w:rPr>
          <w:sz w:val="22"/>
          <w:szCs w:val="22"/>
        </w:rPr>
        <w:t xml:space="preserve"> 2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C101F3">
        <w:rPr>
          <w:sz w:val="22"/>
          <w:szCs w:val="22"/>
        </w:rPr>
        <w:t>Účinnost</w:t>
      </w:r>
    </w:p>
    <w:p w14:paraId="59056502" w14:textId="30E0E81E" w:rsidR="004D130F" w:rsidRPr="00E236FD" w:rsidRDefault="004D130F" w:rsidP="00C101F3">
      <w:pPr>
        <w:spacing w:after="120" w:line="264" w:lineRule="auto"/>
        <w:jc w:val="both"/>
        <w:rPr>
          <w:sz w:val="22"/>
          <w:szCs w:val="22"/>
        </w:rPr>
      </w:pPr>
      <w:r w:rsidRPr="00E236FD">
        <w:rPr>
          <w:sz w:val="22"/>
          <w:szCs w:val="22"/>
        </w:rPr>
        <w:t xml:space="preserve">Tato vyhláška nabývá účinnosti </w:t>
      </w:r>
      <w:r w:rsidR="00EE6D04">
        <w:rPr>
          <w:sz w:val="22"/>
          <w:szCs w:val="22"/>
        </w:rPr>
        <w:t>dne 1. 1. 2016.</w:t>
      </w:r>
    </w:p>
    <w:p w14:paraId="1F071F97" w14:textId="77777777" w:rsidR="004D130F" w:rsidRPr="000C3C29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7CA952B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306AAAA" w14:textId="77777777" w:rsidR="00EE6D04" w:rsidRPr="00771985" w:rsidRDefault="00EE6D04" w:rsidP="00EE6D04">
      <w:pPr>
        <w:spacing w:line="264" w:lineRule="auto"/>
        <w:jc w:val="both"/>
        <w:rPr>
          <w:sz w:val="22"/>
          <w:szCs w:val="22"/>
        </w:rPr>
      </w:pPr>
    </w:p>
    <w:p w14:paraId="11CE3632" w14:textId="77777777" w:rsidR="00EE6D04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</w:t>
      </w:r>
      <w:r w:rsidRPr="00771985"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</w:r>
      <w:r w:rsidRPr="00771985">
        <w:rPr>
          <w:sz w:val="22"/>
          <w:szCs w:val="22"/>
        </w:rPr>
        <w:t>………………………</w:t>
      </w:r>
    </w:p>
    <w:p w14:paraId="2F01C800" w14:textId="77777777" w:rsidR="00EE6D04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Martin Elíz v. r.</w:t>
      </w:r>
      <w:r w:rsidRPr="00771985">
        <w:rPr>
          <w:sz w:val="22"/>
          <w:szCs w:val="22"/>
        </w:rPr>
        <w:tab/>
      </w:r>
      <w:r>
        <w:rPr>
          <w:sz w:val="22"/>
          <w:szCs w:val="22"/>
        </w:rPr>
        <w:t>Jiří Vondra v. r.</w:t>
      </w:r>
      <w:r>
        <w:rPr>
          <w:sz w:val="22"/>
          <w:szCs w:val="22"/>
        </w:rPr>
        <w:tab/>
        <w:t>Iva Kalátová v. r.</w:t>
      </w:r>
    </w:p>
    <w:p w14:paraId="72626570" w14:textId="77777777" w:rsidR="00EE6D04" w:rsidRPr="00771985" w:rsidRDefault="00EE6D04" w:rsidP="00EE6D04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</w:r>
      <w:r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r>
        <w:rPr>
          <w:sz w:val="22"/>
          <w:szCs w:val="22"/>
        </w:rPr>
        <w:tab/>
      </w:r>
      <w:r w:rsidRPr="00771985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Pr="00771985">
        <w:rPr>
          <w:sz w:val="22"/>
          <w:szCs w:val="22"/>
        </w:rPr>
        <w:t>a</w:t>
      </w:r>
    </w:p>
    <w:p w14:paraId="43DA77CB" w14:textId="77777777" w:rsidR="00EE6D04" w:rsidRDefault="00EE6D04" w:rsidP="00EE6D04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6EDFCC4" w14:textId="77777777" w:rsidR="00EE6D04" w:rsidRDefault="00EE6D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9ED8B69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EB7C88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CF0C035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68B1C78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73AC9F6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6B8BBF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5021E02" w14:textId="77777777" w:rsidR="004718A8" w:rsidRPr="004C35CD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D154CD2" w14:textId="0A58C97C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 w:rsidR="00EE6D04">
        <w:rPr>
          <w:sz w:val="22"/>
          <w:szCs w:val="22"/>
        </w:rPr>
        <w:t>14</w:t>
      </w:r>
      <w:r w:rsidR="005F0313" w:rsidRPr="004C35CD">
        <w:rPr>
          <w:sz w:val="22"/>
          <w:szCs w:val="22"/>
        </w:rPr>
        <w:t>. </w:t>
      </w:r>
      <w:r w:rsidR="00EE6D04">
        <w:rPr>
          <w:sz w:val="22"/>
          <w:szCs w:val="22"/>
        </w:rPr>
        <w:t>12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EE6D04">
        <w:rPr>
          <w:sz w:val="22"/>
          <w:szCs w:val="22"/>
        </w:rPr>
        <w:t>5</w:t>
      </w:r>
    </w:p>
    <w:p w14:paraId="4FE76846" w14:textId="77777777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4D2D40B5" w14:textId="6FBD0EA5" w:rsidR="00831D58" w:rsidRPr="004C35CD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E6D04">
        <w:rPr>
          <w:sz w:val="22"/>
          <w:szCs w:val="22"/>
        </w:rPr>
        <w:t>ejmuto</w:t>
      </w:r>
      <w:r>
        <w:rPr>
          <w:sz w:val="22"/>
          <w:szCs w:val="22"/>
        </w:rPr>
        <w:t xml:space="preserve"> z úřední desky dne</w:t>
      </w:r>
      <w:r w:rsidR="005F0313" w:rsidRPr="004C35CD">
        <w:rPr>
          <w:sz w:val="22"/>
          <w:szCs w:val="22"/>
        </w:rPr>
        <w:t>:</w:t>
      </w:r>
      <w:r w:rsidR="005F0313" w:rsidRPr="004C35CD">
        <w:rPr>
          <w:sz w:val="22"/>
          <w:szCs w:val="22"/>
        </w:rPr>
        <w:tab/>
      </w:r>
      <w:r w:rsidR="00EE6D04">
        <w:rPr>
          <w:sz w:val="22"/>
          <w:szCs w:val="22"/>
        </w:rPr>
        <w:t>30</w:t>
      </w:r>
      <w:r w:rsidR="005F0313" w:rsidRPr="004C35CD">
        <w:rPr>
          <w:sz w:val="22"/>
          <w:szCs w:val="22"/>
        </w:rPr>
        <w:t>. </w:t>
      </w:r>
      <w:r w:rsidR="00EE6D04">
        <w:rPr>
          <w:sz w:val="22"/>
          <w:szCs w:val="22"/>
        </w:rPr>
        <w:t>12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EE6D04">
        <w:rPr>
          <w:sz w:val="22"/>
          <w:szCs w:val="22"/>
        </w:rPr>
        <w:t>5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1F7F32"/>
    <w:multiLevelType w:val="hybridMultilevel"/>
    <w:tmpl w:val="D6DC7364"/>
    <w:lvl w:ilvl="0" w:tplc="5674F8BC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6EDCA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251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E260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E84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EA13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284A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3A1F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EC97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2F10EE"/>
    <w:multiLevelType w:val="hybridMultilevel"/>
    <w:tmpl w:val="6C323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C766B1D"/>
    <w:multiLevelType w:val="hybridMultilevel"/>
    <w:tmpl w:val="A314C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EF5AB0"/>
    <w:multiLevelType w:val="hybridMultilevel"/>
    <w:tmpl w:val="F5DE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D2A2220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87B67"/>
    <w:multiLevelType w:val="hybridMultilevel"/>
    <w:tmpl w:val="6144D692"/>
    <w:lvl w:ilvl="0" w:tplc="DD2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22"/>
  </w:num>
  <w:num w:numId="2" w16cid:durableId="293484103">
    <w:abstractNumId w:val="14"/>
  </w:num>
  <w:num w:numId="3" w16cid:durableId="1475365898">
    <w:abstractNumId w:val="27"/>
  </w:num>
  <w:num w:numId="4" w16cid:durableId="716006521">
    <w:abstractNumId w:val="15"/>
  </w:num>
  <w:num w:numId="5" w16cid:durableId="62991607">
    <w:abstractNumId w:val="10"/>
  </w:num>
  <w:num w:numId="6" w16cid:durableId="1439177414">
    <w:abstractNumId w:val="32"/>
  </w:num>
  <w:num w:numId="7" w16cid:durableId="1224297147">
    <w:abstractNumId w:val="19"/>
  </w:num>
  <w:num w:numId="8" w16cid:durableId="908155177">
    <w:abstractNumId w:val="20"/>
  </w:num>
  <w:num w:numId="9" w16cid:durableId="1196771947">
    <w:abstractNumId w:val="18"/>
  </w:num>
  <w:num w:numId="10" w16cid:durableId="1387560173">
    <w:abstractNumId w:val="0"/>
  </w:num>
  <w:num w:numId="11" w16cid:durableId="1639918390">
    <w:abstractNumId w:val="16"/>
  </w:num>
  <w:num w:numId="12" w16cid:durableId="1077552551">
    <w:abstractNumId w:val="13"/>
  </w:num>
  <w:num w:numId="13" w16cid:durableId="1496142467">
    <w:abstractNumId w:val="26"/>
  </w:num>
  <w:num w:numId="14" w16cid:durableId="962156912">
    <w:abstractNumId w:val="31"/>
  </w:num>
  <w:num w:numId="15" w16cid:durableId="1829402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9"/>
  </w:num>
  <w:num w:numId="18" w16cid:durableId="266816886">
    <w:abstractNumId w:val="6"/>
  </w:num>
  <w:num w:numId="19" w16cid:durableId="1392653815">
    <w:abstractNumId w:val="30"/>
  </w:num>
  <w:num w:numId="20" w16cid:durableId="649871629">
    <w:abstractNumId w:val="23"/>
  </w:num>
  <w:num w:numId="21" w16cid:durableId="42826777">
    <w:abstractNumId w:val="28"/>
  </w:num>
  <w:num w:numId="22" w16cid:durableId="24407940">
    <w:abstractNumId w:val="5"/>
  </w:num>
  <w:num w:numId="23" w16cid:durableId="949314069">
    <w:abstractNumId w:val="3"/>
  </w:num>
  <w:num w:numId="24" w16cid:durableId="1853033074">
    <w:abstractNumId w:val="7"/>
  </w:num>
  <w:num w:numId="25" w16cid:durableId="318074953">
    <w:abstractNumId w:val="21"/>
  </w:num>
  <w:num w:numId="26" w16cid:durableId="1958487761">
    <w:abstractNumId w:val="17"/>
  </w:num>
  <w:num w:numId="27" w16cid:durableId="862784651">
    <w:abstractNumId w:val="25"/>
  </w:num>
  <w:num w:numId="28" w16cid:durableId="722868102">
    <w:abstractNumId w:val="8"/>
  </w:num>
  <w:num w:numId="29" w16cid:durableId="1248350058">
    <w:abstractNumId w:val="12"/>
  </w:num>
  <w:num w:numId="30" w16cid:durableId="1709529129">
    <w:abstractNumId w:val="9"/>
  </w:num>
  <w:num w:numId="31" w16cid:durableId="149058050">
    <w:abstractNumId w:val="2"/>
  </w:num>
  <w:num w:numId="32" w16cid:durableId="442773404">
    <w:abstractNumId w:val="4"/>
  </w:num>
  <w:num w:numId="33" w16cid:durableId="1810324710">
    <w:abstractNumId w:val="24"/>
  </w:num>
  <w:num w:numId="34" w16cid:durableId="72436239">
    <w:abstractNumId w:val="1"/>
  </w:num>
  <w:num w:numId="35" w16cid:durableId="469782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0A7D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A48F8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3781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718A8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D30A2"/>
    <w:rsid w:val="004E2C06"/>
    <w:rsid w:val="004F796B"/>
    <w:rsid w:val="00500A52"/>
    <w:rsid w:val="00546241"/>
    <w:rsid w:val="005620CD"/>
    <w:rsid w:val="00572603"/>
    <w:rsid w:val="005736D7"/>
    <w:rsid w:val="005867F5"/>
    <w:rsid w:val="00587E51"/>
    <w:rsid w:val="005A3D9E"/>
    <w:rsid w:val="005C126F"/>
    <w:rsid w:val="005D3C5A"/>
    <w:rsid w:val="005D796C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81CA4"/>
    <w:rsid w:val="00690457"/>
    <w:rsid w:val="006930A0"/>
    <w:rsid w:val="006A2536"/>
    <w:rsid w:val="006E6EB8"/>
    <w:rsid w:val="006F1731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2BDD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09DB"/>
    <w:rsid w:val="009240CA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57A5B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D3CDD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01F3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D7B57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36FD"/>
    <w:rsid w:val="00E244C7"/>
    <w:rsid w:val="00E3706A"/>
    <w:rsid w:val="00E40C1C"/>
    <w:rsid w:val="00E51E11"/>
    <w:rsid w:val="00E52060"/>
    <w:rsid w:val="00E55843"/>
    <w:rsid w:val="00E56A1A"/>
    <w:rsid w:val="00E60EC7"/>
    <w:rsid w:val="00E633AD"/>
    <w:rsid w:val="00E6367B"/>
    <w:rsid w:val="00E639E1"/>
    <w:rsid w:val="00E64A72"/>
    <w:rsid w:val="00E67B2E"/>
    <w:rsid w:val="00E67F73"/>
    <w:rsid w:val="00E71D57"/>
    <w:rsid w:val="00E7558A"/>
    <w:rsid w:val="00E80C5F"/>
    <w:rsid w:val="00E844C7"/>
    <w:rsid w:val="00E86AD7"/>
    <w:rsid w:val="00EB3AD5"/>
    <w:rsid w:val="00EB46BB"/>
    <w:rsid w:val="00EB523E"/>
    <w:rsid w:val="00EB693C"/>
    <w:rsid w:val="00EB7FA0"/>
    <w:rsid w:val="00EC3687"/>
    <w:rsid w:val="00EE07B0"/>
    <w:rsid w:val="00EE28B9"/>
    <w:rsid w:val="00EE550B"/>
    <w:rsid w:val="00EE6D04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189</Words>
  <Characters>928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2024-12-21T17:30:00Z</dcterms:modified>
</cp:coreProperties>
</file>