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A3D16" w14:textId="77777777" w:rsidR="009E7193" w:rsidRDefault="009E7193" w:rsidP="009E7193">
      <w:pPr>
        <w:pStyle w:val="Zkladntext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Obec Kosoř </w:t>
      </w:r>
    </w:p>
    <w:p w14:paraId="1F963F66" w14:textId="77777777" w:rsidR="009E7193" w:rsidRDefault="009E7193" w:rsidP="009E7193">
      <w:pPr>
        <w:pStyle w:val="NormlnIMP"/>
        <w:spacing w:line="240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Zastupitelstvo obce </w:t>
      </w:r>
      <w:r>
        <w:rPr>
          <w:b/>
          <w:sz w:val="28"/>
          <w:szCs w:val="28"/>
        </w:rPr>
        <w:t xml:space="preserve">Kosoř </w:t>
      </w:r>
    </w:p>
    <w:p w14:paraId="620AEDB1" w14:textId="77777777" w:rsidR="009E7193" w:rsidRDefault="009E7193" w:rsidP="009E7193">
      <w:pPr>
        <w:pStyle w:val="Zkladntext"/>
        <w:jc w:val="center"/>
        <w:rPr>
          <w:b/>
          <w:caps/>
          <w:sz w:val="28"/>
          <w:szCs w:val="28"/>
        </w:rPr>
      </w:pPr>
    </w:p>
    <w:p w14:paraId="584D7DA2" w14:textId="77777777" w:rsidR="009E7193" w:rsidRDefault="009E7193" w:rsidP="009E7193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Obecně závazná vyhláška obce </w:t>
      </w:r>
      <w:r>
        <w:rPr>
          <w:b/>
          <w:sz w:val="28"/>
          <w:szCs w:val="28"/>
        </w:rPr>
        <w:t xml:space="preserve">Kosoř </w:t>
      </w:r>
    </w:p>
    <w:p w14:paraId="2FD9A3FE" w14:textId="747B39B7" w:rsidR="009E7193" w:rsidRDefault="009E7193" w:rsidP="009E7193">
      <w:pPr>
        <w:spacing w:before="2"/>
        <w:ind w:left="558" w:right="549"/>
        <w:jc w:val="center"/>
        <w:rPr>
          <w:b/>
          <w:sz w:val="24"/>
          <w:szCs w:val="22"/>
        </w:rPr>
      </w:pPr>
      <w:r>
        <w:rPr>
          <w:b/>
          <w:sz w:val="24"/>
        </w:rPr>
        <w:t xml:space="preserve">kterou se stanovují pravidla pro pohyb psů a hospodářských zvířat na veřejném </w:t>
      </w:r>
      <w:r>
        <w:rPr>
          <w:b/>
          <w:spacing w:val="-57"/>
          <w:sz w:val="24"/>
        </w:rPr>
        <w:t xml:space="preserve">   </w:t>
      </w:r>
      <w:r>
        <w:rPr>
          <w:b/>
          <w:sz w:val="24"/>
        </w:rPr>
        <w:t>prostranství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 obci Kosoř</w:t>
      </w:r>
    </w:p>
    <w:p w14:paraId="4B750F94" w14:textId="77777777" w:rsidR="009E7193" w:rsidRDefault="009E7193" w:rsidP="009E7193">
      <w:pPr>
        <w:pStyle w:val="Zkladntext"/>
        <w:rPr>
          <w:b/>
          <w:sz w:val="26"/>
        </w:rPr>
      </w:pPr>
    </w:p>
    <w:p w14:paraId="4E03B4F7" w14:textId="77777777" w:rsidR="00FF5572" w:rsidRPr="00E727C4" w:rsidRDefault="00FF5572" w:rsidP="005F5408">
      <w:pPr>
        <w:jc w:val="center"/>
        <w:rPr>
          <w:rFonts w:ascii="Arial" w:hAnsi="Arial" w:cs="Arial"/>
          <w:b/>
          <w:color w:val="000000"/>
          <w:sz w:val="28"/>
          <w:szCs w:val="28"/>
          <w:lang w:eastAsia="cs-CZ"/>
        </w:rPr>
      </w:pPr>
    </w:p>
    <w:p w14:paraId="6C867768" w14:textId="77777777" w:rsidR="005F5408" w:rsidRPr="00E727C4" w:rsidRDefault="005F5408">
      <w:pPr>
        <w:rPr>
          <w:rFonts w:ascii="Arial" w:hAnsi="Arial" w:cs="Arial"/>
          <w:sz w:val="24"/>
          <w:szCs w:val="24"/>
        </w:rPr>
      </w:pPr>
    </w:p>
    <w:p w14:paraId="7D9FC225" w14:textId="6414EA62" w:rsidR="005F5408" w:rsidRPr="00E727C4" w:rsidRDefault="005F5408" w:rsidP="00FF5572">
      <w:p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 xml:space="preserve">Zastupitelstvo obce </w:t>
      </w:r>
      <w:r w:rsidR="009E7193">
        <w:rPr>
          <w:rFonts w:ascii="Arial" w:hAnsi="Arial" w:cs="Arial"/>
          <w:sz w:val="24"/>
          <w:szCs w:val="24"/>
        </w:rPr>
        <w:t>Kosoř</w:t>
      </w:r>
      <w:r w:rsidR="00FA3190" w:rsidRPr="00E727C4">
        <w:rPr>
          <w:rFonts w:ascii="Arial" w:hAnsi="Arial" w:cs="Arial"/>
          <w:sz w:val="24"/>
          <w:szCs w:val="24"/>
        </w:rPr>
        <w:t xml:space="preserve"> </w:t>
      </w:r>
      <w:r w:rsidRPr="00E727C4">
        <w:rPr>
          <w:rFonts w:ascii="Arial" w:hAnsi="Arial" w:cs="Arial"/>
          <w:sz w:val="24"/>
          <w:szCs w:val="24"/>
        </w:rPr>
        <w:t xml:space="preserve">se na svém zasedání dne </w:t>
      </w:r>
      <w:proofErr w:type="gramStart"/>
      <w:r w:rsidR="009E7193">
        <w:rPr>
          <w:rFonts w:ascii="Arial" w:hAnsi="Arial" w:cs="Arial"/>
          <w:sz w:val="24"/>
          <w:szCs w:val="24"/>
        </w:rPr>
        <w:t>30.10.2024</w:t>
      </w:r>
      <w:proofErr w:type="gramEnd"/>
      <w:r w:rsidRPr="00E727C4">
        <w:rPr>
          <w:rFonts w:ascii="Arial" w:hAnsi="Arial" w:cs="Arial"/>
          <w:sz w:val="24"/>
          <w:szCs w:val="24"/>
        </w:rPr>
        <w:t xml:space="preserve"> usneslo vydat na základě §</w:t>
      </w:r>
      <w:r w:rsidR="00FF5572" w:rsidRPr="00E727C4">
        <w:rPr>
          <w:rFonts w:ascii="Arial" w:hAnsi="Arial" w:cs="Arial"/>
          <w:sz w:val="24"/>
          <w:szCs w:val="24"/>
        </w:rPr>
        <w:t> </w:t>
      </w:r>
      <w:r w:rsidRPr="00E727C4">
        <w:rPr>
          <w:rFonts w:ascii="Arial" w:hAnsi="Arial" w:cs="Arial"/>
          <w:sz w:val="24"/>
          <w:szCs w:val="24"/>
        </w:rPr>
        <w:t>10 písmeno a) a c) a § 84 odst. 2 písmeno h) zákona č. 128/2000 Sb., o obcích (obecní zřízení), v platném znění a v souladu s § 24 odst. 2 zákona č. 246/1992 Sb., na ochranu zvířat proti týrání, ve znění pozdějších předpisů, tuto obecně závaznou vyhlášku:</w:t>
      </w:r>
    </w:p>
    <w:p w14:paraId="74E7FEE6" w14:textId="77777777" w:rsidR="00843D54" w:rsidRPr="00E727C4" w:rsidRDefault="00843D54" w:rsidP="005F5408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6C0E2596" w14:textId="77777777" w:rsidR="009228D8" w:rsidRPr="00E727C4" w:rsidRDefault="009228D8" w:rsidP="00974032">
      <w:pPr>
        <w:jc w:val="center"/>
        <w:rPr>
          <w:rFonts w:ascii="Arial" w:hAnsi="Arial" w:cs="Arial"/>
          <w:b/>
          <w:sz w:val="24"/>
          <w:szCs w:val="24"/>
        </w:rPr>
      </w:pPr>
    </w:p>
    <w:p w14:paraId="032AA855" w14:textId="606DB6E4" w:rsidR="00974032" w:rsidRPr="00E727C4" w:rsidRDefault="00974032" w:rsidP="00974032">
      <w:pPr>
        <w:jc w:val="center"/>
        <w:rPr>
          <w:rFonts w:ascii="Arial" w:hAnsi="Arial" w:cs="Arial"/>
          <w:b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Čl. 1</w:t>
      </w:r>
    </w:p>
    <w:p w14:paraId="16887237" w14:textId="54BD44A2" w:rsidR="00974032" w:rsidRPr="00E727C4" w:rsidRDefault="00974032" w:rsidP="00974032">
      <w:pPr>
        <w:jc w:val="center"/>
        <w:rPr>
          <w:rFonts w:ascii="Arial" w:hAnsi="Arial" w:cs="Arial"/>
          <w:b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Základní ustanovení</w:t>
      </w:r>
    </w:p>
    <w:p w14:paraId="7BFEED90" w14:textId="77777777" w:rsidR="003A16FB" w:rsidRPr="00E727C4" w:rsidRDefault="003A16FB" w:rsidP="00974032">
      <w:pPr>
        <w:jc w:val="center"/>
        <w:rPr>
          <w:rFonts w:ascii="Arial" w:hAnsi="Arial" w:cs="Arial"/>
          <w:b/>
          <w:sz w:val="24"/>
          <w:szCs w:val="24"/>
        </w:rPr>
      </w:pPr>
    </w:p>
    <w:p w14:paraId="09971956" w14:textId="10EE2595" w:rsidR="00FA3190" w:rsidRPr="00E727C4" w:rsidRDefault="007155B8" w:rsidP="00FF557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 xml:space="preserve">Tato vyhláška upravuje práva a povinnosti všech osob, které se trvale nebo dočasně zdržují na území obce </w:t>
      </w:r>
      <w:r w:rsidR="009E7193">
        <w:rPr>
          <w:rFonts w:ascii="Arial" w:hAnsi="Arial" w:cs="Arial"/>
          <w:sz w:val="24"/>
          <w:szCs w:val="24"/>
        </w:rPr>
        <w:t>Kosoř.</w:t>
      </w:r>
      <w:r w:rsidR="00FA3190" w:rsidRPr="00E727C4">
        <w:rPr>
          <w:rFonts w:ascii="Arial" w:hAnsi="Arial" w:cs="Arial"/>
          <w:sz w:val="24"/>
          <w:szCs w:val="24"/>
        </w:rPr>
        <w:t xml:space="preserve"> </w:t>
      </w:r>
    </w:p>
    <w:p w14:paraId="23B27306" w14:textId="04B3A880" w:rsidR="00FF5572" w:rsidRPr="00E727C4" w:rsidRDefault="00FF5572" w:rsidP="00FA3190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14:paraId="682F11A6" w14:textId="2F7477F8" w:rsidR="007155B8" w:rsidRPr="00E727C4" w:rsidRDefault="007155B8" w:rsidP="00FF5572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>V souladu se všeobecným zájmem na udržení a ochranu veřejného pořádku v obci se stanovují touto vyhláškou opatření, jejichž účelem je zajištění zdraví a bezpečnost osob, majetku, veřejného pořádku, udržování čistoty ulic a jiných veřejných prostranství a užívání zařízení sloužící potřebám veřejnosti.</w:t>
      </w:r>
    </w:p>
    <w:p w14:paraId="70C50184" w14:textId="77777777" w:rsidR="00843D54" w:rsidRPr="00E727C4" w:rsidRDefault="00843D54" w:rsidP="007155B8">
      <w:pPr>
        <w:jc w:val="both"/>
        <w:rPr>
          <w:rFonts w:ascii="Arial" w:hAnsi="Arial" w:cs="Arial"/>
          <w:sz w:val="24"/>
          <w:szCs w:val="24"/>
        </w:rPr>
      </w:pPr>
    </w:p>
    <w:p w14:paraId="1DD525F3" w14:textId="77777777" w:rsidR="009228D8" w:rsidRPr="00E727C4" w:rsidRDefault="009228D8" w:rsidP="009163C3">
      <w:pPr>
        <w:jc w:val="center"/>
        <w:rPr>
          <w:rFonts w:ascii="Arial" w:hAnsi="Arial" w:cs="Arial"/>
          <w:b/>
          <w:sz w:val="24"/>
          <w:szCs w:val="24"/>
        </w:rPr>
      </w:pPr>
    </w:p>
    <w:p w14:paraId="50D81A97" w14:textId="75C4E6BF" w:rsidR="007155B8" w:rsidRPr="00E727C4" w:rsidRDefault="007155B8" w:rsidP="009163C3">
      <w:pPr>
        <w:jc w:val="center"/>
        <w:rPr>
          <w:rFonts w:ascii="Arial" w:hAnsi="Arial" w:cs="Arial"/>
          <w:b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Čl. 2</w:t>
      </w:r>
    </w:p>
    <w:p w14:paraId="0D80F397" w14:textId="77777777" w:rsidR="007155B8" w:rsidRPr="00E727C4" w:rsidRDefault="007155B8" w:rsidP="009163C3">
      <w:pPr>
        <w:jc w:val="center"/>
        <w:rPr>
          <w:rFonts w:ascii="Arial" w:hAnsi="Arial" w:cs="Arial"/>
          <w:b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Základní pojmy</w:t>
      </w:r>
    </w:p>
    <w:p w14:paraId="270DAE71" w14:textId="77777777" w:rsidR="007155B8" w:rsidRPr="00E727C4" w:rsidRDefault="007155B8" w:rsidP="007155B8">
      <w:pPr>
        <w:jc w:val="both"/>
        <w:rPr>
          <w:rFonts w:ascii="Arial" w:hAnsi="Arial" w:cs="Arial"/>
          <w:sz w:val="24"/>
          <w:szCs w:val="24"/>
        </w:rPr>
      </w:pPr>
    </w:p>
    <w:p w14:paraId="06DE8FF8" w14:textId="23F88B03" w:rsidR="007155B8" w:rsidRPr="00E727C4" w:rsidRDefault="007155B8" w:rsidP="00641C2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>Veřejným prostranstvím jsou všechny ulice, chodníky, veřejná zeleň a další prostory přístupné každému bez omezení, sloužící obecnému užívání</w:t>
      </w:r>
      <w:r w:rsidR="009228D8" w:rsidRPr="00E727C4">
        <w:rPr>
          <w:rFonts w:ascii="Arial" w:hAnsi="Arial" w:cs="Arial"/>
          <w:sz w:val="24"/>
          <w:szCs w:val="24"/>
        </w:rPr>
        <w:t>,</w:t>
      </w:r>
      <w:r w:rsidRPr="00E727C4">
        <w:rPr>
          <w:rFonts w:ascii="Arial" w:hAnsi="Arial" w:cs="Arial"/>
          <w:sz w:val="24"/>
          <w:szCs w:val="24"/>
        </w:rPr>
        <w:t xml:space="preserve"> a to bez ohledu na vlastnictví k tomuto prostoru.</w:t>
      </w:r>
    </w:p>
    <w:p w14:paraId="34690556" w14:textId="77777777" w:rsidR="00641C21" w:rsidRPr="00E727C4" w:rsidRDefault="00641C21" w:rsidP="00641C21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14:paraId="017714D4" w14:textId="35D64BA0" w:rsidR="007155B8" w:rsidRPr="00E727C4" w:rsidRDefault="007155B8" w:rsidP="00641C2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>Zařízením obce sloužící potřebám veřejnosti jsou zařízení, která jsou ve vlastnictví obce a</w:t>
      </w:r>
      <w:r w:rsidR="009228D8" w:rsidRPr="00E727C4">
        <w:rPr>
          <w:rFonts w:ascii="Arial" w:hAnsi="Arial" w:cs="Arial"/>
          <w:sz w:val="24"/>
          <w:szCs w:val="24"/>
        </w:rPr>
        <w:t> </w:t>
      </w:r>
      <w:r w:rsidRPr="00E727C4">
        <w:rPr>
          <w:rFonts w:ascii="Arial" w:hAnsi="Arial" w:cs="Arial"/>
          <w:sz w:val="24"/>
          <w:szCs w:val="24"/>
        </w:rPr>
        <w:t>která slouží k uspokojování potřeb veřejnosti – pískoviště, dětská hřiště</w:t>
      </w:r>
      <w:r w:rsidR="009E7193">
        <w:rPr>
          <w:rFonts w:ascii="Arial" w:hAnsi="Arial" w:cs="Arial"/>
          <w:sz w:val="24"/>
          <w:szCs w:val="24"/>
        </w:rPr>
        <w:t>, sportoviště</w:t>
      </w:r>
      <w:r w:rsidRPr="00E727C4">
        <w:rPr>
          <w:rFonts w:ascii="Arial" w:hAnsi="Arial" w:cs="Arial"/>
          <w:sz w:val="24"/>
          <w:szCs w:val="24"/>
        </w:rPr>
        <w:t>.</w:t>
      </w:r>
    </w:p>
    <w:p w14:paraId="5066B5F9" w14:textId="77777777" w:rsidR="007155B8" w:rsidRPr="00E727C4" w:rsidRDefault="007155B8" w:rsidP="007155B8">
      <w:pPr>
        <w:jc w:val="both"/>
        <w:rPr>
          <w:rFonts w:ascii="Arial" w:hAnsi="Arial" w:cs="Arial"/>
          <w:sz w:val="24"/>
          <w:szCs w:val="24"/>
        </w:rPr>
      </w:pPr>
    </w:p>
    <w:p w14:paraId="2B7B8275" w14:textId="77777777" w:rsidR="009228D8" w:rsidRPr="00E727C4" w:rsidRDefault="009228D8" w:rsidP="009163C3">
      <w:pPr>
        <w:jc w:val="center"/>
        <w:rPr>
          <w:rFonts w:ascii="Arial" w:hAnsi="Arial" w:cs="Arial"/>
          <w:b/>
          <w:sz w:val="24"/>
          <w:szCs w:val="24"/>
        </w:rPr>
      </w:pPr>
    </w:p>
    <w:p w14:paraId="0F5FEAB3" w14:textId="151D98CC" w:rsidR="007155B8" w:rsidRPr="00E727C4" w:rsidRDefault="007155B8" w:rsidP="009163C3">
      <w:pPr>
        <w:jc w:val="center"/>
        <w:rPr>
          <w:rFonts w:ascii="Arial" w:hAnsi="Arial" w:cs="Arial"/>
          <w:b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Čl</w:t>
      </w:r>
      <w:r w:rsidR="009163C3" w:rsidRPr="00E727C4">
        <w:rPr>
          <w:rFonts w:ascii="Arial" w:hAnsi="Arial" w:cs="Arial"/>
          <w:b/>
          <w:sz w:val="24"/>
          <w:szCs w:val="24"/>
        </w:rPr>
        <w:t xml:space="preserve">. </w:t>
      </w:r>
      <w:r w:rsidRPr="00E727C4">
        <w:rPr>
          <w:rFonts w:ascii="Arial" w:hAnsi="Arial" w:cs="Arial"/>
          <w:b/>
          <w:sz w:val="24"/>
          <w:szCs w:val="24"/>
        </w:rPr>
        <w:t>3</w:t>
      </w:r>
    </w:p>
    <w:p w14:paraId="6DBBA0C7" w14:textId="77777777" w:rsidR="007155B8" w:rsidRPr="00E727C4" w:rsidRDefault="007155B8" w:rsidP="009163C3">
      <w:pPr>
        <w:jc w:val="center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14:paraId="5213E4A2" w14:textId="77777777" w:rsidR="007155B8" w:rsidRPr="00E727C4" w:rsidRDefault="007155B8" w:rsidP="007155B8">
      <w:pPr>
        <w:jc w:val="both"/>
        <w:rPr>
          <w:rFonts w:ascii="Arial" w:hAnsi="Arial" w:cs="Arial"/>
          <w:sz w:val="24"/>
          <w:szCs w:val="24"/>
        </w:rPr>
      </w:pPr>
    </w:p>
    <w:p w14:paraId="3869EF8F" w14:textId="34393D1B" w:rsidR="007155B8" w:rsidRPr="00E727C4" w:rsidRDefault="007155B8" w:rsidP="009228D8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>Na veřejných prostranstvích v zastavěných částech obce</w:t>
      </w:r>
      <w:r w:rsidR="00B61C17">
        <w:rPr>
          <w:rFonts w:ascii="Arial" w:hAnsi="Arial" w:cs="Arial"/>
          <w:sz w:val="24"/>
          <w:szCs w:val="24"/>
        </w:rPr>
        <w:t xml:space="preserve">, vyznačených na mapce v příloze č. 1. k této obecně závazné vyhlášce, </w:t>
      </w:r>
      <w:r w:rsidRPr="00E727C4">
        <w:rPr>
          <w:rFonts w:ascii="Arial" w:hAnsi="Arial" w:cs="Arial"/>
          <w:sz w:val="24"/>
          <w:szCs w:val="24"/>
        </w:rPr>
        <w:t xml:space="preserve"> je m</w:t>
      </w:r>
      <w:r w:rsidR="009E7193">
        <w:rPr>
          <w:rFonts w:ascii="Arial" w:hAnsi="Arial" w:cs="Arial"/>
          <w:sz w:val="24"/>
          <w:szCs w:val="24"/>
        </w:rPr>
        <w:t>ožno vodit psy pouze na vodítku, nebo s košíkem a s doprovodem, nebo průvodcem.</w:t>
      </w:r>
    </w:p>
    <w:p w14:paraId="7E9059FE" w14:textId="77777777" w:rsidR="009228D8" w:rsidRPr="00E727C4" w:rsidRDefault="009228D8" w:rsidP="009228D8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14:paraId="0BBDCC5D" w14:textId="32902CBA" w:rsidR="009163C3" w:rsidRPr="00C778AE" w:rsidRDefault="007155B8" w:rsidP="00C778AE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lastRenderedPageBreak/>
        <w:t xml:space="preserve">V zájmu zajištění veřejného pořádku a ochrany zeleně v obci </w:t>
      </w:r>
      <w:r w:rsidR="009163C3" w:rsidRPr="00E727C4">
        <w:rPr>
          <w:rFonts w:ascii="Arial" w:hAnsi="Arial" w:cs="Arial"/>
          <w:sz w:val="24"/>
          <w:szCs w:val="24"/>
        </w:rPr>
        <w:t>se stanovu</w:t>
      </w:r>
      <w:r w:rsidRPr="00E727C4">
        <w:rPr>
          <w:rFonts w:ascii="Arial" w:hAnsi="Arial" w:cs="Arial"/>
          <w:sz w:val="24"/>
          <w:szCs w:val="24"/>
        </w:rPr>
        <w:t>je chovatelům a</w:t>
      </w:r>
      <w:r w:rsidR="003A16FB" w:rsidRPr="00E727C4">
        <w:rPr>
          <w:rFonts w:ascii="Arial" w:hAnsi="Arial" w:cs="Arial"/>
          <w:sz w:val="24"/>
          <w:szCs w:val="24"/>
        </w:rPr>
        <w:t> </w:t>
      </w:r>
      <w:r w:rsidRPr="00E727C4">
        <w:rPr>
          <w:rFonts w:ascii="Arial" w:hAnsi="Arial" w:cs="Arial"/>
          <w:sz w:val="24"/>
          <w:szCs w:val="24"/>
        </w:rPr>
        <w:t>vlastníkům psů povinnost zajistit, aby se psi pohybovali na veřejném prostran</w:t>
      </w:r>
      <w:r w:rsidR="00C778AE">
        <w:rPr>
          <w:rFonts w:ascii="Arial" w:hAnsi="Arial" w:cs="Arial"/>
          <w:sz w:val="24"/>
          <w:szCs w:val="24"/>
        </w:rPr>
        <w:t xml:space="preserve">ství v zastavených částech obce </w:t>
      </w:r>
      <w:r w:rsidR="00C778AE">
        <w:rPr>
          <w:rFonts w:ascii="Arial" w:hAnsi="Arial" w:cs="Arial"/>
          <w:sz w:val="24"/>
          <w:szCs w:val="24"/>
        </w:rPr>
        <w:t>pouze na vodítku, nebo s košíkem a s doprovodem, nebo průvodcem.</w:t>
      </w:r>
      <w:bookmarkStart w:id="0" w:name="_GoBack"/>
      <w:bookmarkEnd w:id="0"/>
    </w:p>
    <w:p w14:paraId="68929104" w14:textId="77777777" w:rsidR="009228D8" w:rsidRPr="00E727C4" w:rsidRDefault="009228D8" w:rsidP="009228D8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14:paraId="726F2C54" w14:textId="77661A3B" w:rsidR="009163C3" w:rsidRPr="00E727C4" w:rsidRDefault="009163C3" w:rsidP="009228D8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 xml:space="preserve">Zakazuje se vstupovat se psy do následujících zařízení obce sloužících potřebám veřejnosti: </w:t>
      </w:r>
      <w:r w:rsidR="009E7193">
        <w:rPr>
          <w:rFonts w:ascii="Arial" w:hAnsi="Arial" w:cs="Arial"/>
          <w:sz w:val="24"/>
          <w:szCs w:val="24"/>
        </w:rPr>
        <w:t>zahrada ZŠ Kosoř</w:t>
      </w:r>
      <w:r w:rsidR="000D2D18">
        <w:rPr>
          <w:rFonts w:ascii="Arial" w:hAnsi="Arial" w:cs="Arial"/>
          <w:sz w:val="24"/>
          <w:szCs w:val="24"/>
        </w:rPr>
        <w:t>, zahrada MŠ Kosoř, fotbalové hřiště v obci Kosoř,</w:t>
      </w:r>
      <w:r w:rsidR="009E7193">
        <w:rPr>
          <w:rFonts w:ascii="Arial" w:hAnsi="Arial" w:cs="Arial"/>
          <w:sz w:val="24"/>
          <w:szCs w:val="24"/>
        </w:rPr>
        <w:t xml:space="preserve">  </w:t>
      </w:r>
      <w:r w:rsidRPr="00E727C4">
        <w:rPr>
          <w:rFonts w:ascii="Arial" w:hAnsi="Arial" w:cs="Arial"/>
          <w:sz w:val="24"/>
          <w:szCs w:val="24"/>
        </w:rPr>
        <w:t>pískoviště, dětská hřiště.</w:t>
      </w:r>
    </w:p>
    <w:p w14:paraId="2E0494BE" w14:textId="77777777" w:rsidR="00010A36" w:rsidRPr="00E727C4" w:rsidRDefault="00010A36" w:rsidP="007155B8">
      <w:pPr>
        <w:jc w:val="both"/>
        <w:rPr>
          <w:rFonts w:ascii="Arial" w:hAnsi="Arial" w:cs="Arial"/>
          <w:sz w:val="24"/>
          <w:szCs w:val="24"/>
        </w:rPr>
      </w:pPr>
    </w:p>
    <w:p w14:paraId="00CB0B2E" w14:textId="77777777" w:rsidR="00843D54" w:rsidRPr="00E727C4" w:rsidRDefault="00843D54" w:rsidP="007155B8">
      <w:pPr>
        <w:jc w:val="both"/>
        <w:rPr>
          <w:rFonts w:ascii="Arial" w:hAnsi="Arial" w:cs="Arial"/>
          <w:sz w:val="24"/>
          <w:szCs w:val="24"/>
        </w:rPr>
      </w:pPr>
    </w:p>
    <w:p w14:paraId="08788223" w14:textId="77777777" w:rsidR="009163C3" w:rsidRPr="00E727C4" w:rsidRDefault="00B45014" w:rsidP="00B45014">
      <w:pPr>
        <w:jc w:val="center"/>
        <w:rPr>
          <w:rFonts w:ascii="Arial" w:hAnsi="Arial" w:cs="Arial"/>
          <w:b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Čl. 4</w:t>
      </w:r>
    </w:p>
    <w:p w14:paraId="12252274" w14:textId="77777777" w:rsidR="00B45014" w:rsidRPr="00E727C4" w:rsidRDefault="00B45014" w:rsidP="00B45014">
      <w:pPr>
        <w:jc w:val="center"/>
        <w:rPr>
          <w:rFonts w:ascii="Arial" w:hAnsi="Arial" w:cs="Arial"/>
          <w:b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Zvláštní opatření k zabezpečení místních záležitostí veřejného pořádku</w:t>
      </w:r>
    </w:p>
    <w:p w14:paraId="35A781CA" w14:textId="77777777" w:rsidR="00B45014" w:rsidRPr="00E727C4" w:rsidRDefault="00B45014" w:rsidP="007155B8">
      <w:pPr>
        <w:jc w:val="both"/>
        <w:rPr>
          <w:rFonts w:ascii="Arial" w:hAnsi="Arial" w:cs="Arial"/>
          <w:sz w:val="24"/>
          <w:szCs w:val="24"/>
        </w:rPr>
      </w:pPr>
    </w:p>
    <w:p w14:paraId="5D2E389E" w14:textId="729213C4" w:rsidR="00DE2CE9" w:rsidRPr="00E727C4" w:rsidRDefault="00B45014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>Činnost</w:t>
      </w:r>
      <w:r w:rsidR="00DE2CE9" w:rsidRPr="00E727C4">
        <w:rPr>
          <w:rFonts w:ascii="Arial" w:hAnsi="Arial" w:cs="Arial"/>
          <w:sz w:val="24"/>
          <w:szCs w:val="24"/>
        </w:rPr>
        <w:t>í</w:t>
      </w:r>
      <w:r w:rsidRPr="00E727C4">
        <w:rPr>
          <w:rFonts w:ascii="Arial" w:hAnsi="Arial" w:cs="Arial"/>
          <w:sz w:val="24"/>
          <w:szCs w:val="24"/>
        </w:rPr>
        <w:t>, která by mohla narušit veřejný pořádek nebo být v rozporu se zájmem na ochranu veřejné zeleně, čistoty ulic a jiných veřejných prostranství v obci, je pohyb drůbeže a jiného hospodářského zvířectva na veřejných prostranstvích v zastavěných částech obce.</w:t>
      </w:r>
    </w:p>
    <w:p w14:paraId="690D2E47" w14:textId="77777777" w:rsidR="00BC5CC1" w:rsidRPr="00E727C4" w:rsidRDefault="00BC5CC1" w:rsidP="00BC5CC1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14:paraId="3A95F553" w14:textId="37D42E59" w:rsidR="00DE2CE9" w:rsidRPr="00E727C4" w:rsidRDefault="00DE2CE9" w:rsidP="00BC5CC1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>V zájmu zajištění veřejného pořádku, ochrany zeleně, čistoty ulic a jiných veřejných prostranství v obci se stanovuje chovatelům a vlastníkům drůbeže a jiného hospodářského zvířectva povinnost zajistit, aby drůbež nebo jiné hospodářské zvířectvo se</w:t>
      </w:r>
      <w:r w:rsidR="00C175E1" w:rsidRPr="00E727C4">
        <w:rPr>
          <w:rFonts w:ascii="Arial" w:hAnsi="Arial" w:cs="Arial"/>
          <w:sz w:val="24"/>
          <w:szCs w:val="24"/>
        </w:rPr>
        <w:t xml:space="preserve"> volně</w:t>
      </w:r>
      <w:r w:rsidRPr="00E727C4">
        <w:rPr>
          <w:rFonts w:ascii="Arial" w:hAnsi="Arial" w:cs="Arial"/>
          <w:sz w:val="24"/>
          <w:szCs w:val="24"/>
        </w:rPr>
        <w:t xml:space="preserve"> nepohybovala na veřejném prostranství v zastavěných částech obce.</w:t>
      </w:r>
    </w:p>
    <w:p w14:paraId="79454B9B" w14:textId="77777777" w:rsidR="00BC5CC1" w:rsidRPr="00E727C4" w:rsidRDefault="00BC5CC1" w:rsidP="00BC5CC1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14:paraId="25F13B2F" w14:textId="77777777" w:rsidR="002975CE" w:rsidRPr="00E727C4" w:rsidRDefault="002975CE" w:rsidP="007155B8">
      <w:pPr>
        <w:jc w:val="both"/>
        <w:rPr>
          <w:rFonts w:ascii="Arial" w:hAnsi="Arial" w:cs="Arial"/>
          <w:sz w:val="24"/>
          <w:szCs w:val="24"/>
        </w:rPr>
      </w:pPr>
    </w:p>
    <w:p w14:paraId="32783F3C" w14:textId="77777777" w:rsidR="002975CE" w:rsidRPr="00E727C4" w:rsidRDefault="002975CE" w:rsidP="002975CE">
      <w:pPr>
        <w:jc w:val="center"/>
        <w:rPr>
          <w:rFonts w:ascii="Arial" w:hAnsi="Arial" w:cs="Arial"/>
          <w:b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Čl. 5</w:t>
      </w:r>
    </w:p>
    <w:p w14:paraId="4A1EAD60" w14:textId="77777777" w:rsidR="002975CE" w:rsidRPr="00E727C4" w:rsidRDefault="002975CE" w:rsidP="002975CE">
      <w:pPr>
        <w:jc w:val="center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b/>
          <w:sz w:val="24"/>
          <w:szCs w:val="24"/>
        </w:rPr>
        <w:t>Závěrečná stanovení</w:t>
      </w:r>
    </w:p>
    <w:p w14:paraId="15EE07C8" w14:textId="77777777" w:rsidR="002975CE" w:rsidRPr="00E727C4" w:rsidRDefault="002975CE" w:rsidP="003B4133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14:paraId="7B2BC4E4" w14:textId="5E063B4C" w:rsidR="002975CE" w:rsidRPr="00E727C4" w:rsidRDefault="002975CE" w:rsidP="003B4133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 xml:space="preserve">Zrušuje se obecně závazná vyhláška </w:t>
      </w:r>
      <w:r w:rsidR="003B4133" w:rsidRPr="00E727C4">
        <w:rPr>
          <w:rFonts w:ascii="Arial" w:hAnsi="Arial" w:cs="Arial"/>
          <w:sz w:val="24"/>
          <w:szCs w:val="24"/>
        </w:rPr>
        <w:t xml:space="preserve">obce </w:t>
      </w:r>
      <w:r w:rsidR="000D2D18">
        <w:rPr>
          <w:rFonts w:ascii="Arial" w:hAnsi="Arial" w:cs="Arial"/>
          <w:sz w:val="24"/>
          <w:szCs w:val="24"/>
        </w:rPr>
        <w:t>Kosoř</w:t>
      </w:r>
      <w:r w:rsidR="00E727C4" w:rsidRPr="00E727C4">
        <w:rPr>
          <w:rFonts w:ascii="Arial" w:hAnsi="Arial" w:cs="Arial"/>
          <w:sz w:val="24"/>
          <w:szCs w:val="24"/>
        </w:rPr>
        <w:t xml:space="preserve"> </w:t>
      </w:r>
      <w:r w:rsidR="003B4133" w:rsidRPr="00E727C4">
        <w:rPr>
          <w:rFonts w:ascii="Arial" w:hAnsi="Arial" w:cs="Arial"/>
          <w:sz w:val="24"/>
          <w:szCs w:val="24"/>
        </w:rPr>
        <w:t xml:space="preserve">č. </w:t>
      </w:r>
      <w:r w:rsidR="00FA3190" w:rsidRPr="00E727C4">
        <w:rPr>
          <w:rFonts w:ascii="Arial" w:hAnsi="Arial" w:cs="Arial"/>
          <w:sz w:val="24"/>
          <w:szCs w:val="24"/>
        </w:rPr>
        <w:t>3/200</w:t>
      </w:r>
      <w:r w:rsidR="000D2D18">
        <w:rPr>
          <w:rFonts w:ascii="Arial" w:hAnsi="Arial" w:cs="Arial"/>
          <w:sz w:val="24"/>
          <w:szCs w:val="24"/>
        </w:rPr>
        <w:t>6</w:t>
      </w:r>
      <w:r w:rsidR="00FA3190" w:rsidRPr="00E727C4">
        <w:rPr>
          <w:rFonts w:ascii="Arial" w:hAnsi="Arial" w:cs="Arial"/>
          <w:sz w:val="24"/>
          <w:szCs w:val="24"/>
        </w:rPr>
        <w:t xml:space="preserve"> ze dne </w:t>
      </w:r>
      <w:proofErr w:type="gramStart"/>
      <w:r w:rsidR="00B61C17">
        <w:rPr>
          <w:rFonts w:ascii="Arial" w:hAnsi="Arial" w:cs="Arial"/>
          <w:sz w:val="24"/>
          <w:szCs w:val="24"/>
        </w:rPr>
        <w:t>01.03.2006</w:t>
      </w:r>
      <w:proofErr w:type="gramEnd"/>
      <w:r w:rsidR="003B4133" w:rsidRPr="00E727C4">
        <w:rPr>
          <w:rFonts w:ascii="Arial" w:hAnsi="Arial" w:cs="Arial"/>
          <w:sz w:val="24"/>
          <w:szCs w:val="24"/>
        </w:rPr>
        <w:t>.</w:t>
      </w:r>
    </w:p>
    <w:p w14:paraId="617092D2" w14:textId="77777777" w:rsidR="00BC5CC1" w:rsidRPr="00E727C4" w:rsidRDefault="00BC5CC1" w:rsidP="003B4133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14:paraId="3BF42F9E" w14:textId="06F3B1C8" w:rsidR="002975CE" w:rsidRPr="00E727C4" w:rsidRDefault="002975CE" w:rsidP="00BC5CC1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E727C4">
        <w:rPr>
          <w:rFonts w:ascii="Arial" w:hAnsi="Arial" w:cs="Arial"/>
          <w:sz w:val="24"/>
          <w:szCs w:val="24"/>
        </w:rPr>
        <w:t xml:space="preserve">Tato obecně závazná vyhláška nabývá účinnosti </w:t>
      </w:r>
      <w:r w:rsidR="0021675B" w:rsidRPr="00E727C4">
        <w:rPr>
          <w:rFonts w:ascii="Arial" w:hAnsi="Arial" w:cs="Arial"/>
          <w:sz w:val="24"/>
          <w:szCs w:val="24"/>
        </w:rPr>
        <w:t>počátkem patnáctého dne následujícího po dni jejího vyhlášení.</w:t>
      </w:r>
    </w:p>
    <w:p w14:paraId="21D39691" w14:textId="77777777" w:rsidR="002975CE" w:rsidRPr="00E727C4" w:rsidRDefault="002975CE" w:rsidP="007155B8">
      <w:pPr>
        <w:jc w:val="both"/>
        <w:rPr>
          <w:rFonts w:ascii="Arial" w:hAnsi="Arial" w:cs="Arial"/>
          <w:sz w:val="24"/>
          <w:szCs w:val="24"/>
        </w:rPr>
      </w:pPr>
    </w:p>
    <w:p w14:paraId="4D440E2B" w14:textId="77777777" w:rsidR="002975CE" w:rsidRPr="00E727C4" w:rsidRDefault="002975CE" w:rsidP="007155B8">
      <w:pPr>
        <w:jc w:val="both"/>
        <w:rPr>
          <w:rFonts w:ascii="Arial" w:hAnsi="Arial" w:cs="Arial"/>
          <w:sz w:val="24"/>
          <w:szCs w:val="24"/>
        </w:rPr>
      </w:pPr>
    </w:p>
    <w:p w14:paraId="46E06B20" w14:textId="77777777" w:rsidR="000178B1" w:rsidRPr="00E727C4" w:rsidRDefault="000178B1" w:rsidP="007155B8">
      <w:pPr>
        <w:jc w:val="both"/>
        <w:rPr>
          <w:rFonts w:ascii="Arial" w:hAnsi="Arial" w:cs="Arial"/>
          <w:sz w:val="24"/>
          <w:szCs w:val="24"/>
        </w:rPr>
      </w:pPr>
    </w:p>
    <w:p w14:paraId="2A7A8CDC" w14:textId="77777777" w:rsidR="002975CE" w:rsidRPr="00E727C4" w:rsidRDefault="002975CE" w:rsidP="007155B8">
      <w:pPr>
        <w:jc w:val="both"/>
        <w:rPr>
          <w:rFonts w:ascii="Arial" w:hAnsi="Arial" w:cs="Arial"/>
          <w:sz w:val="24"/>
          <w:szCs w:val="24"/>
        </w:rPr>
      </w:pPr>
    </w:p>
    <w:p w14:paraId="3A7A8C6B" w14:textId="333ECE7F" w:rsidR="002975CE" w:rsidRPr="00E727C4" w:rsidRDefault="00B61C17" w:rsidP="002975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                  ____________________________</w:t>
      </w:r>
    </w:p>
    <w:p w14:paraId="419895EC" w14:textId="2AF34A37" w:rsidR="00B61C17" w:rsidRDefault="00E727C4" w:rsidP="00B61C17">
      <w:pPr>
        <w:rPr>
          <w:rFonts w:ascii="Arial" w:hAnsi="Arial" w:cs="Arial"/>
          <w:sz w:val="22"/>
          <w:szCs w:val="22"/>
        </w:rPr>
      </w:pPr>
      <w:r w:rsidRPr="00E727C4">
        <w:rPr>
          <w:rFonts w:ascii="Arial" w:hAnsi="Arial" w:cs="Arial"/>
          <w:sz w:val="22"/>
          <w:szCs w:val="22"/>
        </w:rPr>
        <w:t xml:space="preserve"> </w:t>
      </w:r>
      <w:r w:rsidR="00B61C17">
        <w:rPr>
          <w:rFonts w:ascii="Arial" w:hAnsi="Arial" w:cs="Arial"/>
          <w:sz w:val="22"/>
          <w:szCs w:val="22"/>
        </w:rPr>
        <w:t xml:space="preserve">        </w:t>
      </w:r>
      <w:r w:rsidRPr="00E727C4">
        <w:rPr>
          <w:rFonts w:ascii="Arial" w:hAnsi="Arial" w:cs="Arial"/>
          <w:sz w:val="22"/>
          <w:szCs w:val="22"/>
        </w:rPr>
        <w:t xml:space="preserve"> </w:t>
      </w:r>
      <w:r w:rsidR="00B61C17">
        <w:rPr>
          <w:rFonts w:ascii="Arial" w:hAnsi="Arial" w:cs="Arial"/>
          <w:sz w:val="22"/>
          <w:szCs w:val="22"/>
        </w:rPr>
        <w:t xml:space="preserve">Mgr. Petra Drábková </w:t>
      </w:r>
      <w:proofErr w:type="gramStart"/>
      <w:r w:rsidR="00B61C17">
        <w:rPr>
          <w:rFonts w:ascii="Arial" w:hAnsi="Arial" w:cs="Arial"/>
          <w:sz w:val="22"/>
          <w:szCs w:val="22"/>
        </w:rPr>
        <w:t>v.r.</w:t>
      </w:r>
      <w:proofErr w:type="gramEnd"/>
      <w:r w:rsidRPr="00E727C4">
        <w:rPr>
          <w:rFonts w:ascii="Arial" w:hAnsi="Arial" w:cs="Arial"/>
          <w:sz w:val="22"/>
          <w:szCs w:val="22"/>
        </w:rPr>
        <w:tab/>
      </w:r>
      <w:r w:rsidRPr="00E727C4">
        <w:rPr>
          <w:rFonts w:ascii="Arial" w:hAnsi="Arial" w:cs="Arial"/>
          <w:sz w:val="22"/>
          <w:szCs w:val="22"/>
        </w:rPr>
        <w:tab/>
      </w:r>
      <w:r w:rsidRPr="00E727C4">
        <w:rPr>
          <w:rFonts w:ascii="Arial" w:hAnsi="Arial" w:cs="Arial"/>
          <w:sz w:val="22"/>
          <w:szCs w:val="22"/>
        </w:rPr>
        <w:tab/>
        <w:t xml:space="preserve">    </w:t>
      </w:r>
      <w:r w:rsidR="00B61C17">
        <w:rPr>
          <w:rFonts w:ascii="Arial" w:hAnsi="Arial" w:cs="Arial"/>
          <w:sz w:val="22"/>
          <w:szCs w:val="22"/>
        </w:rPr>
        <w:t xml:space="preserve">Mgr. Magdaléna Kopřivová </w:t>
      </w:r>
      <w:proofErr w:type="gramStart"/>
      <w:r w:rsidR="00B61C17">
        <w:rPr>
          <w:rFonts w:ascii="Arial" w:hAnsi="Arial" w:cs="Arial"/>
          <w:sz w:val="22"/>
          <w:szCs w:val="22"/>
        </w:rPr>
        <w:t>LL.M.</w:t>
      </w:r>
      <w:proofErr w:type="gramEnd"/>
      <w:r w:rsidRPr="00E727C4">
        <w:rPr>
          <w:rFonts w:ascii="Arial" w:hAnsi="Arial" w:cs="Arial"/>
          <w:sz w:val="22"/>
          <w:szCs w:val="22"/>
        </w:rPr>
        <w:t xml:space="preserve"> </w:t>
      </w:r>
      <w:r w:rsidR="00B61C1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61C17">
        <w:rPr>
          <w:rFonts w:ascii="Arial" w:hAnsi="Arial" w:cs="Arial"/>
          <w:sz w:val="22"/>
          <w:szCs w:val="22"/>
        </w:rPr>
        <w:t>v.r.</w:t>
      </w:r>
      <w:proofErr w:type="gramEnd"/>
      <w:r w:rsidRPr="00E727C4">
        <w:rPr>
          <w:rFonts w:ascii="Arial" w:hAnsi="Arial" w:cs="Arial"/>
          <w:sz w:val="22"/>
          <w:szCs w:val="22"/>
        </w:rPr>
        <w:t xml:space="preserve">  </w:t>
      </w:r>
      <w:r w:rsidR="00B61C17">
        <w:rPr>
          <w:rFonts w:ascii="Arial" w:hAnsi="Arial" w:cs="Arial"/>
          <w:sz w:val="22"/>
          <w:szCs w:val="22"/>
        </w:rPr>
        <w:t xml:space="preserve">     </w:t>
      </w:r>
    </w:p>
    <w:p w14:paraId="1235E9B2" w14:textId="7EA58B05" w:rsidR="00E727C4" w:rsidRPr="00E727C4" w:rsidRDefault="00B61C17" w:rsidP="00B61C17">
      <w:pPr>
        <w:rPr>
          <w:rFonts w:ascii="Arial Nova" w:hAnsi="Arial Nov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místo</w:t>
      </w:r>
      <w:r w:rsidR="00E727C4" w:rsidRPr="00E727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E727C4" w:rsidRPr="00E727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starostka</w:t>
      </w:r>
    </w:p>
    <w:p w14:paraId="737E989C" w14:textId="77777777" w:rsidR="00C175E1" w:rsidRPr="00E727C4" w:rsidRDefault="00C175E1" w:rsidP="00C175E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7F3625" w14:textId="77777777" w:rsidR="00C175E1" w:rsidRPr="00E727C4" w:rsidRDefault="00C175E1" w:rsidP="002975CE">
      <w:pPr>
        <w:jc w:val="both"/>
        <w:rPr>
          <w:rFonts w:ascii="Arial" w:hAnsi="Arial" w:cs="Arial"/>
          <w:sz w:val="24"/>
          <w:szCs w:val="24"/>
        </w:rPr>
      </w:pPr>
    </w:p>
    <w:sectPr w:rsidR="00C175E1" w:rsidRPr="00E72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587B"/>
    <w:multiLevelType w:val="multilevel"/>
    <w:tmpl w:val="DAD25066"/>
    <w:lvl w:ilvl="0">
      <w:start w:val="1"/>
      <w:numFmt w:val="decimal"/>
      <w:pStyle w:val="Nadpis1-BS"/>
      <w:lvlText w:val="%1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-BS"/>
      <w:lvlText w:val="%1.%2."/>
      <w:lvlJc w:val="left"/>
      <w:pPr>
        <w:tabs>
          <w:tab w:val="num" w:pos="1134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-BS"/>
      <w:lvlText w:val="%1.%2.%3."/>
      <w:lvlJc w:val="left"/>
      <w:pPr>
        <w:tabs>
          <w:tab w:val="num" w:pos="993"/>
        </w:tabs>
        <w:ind w:left="-14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lowerLetter"/>
      <w:pStyle w:val="Nadpis4-BS"/>
      <w:lvlText w:val="(%4)"/>
      <w:lvlJc w:val="left"/>
      <w:pPr>
        <w:tabs>
          <w:tab w:val="num" w:pos="1134"/>
        </w:tabs>
        <w:ind w:left="567" w:hanging="279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Roman"/>
      <w:pStyle w:val="Nadpis5-BS"/>
      <w:lvlText w:val="(%5)"/>
      <w:lvlJc w:val="left"/>
      <w:pPr>
        <w:tabs>
          <w:tab w:val="num" w:pos="1134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" w15:restartNumberingAfterBreak="0">
    <w:nsid w:val="0A257138"/>
    <w:multiLevelType w:val="hybridMultilevel"/>
    <w:tmpl w:val="61D81DB0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B1A88"/>
    <w:multiLevelType w:val="hybridMultilevel"/>
    <w:tmpl w:val="EE944F6E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63BD7"/>
    <w:multiLevelType w:val="hybridMultilevel"/>
    <w:tmpl w:val="2690C9C0"/>
    <w:lvl w:ilvl="0" w:tplc="795C37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5F63"/>
    <w:multiLevelType w:val="hybridMultilevel"/>
    <w:tmpl w:val="2F0E9F9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BD73E0"/>
    <w:multiLevelType w:val="hybridMultilevel"/>
    <w:tmpl w:val="67E4F03A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903677"/>
    <w:multiLevelType w:val="hybridMultilevel"/>
    <w:tmpl w:val="630AF2A8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3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5"/>
  </w:num>
  <w:num w:numId="16">
    <w:abstractNumId w:val="1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08"/>
    <w:rsid w:val="00010A36"/>
    <w:rsid w:val="000178B1"/>
    <w:rsid w:val="000D2D18"/>
    <w:rsid w:val="00173259"/>
    <w:rsid w:val="001B4548"/>
    <w:rsid w:val="001E4FB1"/>
    <w:rsid w:val="0021675B"/>
    <w:rsid w:val="002975CE"/>
    <w:rsid w:val="003662AF"/>
    <w:rsid w:val="003A16FB"/>
    <w:rsid w:val="003B4133"/>
    <w:rsid w:val="005F5408"/>
    <w:rsid w:val="00641C21"/>
    <w:rsid w:val="007155B8"/>
    <w:rsid w:val="00843D54"/>
    <w:rsid w:val="008A2824"/>
    <w:rsid w:val="009163C3"/>
    <w:rsid w:val="009228D8"/>
    <w:rsid w:val="00974032"/>
    <w:rsid w:val="00992FF0"/>
    <w:rsid w:val="009E080F"/>
    <w:rsid w:val="009E7193"/>
    <w:rsid w:val="00B30091"/>
    <w:rsid w:val="00B45014"/>
    <w:rsid w:val="00B61C17"/>
    <w:rsid w:val="00B924B3"/>
    <w:rsid w:val="00BC5CC1"/>
    <w:rsid w:val="00BC6E31"/>
    <w:rsid w:val="00C175E1"/>
    <w:rsid w:val="00C778AE"/>
    <w:rsid w:val="00DE2CE9"/>
    <w:rsid w:val="00E727C4"/>
    <w:rsid w:val="00FA3190"/>
    <w:rsid w:val="00FF34ED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5A48"/>
  <w15:docId w15:val="{06555E37-1D69-4A5E-96F9-0240ED00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9E08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-BS">
    <w:name w:val="Nadpis 1 - BS"/>
    <w:next w:val="Nadpis2-BS"/>
    <w:link w:val="Nadpis1-BSChar"/>
    <w:qFormat/>
    <w:rsid w:val="009E080F"/>
    <w:pPr>
      <w:numPr>
        <w:numId w:val="12"/>
      </w:numPr>
      <w:spacing w:before="240" w:after="60"/>
    </w:pPr>
    <w:rPr>
      <w:rFonts w:ascii="Calibri" w:hAnsi="Calibri" w:cs="Calibri"/>
      <w:b/>
      <w:sz w:val="22"/>
      <w:szCs w:val="22"/>
    </w:rPr>
  </w:style>
  <w:style w:type="character" w:customStyle="1" w:styleId="Nadpis1-BSChar">
    <w:name w:val="Nadpis 1 - BS Char"/>
    <w:link w:val="Nadpis1-BS"/>
    <w:rsid w:val="009E080F"/>
    <w:rPr>
      <w:rFonts w:ascii="Calibri" w:hAnsi="Calibri" w:cs="Calibri"/>
      <w:b/>
      <w:sz w:val="22"/>
      <w:szCs w:val="22"/>
    </w:rPr>
  </w:style>
  <w:style w:type="paragraph" w:customStyle="1" w:styleId="Nadpis2-BS">
    <w:name w:val="Nadpis 2 - BS"/>
    <w:basedOn w:val="Nadpis1-BS"/>
    <w:link w:val="Nadpis2-BSChar"/>
    <w:qFormat/>
    <w:rsid w:val="009E080F"/>
    <w:pPr>
      <w:numPr>
        <w:ilvl w:val="1"/>
      </w:numPr>
      <w:jc w:val="both"/>
    </w:pPr>
    <w:rPr>
      <w:b w:val="0"/>
    </w:rPr>
  </w:style>
  <w:style w:type="character" w:customStyle="1" w:styleId="Nadpis2-BSChar">
    <w:name w:val="Nadpis 2 - BS Char"/>
    <w:link w:val="Nadpis2-BS"/>
    <w:rsid w:val="009E080F"/>
    <w:rPr>
      <w:rFonts w:ascii="Calibri" w:hAnsi="Calibri" w:cs="Calibri"/>
      <w:sz w:val="22"/>
      <w:szCs w:val="22"/>
    </w:rPr>
  </w:style>
  <w:style w:type="paragraph" w:customStyle="1" w:styleId="Nadpis4-BS">
    <w:name w:val="Nadpis 4 - BS"/>
    <w:basedOn w:val="Nadpis2-BS"/>
    <w:link w:val="Nadpis4-BSChar"/>
    <w:qFormat/>
    <w:rsid w:val="009E080F"/>
    <w:pPr>
      <w:numPr>
        <w:ilvl w:val="3"/>
      </w:numPr>
      <w:tabs>
        <w:tab w:val="left" w:pos="1843"/>
      </w:tabs>
    </w:pPr>
  </w:style>
  <w:style w:type="character" w:customStyle="1" w:styleId="Nadpis4-BSChar">
    <w:name w:val="Nadpis 4 - BS Char"/>
    <w:basedOn w:val="Nadpis2-BSChar"/>
    <w:link w:val="Nadpis4-BS"/>
    <w:rsid w:val="009E080F"/>
    <w:rPr>
      <w:rFonts w:ascii="Calibri" w:hAnsi="Calibri" w:cs="Calibri"/>
      <w:sz w:val="22"/>
      <w:szCs w:val="22"/>
    </w:rPr>
  </w:style>
  <w:style w:type="paragraph" w:customStyle="1" w:styleId="Nadpis5-BS">
    <w:name w:val="Nadpis 5 - BS"/>
    <w:basedOn w:val="Nadpis4-BS"/>
    <w:link w:val="Nadpis5-BSChar"/>
    <w:qFormat/>
    <w:rsid w:val="009E080F"/>
    <w:pPr>
      <w:numPr>
        <w:ilvl w:val="4"/>
      </w:numPr>
    </w:pPr>
  </w:style>
  <w:style w:type="character" w:customStyle="1" w:styleId="Nadpis5-BSChar">
    <w:name w:val="Nadpis 5 - BS Char"/>
    <w:basedOn w:val="Nadpis4-BSChar"/>
    <w:link w:val="Nadpis5-BS"/>
    <w:rsid w:val="009E080F"/>
    <w:rPr>
      <w:rFonts w:ascii="Calibri" w:hAnsi="Calibri" w:cs="Calibri"/>
      <w:sz w:val="22"/>
      <w:szCs w:val="22"/>
    </w:rPr>
  </w:style>
  <w:style w:type="paragraph" w:customStyle="1" w:styleId="Normlnodsazen-BS">
    <w:name w:val="Normální odsazený - BS"/>
    <w:basedOn w:val="Nadpis5-BS"/>
    <w:link w:val="Normlnodsazen-BSChar"/>
    <w:qFormat/>
    <w:rsid w:val="009E080F"/>
    <w:pPr>
      <w:numPr>
        <w:ilvl w:val="0"/>
        <w:numId w:val="0"/>
      </w:numPr>
      <w:tabs>
        <w:tab w:val="clear" w:pos="1843"/>
      </w:tabs>
      <w:ind w:left="567"/>
    </w:pPr>
  </w:style>
  <w:style w:type="character" w:customStyle="1" w:styleId="Normlnodsazen-BSChar">
    <w:name w:val="Normální odsazený - BS Char"/>
    <w:basedOn w:val="Nadpis5-BSChar"/>
    <w:link w:val="Normlnodsazen-BS"/>
    <w:rsid w:val="009E080F"/>
    <w:rPr>
      <w:rFonts w:ascii="Calibri" w:hAnsi="Calibri" w:cs="Calibri"/>
      <w:sz w:val="22"/>
      <w:szCs w:val="22"/>
    </w:rPr>
  </w:style>
  <w:style w:type="paragraph" w:customStyle="1" w:styleId="Normln-BS">
    <w:name w:val="Normální - BS"/>
    <w:basedOn w:val="Normlnodsazen-BS"/>
    <w:link w:val="Normln-BSChar"/>
    <w:qFormat/>
    <w:rsid w:val="009E080F"/>
    <w:pPr>
      <w:ind w:left="0"/>
    </w:pPr>
    <w:rPr>
      <w:lang w:val="en-US"/>
    </w:rPr>
  </w:style>
  <w:style w:type="character" w:customStyle="1" w:styleId="Normln-BSChar">
    <w:name w:val="Normální - BS Char"/>
    <w:basedOn w:val="Normlnodsazen-BSChar"/>
    <w:link w:val="Normln-BS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Preambule">
    <w:name w:val="Preambule"/>
    <w:basedOn w:val="Normln-BS"/>
    <w:link w:val="PreambuleChar"/>
    <w:qFormat/>
    <w:rsid w:val="009E080F"/>
    <w:pPr>
      <w:tabs>
        <w:tab w:val="left" w:pos="567"/>
      </w:tabs>
      <w:ind w:left="720" w:hanging="360"/>
    </w:pPr>
  </w:style>
  <w:style w:type="character" w:customStyle="1" w:styleId="PreambuleChar">
    <w:name w:val="Preambule Char"/>
    <w:basedOn w:val="Normln-BSChar"/>
    <w:link w:val="Preambule"/>
    <w:rsid w:val="009E080F"/>
    <w:rPr>
      <w:rFonts w:ascii="Calibri" w:hAnsi="Calibri" w:cs="Calibri"/>
      <w:sz w:val="22"/>
      <w:szCs w:val="22"/>
      <w:lang w:val="en-US"/>
    </w:rPr>
  </w:style>
  <w:style w:type="paragraph" w:customStyle="1" w:styleId="Nadpisplohy">
    <w:name w:val="Nadpis přílohy"/>
    <w:basedOn w:val="Nadpis5-BS"/>
    <w:link w:val="NadpisplohyChar"/>
    <w:qFormat/>
    <w:rsid w:val="009E080F"/>
    <w:pPr>
      <w:numPr>
        <w:ilvl w:val="0"/>
        <w:numId w:val="0"/>
      </w:numPr>
      <w:ind w:left="720"/>
      <w:jc w:val="center"/>
    </w:pPr>
    <w:rPr>
      <w:b/>
    </w:rPr>
  </w:style>
  <w:style w:type="character" w:customStyle="1" w:styleId="NadpisplohyChar">
    <w:name w:val="Nadpis přílohy Char"/>
    <w:basedOn w:val="Nadpis5-BSChar"/>
    <w:link w:val="Nadpisplohy"/>
    <w:rsid w:val="009E080F"/>
    <w:rPr>
      <w:rFonts w:ascii="Calibri" w:hAnsi="Calibri" w:cs="Calibri"/>
      <w:b/>
      <w:sz w:val="22"/>
      <w:szCs w:val="22"/>
    </w:rPr>
  </w:style>
  <w:style w:type="paragraph" w:customStyle="1" w:styleId="Nadpis3-BS">
    <w:name w:val="Nadpis 3 -BS"/>
    <w:basedOn w:val="Nadpis2-BS"/>
    <w:qFormat/>
    <w:rsid w:val="009E080F"/>
    <w:pPr>
      <w:numPr>
        <w:ilvl w:val="2"/>
      </w:numPr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9E080F"/>
    <w:pPr>
      <w:spacing w:after="200" w:line="252" w:lineRule="auto"/>
    </w:pPr>
    <w:rPr>
      <w:caps/>
      <w:spacing w:val="1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E0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080F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Times New Roman" w:hAnsi="Cambria" w:cs="Times New Roman"/>
      <w:b w:val="0"/>
      <w:bCs w:val="0"/>
      <w:caps/>
      <w:color w:val="632423"/>
      <w:spacing w:val="20"/>
      <w:lang w:bidi="en-US"/>
    </w:rPr>
  </w:style>
  <w:style w:type="paragraph" w:styleId="Zkladntext">
    <w:name w:val="Body Text"/>
    <w:basedOn w:val="Normln"/>
    <w:link w:val="ZkladntextChar"/>
    <w:rsid w:val="00FF5572"/>
    <w:pPr>
      <w:spacing w:after="120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F5572"/>
    <w:rPr>
      <w:rFonts w:ascii="Times New Roman" w:hAnsi="Times New Roman"/>
      <w:sz w:val="24"/>
      <w:lang w:eastAsia="cs-CZ"/>
    </w:rPr>
  </w:style>
  <w:style w:type="paragraph" w:customStyle="1" w:styleId="NormlnIMP">
    <w:name w:val="Normální_IMP"/>
    <w:basedOn w:val="Normln"/>
    <w:rsid w:val="00FF55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lang w:eastAsia="cs-CZ"/>
    </w:rPr>
  </w:style>
  <w:style w:type="paragraph" w:styleId="Odstavecseseznamem">
    <w:name w:val="List Paragraph"/>
    <w:basedOn w:val="Normln"/>
    <w:uiPriority w:val="34"/>
    <w:rsid w:val="00FF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Sedláková</dc:creator>
  <cp:keywords/>
  <dc:description/>
  <cp:lastModifiedBy>Magdaléna Kopřivová</cp:lastModifiedBy>
  <cp:revision>2</cp:revision>
  <dcterms:created xsi:type="dcterms:W3CDTF">2024-12-05T09:42:00Z</dcterms:created>
  <dcterms:modified xsi:type="dcterms:W3CDTF">2024-12-05T09:42:00Z</dcterms:modified>
</cp:coreProperties>
</file>