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4DFDF" w14:textId="2B36CF16" w:rsidR="007D794F" w:rsidRDefault="007D794F" w:rsidP="007D794F">
      <w:pPr>
        <w:tabs>
          <w:tab w:val="center" w:pos="4536"/>
          <w:tab w:val="right" w:pos="9072"/>
        </w:tabs>
        <w:ind w:left="1559"/>
        <w:jc w:val="both"/>
        <w:rPr>
          <w:b/>
          <w:bCs/>
          <w:sz w:val="32"/>
          <w:szCs w:val="32"/>
        </w:rPr>
      </w:pPr>
      <w:bookmarkStart w:id="0" w:name="_GoBack"/>
      <w:bookmarkEnd w:id="0"/>
      <w:r w:rsidRPr="007A444A">
        <w:rPr>
          <w:noProof/>
        </w:rPr>
        <w:drawing>
          <wp:anchor distT="0" distB="0" distL="114300" distR="114300" simplePos="0" relativeHeight="251657728" behindDoc="1" locked="0" layoutInCell="1" allowOverlap="1" wp14:anchorId="5E4BFEB7" wp14:editId="062D2CDE">
            <wp:simplePos x="0" y="0"/>
            <wp:positionH relativeFrom="margin">
              <wp:posOffset>-4445</wp:posOffset>
            </wp:positionH>
            <wp:positionV relativeFrom="margin">
              <wp:posOffset>29845</wp:posOffset>
            </wp:positionV>
            <wp:extent cx="724535" cy="885825"/>
            <wp:effectExtent l="0" t="0" r="0" b="9525"/>
            <wp:wrapNone/>
            <wp:docPr id="1" name="Obrázek 1" descr="Lužec nad Vltavou – znak">
              <a:hlinkClick xmlns:a="http://schemas.openxmlformats.org/drawingml/2006/main" r:id="rId8" tooltip="&quot;Lužec nad Vltavou – zna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užec nad Vltavou – znak">
                      <a:hlinkClick r:id="rId8" tooltip="&quot;Lužec nad Vltavou – zn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44A">
        <w:rPr>
          <w:b/>
          <w:bCs/>
          <w:sz w:val="32"/>
          <w:szCs w:val="32"/>
        </w:rPr>
        <w:t>O</w:t>
      </w:r>
      <w:r w:rsidR="00D84856">
        <w:rPr>
          <w:b/>
          <w:bCs/>
          <w:sz w:val="32"/>
          <w:szCs w:val="32"/>
        </w:rPr>
        <w:t>bec Lužec nad Vltavou</w:t>
      </w:r>
    </w:p>
    <w:p w14:paraId="70B3578E" w14:textId="4C18967D" w:rsidR="00D84856" w:rsidRPr="00D84856" w:rsidRDefault="00D84856" w:rsidP="007D794F">
      <w:pPr>
        <w:tabs>
          <w:tab w:val="center" w:pos="4536"/>
          <w:tab w:val="right" w:pos="9072"/>
        </w:tabs>
        <w:ind w:left="1559"/>
        <w:jc w:val="both"/>
        <w:rPr>
          <w:b/>
          <w:bCs/>
        </w:rPr>
      </w:pPr>
      <w:r w:rsidRPr="00D84856">
        <w:rPr>
          <w:b/>
          <w:bCs/>
        </w:rPr>
        <w:t>ZASTUPITELSTVO OBCE</w:t>
      </w:r>
    </w:p>
    <w:p w14:paraId="0CFD3BDE" w14:textId="77777777" w:rsidR="007D794F" w:rsidRPr="007A444A" w:rsidRDefault="007D794F" w:rsidP="007D794F">
      <w:pPr>
        <w:tabs>
          <w:tab w:val="center" w:pos="4536"/>
          <w:tab w:val="right" w:pos="9072"/>
        </w:tabs>
        <w:ind w:left="1559"/>
        <w:jc w:val="both"/>
      </w:pPr>
      <w:r w:rsidRPr="007A444A">
        <w:t>se sídlem: Obecní úřad Lužec nad Vltavou, 1.máje 176, 277 06 Lužec nad Vltavou</w:t>
      </w:r>
    </w:p>
    <w:p w14:paraId="63E6B613" w14:textId="77777777" w:rsidR="00D84856" w:rsidRDefault="007D794F" w:rsidP="007D794F">
      <w:pPr>
        <w:pBdr>
          <w:bottom w:val="single" w:sz="4" w:space="1" w:color="auto"/>
        </w:pBdr>
        <w:tabs>
          <w:tab w:val="left" w:pos="360"/>
          <w:tab w:val="center" w:pos="4536"/>
          <w:tab w:val="center" w:pos="6120"/>
          <w:tab w:val="right" w:pos="9072"/>
        </w:tabs>
        <w:ind w:left="1559"/>
        <w:jc w:val="both"/>
      </w:pPr>
      <w:r w:rsidRPr="007A444A">
        <w:t>IČ: 00237035</w:t>
      </w:r>
    </w:p>
    <w:p w14:paraId="0DD5A718" w14:textId="0E220187" w:rsidR="00D84856" w:rsidRDefault="007D794F" w:rsidP="007D794F">
      <w:pPr>
        <w:pBdr>
          <w:bottom w:val="single" w:sz="4" w:space="1" w:color="auto"/>
        </w:pBdr>
        <w:tabs>
          <w:tab w:val="left" w:pos="360"/>
          <w:tab w:val="center" w:pos="4536"/>
          <w:tab w:val="center" w:pos="6120"/>
          <w:tab w:val="right" w:pos="9072"/>
        </w:tabs>
        <w:ind w:left="1559"/>
        <w:jc w:val="both"/>
      </w:pPr>
      <w:r w:rsidRPr="007A444A">
        <w:t>tel.: 315 691</w:t>
      </w:r>
      <w:r w:rsidR="00D84856">
        <w:t> </w:t>
      </w:r>
      <w:r w:rsidRPr="007A444A">
        <w:t>015</w:t>
      </w:r>
    </w:p>
    <w:p w14:paraId="69EE5C8F" w14:textId="42639290" w:rsidR="007D794F" w:rsidRDefault="007D794F" w:rsidP="007D794F">
      <w:pPr>
        <w:pBdr>
          <w:bottom w:val="single" w:sz="4" w:space="1" w:color="auto"/>
        </w:pBdr>
        <w:tabs>
          <w:tab w:val="left" w:pos="360"/>
          <w:tab w:val="center" w:pos="4536"/>
          <w:tab w:val="center" w:pos="6120"/>
          <w:tab w:val="right" w:pos="9072"/>
        </w:tabs>
        <w:ind w:left="1559"/>
        <w:jc w:val="both"/>
      </w:pPr>
      <w:r w:rsidRPr="007A444A">
        <w:t>e-mail: info@luzec.cz</w:t>
      </w:r>
    </w:p>
    <w:p w14:paraId="00FA748F" w14:textId="2C2ECA33" w:rsidR="00D948D5" w:rsidRPr="007A444A" w:rsidRDefault="00D948D5" w:rsidP="007D794F">
      <w:pPr>
        <w:pBdr>
          <w:bottom w:val="single" w:sz="4" w:space="1" w:color="auto"/>
        </w:pBdr>
        <w:tabs>
          <w:tab w:val="left" w:pos="360"/>
          <w:tab w:val="center" w:pos="4536"/>
          <w:tab w:val="center" w:pos="6120"/>
          <w:tab w:val="right" w:pos="9072"/>
        </w:tabs>
        <w:ind w:left="1559"/>
        <w:jc w:val="both"/>
      </w:pPr>
      <w:r>
        <w:t xml:space="preserve">datová schránka – ID: </w:t>
      </w:r>
      <w:r>
        <w:rPr>
          <w:spacing w:val="12"/>
        </w:rPr>
        <w:t>r4ebg29</w:t>
      </w:r>
    </w:p>
    <w:p w14:paraId="7861BA87" w14:textId="77777777" w:rsidR="007D794F" w:rsidRDefault="007D794F" w:rsidP="007D794F">
      <w:pPr>
        <w:pStyle w:val="Normlnweb"/>
        <w:spacing w:before="0" w:after="0"/>
        <w:jc w:val="center"/>
      </w:pPr>
    </w:p>
    <w:p w14:paraId="583DD26A" w14:textId="77777777" w:rsidR="00A54B2D" w:rsidRPr="00DF562F" w:rsidRDefault="00A54B2D" w:rsidP="00A54B2D">
      <w:pPr>
        <w:jc w:val="center"/>
        <w:rPr>
          <w:rFonts w:ascii="Arial" w:hAnsi="Arial" w:cs="Arial"/>
          <w:b/>
          <w:sz w:val="32"/>
          <w:szCs w:val="32"/>
        </w:rPr>
      </w:pPr>
      <w:r w:rsidRPr="00DF562F">
        <w:rPr>
          <w:rFonts w:ascii="Arial" w:hAnsi="Arial" w:cs="Arial"/>
          <w:b/>
          <w:sz w:val="32"/>
          <w:szCs w:val="32"/>
        </w:rPr>
        <w:t xml:space="preserve">Obecně závazná vyhláška </w:t>
      </w:r>
    </w:p>
    <w:p w14:paraId="56BE12A2" w14:textId="77777777" w:rsidR="00A54B2D" w:rsidRPr="00DF562F" w:rsidRDefault="00A54B2D" w:rsidP="00A54B2D">
      <w:pPr>
        <w:jc w:val="center"/>
        <w:rPr>
          <w:rFonts w:ascii="Arial" w:hAnsi="Arial" w:cs="Arial"/>
          <w:b/>
          <w:sz w:val="32"/>
          <w:szCs w:val="32"/>
        </w:rPr>
      </w:pPr>
      <w:r w:rsidRPr="00DF562F">
        <w:rPr>
          <w:rFonts w:ascii="Arial" w:hAnsi="Arial" w:cs="Arial"/>
          <w:b/>
          <w:sz w:val="32"/>
          <w:szCs w:val="32"/>
        </w:rPr>
        <w:t>obce Lužec nad Vltavou</w:t>
      </w:r>
    </w:p>
    <w:p w14:paraId="54DDC0CB" w14:textId="00A556E6" w:rsidR="00A54B2D" w:rsidRDefault="00A54B2D" w:rsidP="00A54B2D">
      <w:pPr>
        <w:overflowPunct w:val="0"/>
        <w:autoSpaceDE w:val="0"/>
        <w:autoSpaceDN w:val="0"/>
        <w:adjustRightInd w:val="0"/>
        <w:jc w:val="center"/>
        <w:textAlignment w:val="baseline"/>
        <w:rPr>
          <w:rFonts w:ascii="Arial" w:hAnsi="Arial" w:cs="Arial"/>
          <w:b/>
          <w:sz w:val="28"/>
          <w:szCs w:val="28"/>
        </w:rPr>
      </w:pPr>
      <w:r w:rsidRPr="00DC3B4C">
        <w:rPr>
          <w:rFonts w:ascii="Arial" w:hAnsi="Arial" w:cs="Arial"/>
          <w:b/>
          <w:sz w:val="28"/>
          <w:szCs w:val="28"/>
        </w:rPr>
        <w:t xml:space="preserve">č. </w:t>
      </w:r>
      <w:r w:rsidR="00966B2F">
        <w:rPr>
          <w:rFonts w:ascii="Arial" w:hAnsi="Arial" w:cs="Arial"/>
          <w:b/>
          <w:sz w:val="28"/>
          <w:szCs w:val="28"/>
        </w:rPr>
        <w:t>3</w:t>
      </w:r>
      <w:r w:rsidRPr="00DC3B4C">
        <w:rPr>
          <w:rFonts w:ascii="Arial" w:hAnsi="Arial" w:cs="Arial"/>
          <w:b/>
          <w:sz w:val="28"/>
          <w:szCs w:val="28"/>
        </w:rPr>
        <w:t>/</w:t>
      </w:r>
      <w:r>
        <w:rPr>
          <w:rFonts w:ascii="Arial" w:hAnsi="Arial" w:cs="Arial"/>
          <w:b/>
          <w:sz w:val="28"/>
          <w:szCs w:val="28"/>
        </w:rPr>
        <w:t>20</w:t>
      </w:r>
      <w:r w:rsidR="00D84856">
        <w:rPr>
          <w:rFonts w:ascii="Arial" w:hAnsi="Arial" w:cs="Arial"/>
          <w:b/>
          <w:sz w:val="28"/>
          <w:szCs w:val="28"/>
        </w:rPr>
        <w:t>2</w:t>
      </w:r>
      <w:r w:rsidR="000108AD">
        <w:rPr>
          <w:rFonts w:ascii="Arial" w:hAnsi="Arial" w:cs="Arial"/>
          <w:b/>
          <w:sz w:val="28"/>
          <w:szCs w:val="28"/>
        </w:rPr>
        <w:t>2</w:t>
      </w:r>
    </w:p>
    <w:p w14:paraId="278D1FEC" w14:textId="77777777" w:rsidR="00D84856" w:rsidRDefault="00D84856" w:rsidP="00A54B2D">
      <w:pPr>
        <w:overflowPunct w:val="0"/>
        <w:autoSpaceDE w:val="0"/>
        <w:autoSpaceDN w:val="0"/>
        <w:adjustRightInd w:val="0"/>
        <w:jc w:val="center"/>
        <w:textAlignment w:val="baseline"/>
        <w:rPr>
          <w:rFonts w:ascii="Arial" w:hAnsi="Arial" w:cs="Arial"/>
          <w:b/>
          <w:sz w:val="28"/>
          <w:szCs w:val="28"/>
        </w:rPr>
      </w:pPr>
    </w:p>
    <w:p w14:paraId="7C67FCB5" w14:textId="345C2022" w:rsidR="000108AD" w:rsidRPr="000108AD" w:rsidRDefault="00233A73" w:rsidP="000108AD">
      <w:pPr>
        <w:pStyle w:val="NormlnIMP"/>
        <w:spacing w:line="240" w:lineRule="auto"/>
        <w:jc w:val="center"/>
        <w:rPr>
          <w:rFonts w:ascii="Arial" w:hAnsi="Arial" w:cs="Arial"/>
          <w:b/>
          <w:color w:val="000000"/>
          <w:szCs w:val="24"/>
        </w:rPr>
      </w:pPr>
      <w:r>
        <w:rPr>
          <w:rFonts w:ascii="Arial" w:hAnsi="Arial" w:cs="Arial"/>
          <w:b/>
          <w:szCs w:val="24"/>
        </w:rPr>
        <w:t>o místních poplatcích</w:t>
      </w:r>
    </w:p>
    <w:p w14:paraId="35BBF2A4" w14:textId="77777777" w:rsidR="00D84856" w:rsidRPr="00D84856" w:rsidRDefault="00D84856" w:rsidP="00D84856">
      <w:pPr>
        <w:pStyle w:val="NormlnIMP"/>
        <w:spacing w:line="240" w:lineRule="auto"/>
        <w:jc w:val="center"/>
        <w:rPr>
          <w:rFonts w:ascii="Arial" w:hAnsi="Arial" w:cs="Arial"/>
          <w:b/>
          <w:color w:val="000000"/>
          <w:sz w:val="20"/>
        </w:rPr>
      </w:pPr>
    </w:p>
    <w:p w14:paraId="0658473D" w14:textId="1923287D" w:rsidR="00D84856" w:rsidRPr="00D84856" w:rsidRDefault="00D84856" w:rsidP="00D84856">
      <w:pPr>
        <w:suppressAutoHyphens/>
        <w:jc w:val="both"/>
        <w:rPr>
          <w:rFonts w:ascii="Arial" w:hAnsi="Arial" w:cs="Arial"/>
          <w:color w:val="000000"/>
          <w:sz w:val="20"/>
          <w:szCs w:val="20"/>
        </w:rPr>
      </w:pPr>
      <w:r w:rsidRPr="00D84856">
        <w:rPr>
          <w:rFonts w:ascii="Arial" w:hAnsi="Arial" w:cs="Arial"/>
          <w:color w:val="000000"/>
          <w:sz w:val="20"/>
          <w:szCs w:val="20"/>
        </w:rPr>
        <w:t xml:space="preserve">Zastupitelstvo </w:t>
      </w:r>
      <w:r w:rsidRPr="00D84856">
        <w:rPr>
          <w:rFonts w:ascii="Arial" w:hAnsi="Arial" w:cs="Arial"/>
          <w:sz w:val="20"/>
          <w:szCs w:val="20"/>
        </w:rPr>
        <w:t xml:space="preserve">obce </w:t>
      </w:r>
      <w:r>
        <w:rPr>
          <w:rFonts w:ascii="Arial" w:hAnsi="Arial" w:cs="Arial"/>
          <w:sz w:val="20"/>
          <w:szCs w:val="20"/>
        </w:rPr>
        <w:t>Lužec nad Vltavou</w:t>
      </w:r>
      <w:r w:rsidRPr="00D84856">
        <w:rPr>
          <w:rFonts w:ascii="Arial" w:hAnsi="Arial" w:cs="Arial"/>
          <w:sz w:val="20"/>
          <w:szCs w:val="20"/>
        </w:rPr>
        <w:t xml:space="preserve"> </w:t>
      </w:r>
      <w:r w:rsidRPr="00D84856">
        <w:rPr>
          <w:rFonts w:ascii="Arial" w:hAnsi="Arial" w:cs="Arial"/>
          <w:color w:val="000000"/>
          <w:sz w:val="20"/>
          <w:szCs w:val="20"/>
        </w:rPr>
        <w:t>sch</w:t>
      </w:r>
      <w:r w:rsidRPr="000108AD">
        <w:rPr>
          <w:rFonts w:ascii="Arial" w:hAnsi="Arial" w:cs="Arial"/>
          <w:color w:val="000000"/>
          <w:sz w:val="20"/>
          <w:szCs w:val="20"/>
        </w:rPr>
        <w:t xml:space="preserve">valuje a vydává dne </w:t>
      </w:r>
      <w:r w:rsidR="00937CA0">
        <w:rPr>
          <w:rFonts w:ascii="Arial" w:hAnsi="Arial" w:cs="Arial"/>
          <w:color w:val="000000"/>
          <w:sz w:val="20"/>
          <w:szCs w:val="20"/>
        </w:rPr>
        <w:t>15. 09. 2022</w:t>
      </w:r>
      <w:r w:rsidRPr="000108AD">
        <w:rPr>
          <w:rFonts w:ascii="Arial" w:hAnsi="Arial" w:cs="Arial"/>
          <w:color w:val="000000"/>
          <w:sz w:val="20"/>
          <w:szCs w:val="20"/>
        </w:rPr>
        <w:t xml:space="preserve"> </w:t>
      </w:r>
      <w:bookmarkStart w:id="1" w:name="_Hlk82612797"/>
      <w:r w:rsidR="00F866A6" w:rsidRPr="000108AD">
        <w:rPr>
          <w:rFonts w:ascii="Arial" w:hAnsi="Arial" w:cs="Arial"/>
          <w:color w:val="000000"/>
          <w:sz w:val="20"/>
          <w:szCs w:val="20"/>
        </w:rPr>
        <w:t xml:space="preserve"> </w:t>
      </w:r>
      <w:r w:rsidR="00D84433" w:rsidRPr="000108AD">
        <w:rPr>
          <w:rFonts w:ascii="Arial" w:hAnsi="Arial" w:cs="Arial"/>
          <w:color w:val="000000"/>
          <w:sz w:val="20"/>
          <w:szCs w:val="20"/>
        </w:rPr>
        <w:t>usnesením č.</w:t>
      </w:r>
      <w:r w:rsidR="00937CA0">
        <w:rPr>
          <w:rFonts w:ascii="Arial" w:hAnsi="Arial" w:cs="Arial"/>
          <w:color w:val="000000"/>
          <w:sz w:val="20"/>
          <w:szCs w:val="20"/>
        </w:rPr>
        <w:t>5/4/2022</w:t>
      </w:r>
      <w:r w:rsidR="00D84433" w:rsidRPr="000108AD">
        <w:rPr>
          <w:rFonts w:ascii="Arial" w:hAnsi="Arial" w:cs="Arial"/>
          <w:color w:val="000000"/>
          <w:sz w:val="20"/>
          <w:szCs w:val="20"/>
        </w:rPr>
        <w:t xml:space="preserve"> </w:t>
      </w:r>
      <w:bookmarkEnd w:id="1"/>
      <w:r w:rsidRPr="000108AD">
        <w:rPr>
          <w:rFonts w:ascii="Arial" w:hAnsi="Arial" w:cs="Arial"/>
          <w:color w:val="000000"/>
          <w:sz w:val="20"/>
          <w:szCs w:val="20"/>
        </w:rPr>
        <w:t xml:space="preserve">v souladu s ust. § 10 písm. d), § </w:t>
      </w:r>
      <w:smartTag w:uri="urn:schemas-microsoft-com:office:smarttags" w:element="metricconverter">
        <w:smartTagPr>
          <w:attr w:name="ProductID" w:val="35 a"/>
        </w:smartTagPr>
        <w:r w:rsidRPr="000108AD">
          <w:rPr>
            <w:rFonts w:ascii="Arial" w:hAnsi="Arial" w:cs="Arial"/>
            <w:color w:val="000000"/>
            <w:sz w:val="20"/>
            <w:szCs w:val="20"/>
          </w:rPr>
          <w:t>35 a</w:t>
        </w:r>
      </w:smartTag>
      <w:r w:rsidRPr="000108AD">
        <w:rPr>
          <w:rFonts w:ascii="Arial" w:hAnsi="Arial" w:cs="Arial"/>
          <w:color w:val="000000"/>
          <w:sz w:val="20"/>
          <w:szCs w:val="20"/>
        </w:rPr>
        <w:t xml:space="preserve"> § 84 odst. 2) písm. h) zákona č. 128/2000 Sb., o obcích (obecní zřízení), ve znění pozdějších předpisů, a </w:t>
      </w:r>
      <w:r w:rsidR="000108AD" w:rsidRPr="000108AD">
        <w:rPr>
          <w:rFonts w:ascii="Arial" w:hAnsi="Arial" w:cs="Arial"/>
          <w:color w:val="000000"/>
          <w:sz w:val="20"/>
          <w:szCs w:val="20"/>
        </w:rPr>
        <w:t xml:space="preserve">s ust. § </w:t>
      </w:r>
      <w:r w:rsidR="00233A73">
        <w:rPr>
          <w:rFonts w:ascii="Arial" w:hAnsi="Arial" w:cs="Arial"/>
          <w:color w:val="000000"/>
          <w:sz w:val="20"/>
          <w:szCs w:val="20"/>
        </w:rPr>
        <w:t>14</w:t>
      </w:r>
      <w:r w:rsidR="000108AD" w:rsidRPr="000108AD">
        <w:rPr>
          <w:rFonts w:ascii="Arial" w:hAnsi="Arial" w:cs="Arial"/>
          <w:color w:val="000000"/>
          <w:sz w:val="20"/>
          <w:szCs w:val="20"/>
        </w:rPr>
        <w:t xml:space="preserve"> zákona č. 56</w:t>
      </w:r>
      <w:r w:rsidR="00233A73">
        <w:rPr>
          <w:rFonts w:ascii="Arial" w:hAnsi="Arial" w:cs="Arial"/>
          <w:color w:val="000000"/>
          <w:sz w:val="20"/>
          <w:szCs w:val="20"/>
        </w:rPr>
        <w:t>5/1990</w:t>
      </w:r>
      <w:r w:rsidR="000108AD" w:rsidRPr="000108AD">
        <w:rPr>
          <w:rFonts w:ascii="Arial" w:hAnsi="Arial" w:cs="Arial"/>
          <w:color w:val="000000"/>
          <w:sz w:val="20"/>
          <w:szCs w:val="20"/>
        </w:rPr>
        <w:t xml:space="preserve"> Sb., o </w:t>
      </w:r>
      <w:r w:rsidR="00233A73">
        <w:rPr>
          <w:rFonts w:ascii="Arial" w:hAnsi="Arial" w:cs="Arial"/>
          <w:color w:val="000000"/>
          <w:sz w:val="20"/>
          <w:szCs w:val="20"/>
        </w:rPr>
        <w:t>místních poplatcích</w:t>
      </w:r>
      <w:r w:rsidR="000108AD" w:rsidRPr="000108AD">
        <w:rPr>
          <w:rFonts w:ascii="Arial" w:hAnsi="Arial" w:cs="Arial"/>
          <w:color w:val="000000"/>
          <w:sz w:val="20"/>
          <w:szCs w:val="20"/>
        </w:rPr>
        <w:t>, ve znění pozdějších předpisů, tuto obecně závaznou vyhlášku</w:t>
      </w:r>
      <w:r w:rsidR="00233A73">
        <w:rPr>
          <w:rFonts w:ascii="Arial" w:hAnsi="Arial" w:cs="Arial"/>
          <w:color w:val="000000"/>
          <w:sz w:val="20"/>
          <w:szCs w:val="20"/>
        </w:rPr>
        <w:t xml:space="preserve"> o místních poplatcích</w:t>
      </w:r>
      <w:r w:rsidRPr="000108AD">
        <w:rPr>
          <w:rFonts w:ascii="Arial" w:hAnsi="Arial" w:cs="Arial"/>
          <w:color w:val="000000"/>
          <w:sz w:val="20"/>
          <w:szCs w:val="20"/>
        </w:rPr>
        <w:t>:</w:t>
      </w:r>
    </w:p>
    <w:p w14:paraId="03B1917B" w14:textId="77777777" w:rsidR="00D84856" w:rsidRPr="00233A73" w:rsidRDefault="00D84856" w:rsidP="00D84856">
      <w:pPr>
        <w:suppressAutoHyphens/>
        <w:jc w:val="both"/>
        <w:rPr>
          <w:rFonts w:ascii="Arial" w:hAnsi="Arial" w:cs="Arial"/>
          <w:color w:val="000000"/>
          <w:sz w:val="20"/>
          <w:szCs w:val="20"/>
        </w:rPr>
      </w:pPr>
    </w:p>
    <w:p w14:paraId="4E26D680" w14:textId="638FEE46" w:rsidR="00D84856" w:rsidRPr="00233A73" w:rsidRDefault="00D84856" w:rsidP="00D84856">
      <w:pPr>
        <w:suppressAutoHyphens/>
        <w:jc w:val="center"/>
        <w:rPr>
          <w:rFonts w:ascii="Arial" w:hAnsi="Arial" w:cs="Arial"/>
          <w:b/>
          <w:color w:val="000000"/>
          <w:sz w:val="20"/>
          <w:szCs w:val="20"/>
        </w:rPr>
      </w:pPr>
    </w:p>
    <w:p w14:paraId="6A89DDDB" w14:textId="77777777" w:rsidR="00233A73" w:rsidRPr="00233A73" w:rsidRDefault="00233A73" w:rsidP="00233A73">
      <w:pPr>
        <w:pStyle w:val="NormlnIMP"/>
        <w:spacing w:line="240" w:lineRule="auto"/>
        <w:jc w:val="center"/>
        <w:rPr>
          <w:rFonts w:ascii="Arial" w:hAnsi="Arial" w:cs="Arial"/>
          <w:b/>
          <w:color w:val="000000"/>
          <w:sz w:val="20"/>
        </w:rPr>
      </w:pPr>
      <w:r w:rsidRPr="00233A73">
        <w:rPr>
          <w:rFonts w:ascii="Arial" w:hAnsi="Arial" w:cs="Arial"/>
          <w:b/>
          <w:color w:val="000000"/>
          <w:sz w:val="20"/>
        </w:rPr>
        <w:t>Oddíl I.</w:t>
      </w:r>
    </w:p>
    <w:p w14:paraId="461111C5" w14:textId="6E5DCA6B" w:rsidR="00233A73" w:rsidRPr="00233A73" w:rsidRDefault="00233A73" w:rsidP="00233A73">
      <w:pPr>
        <w:suppressAutoHyphens/>
        <w:spacing w:after="240"/>
        <w:jc w:val="center"/>
        <w:rPr>
          <w:rFonts w:ascii="Arial" w:hAnsi="Arial" w:cs="Arial"/>
          <w:b/>
          <w:color w:val="000000"/>
          <w:sz w:val="20"/>
          <w:szCs w:val="20"/>
          <w:u w:val="single"/>
        </w:rPr>
      </w:pPr>
      <w:r>
        <w:rPr>
          <w:rFonts w:ascii="Arial" w:hAnsi="Arial" w:cs="Arial"/>
          <w:b/>
          <w:color w:val="000000"/>
          <w:sz w:val="20"/>
          <w:szCs w:val="20"/>
          <w:u w:val="single"/>
        </w:rPr>
        <w:t>Úvodní</w:t>
      </w:r>
      <w:r w:rsidRPr="00233A73">
        <w:rPr>
          <w:rFonts w:ascii="Arial" w:hAnsi="Arial" w:cs="Arial"/>
          <w:b/>
          <w:color w:val="000000"/>
          <w:sz w:val="20"/>
          <w:szCs w:val="20"/>
          <w:u w:val="single"/>
        </w:rPr>
        <w:t xml:space="preserve"> ustanovení</w:t>
      </w:r>
    </w:p>
    <w:p w14:paraId="42FFDCE5" w14:textId="77777777" w:rsidR="00D84856" w:rsidRPr="000108AD" w:rsidRDefault="00D84856" w:rsidP="00D84856">
      <w:pPr>
        <w:suppressAutoHyphens/>
        <w:jc w:val="center"/>
        <w:rPr>
          <w:rFonts w:ascii="Arial" w:hAnsi="Arial" w:cs="Arial"/>
          <w:b/>
          <w:color w:val="000000"/>
          <w:sz w:val="20"/>
          <w:szCs w:val="20"/>
        </w:rPr>
      </w:pPr>
      <w:r w:rsidRPr="000108AD">
        <w:rPr>
          <w:rFonts w:ascii="Arial" w:hAnsi="Arial" w:cs="Arial"/>
          <w:b/>
          <w:color w:val="000000"/>
          <w:sz w:val="20"/>
          <w:szCs w:val="20"/>
        </w:rPr>
        <w:t>Čl. 1</w:t>
      </w:r>
    </w:p>
    <w:p w14:paraId="46F2F1FA" w14:textId="186B32FE" w:rsidR="000108AD" w:rsidRPr="000108AD" w:rsidRDefault="00233A73" w:rsidP="000108AD">
      <w:pPr>
        <w:suppressAutoHyphens/>
        <w:overflowPunct w:val="0"/>
        <w:autoSpaceDE w:val="0"/>
        <w:autoSpaceDN w:val="0"/>
        <w:adjustRightInd w:val="0"/>
        <w:spacing w:after="120"/>
        <w:jc w:val="center"/>
        <w:textAlignment w:val="baseline"/>
        <w:rPr>
          <w:rFonts w:ascii="Arial" w:hAnsi="Arial" w:cs="Arial"/>
          <w:b/>
          <w:color w:val="000000"/>
          <w:sz w:val="20"/>
          <w:szCs w:val="20"/>
        </w:rPr>
      </w:pPr>
      <w:r>
        <w:rPr>
          <w:rFonts w:ascii="Arial" w:hAnsi="Arial" w:cs="Arial"/>
          <w:b/>
          <w:color w:val="000000"/>
          <w:sz w:val="20"/>
          <w:szCs w:val="20"/>
        </w:rPr>
        <w:t>Základní ustanovení</w:t>
      </w:r>
    </w:p>
    <w:p w14:paraId="5464FA6E" w14:textId="70295DC3" w:rsidR="00233A73" w:rsidRPr="00233A73" w:rsidRDefault="00233A73" w:rsidP="00233A73">
      <w:pPr>
        <w:pStyle w:val="Seznamoslovan"/>
        <w:numPr>
          <w:ilvl w:val="0"/>
          <w:numId w:val="14"/>
        </w:numPr>
        <w:spacing w:line="240" w:lineRule="auto"/>
        <w:rPr>
          <w:rFonts w:ascii="Arial" w:hAnsi="Arial" w:cs="Arial"/>
          <w:sz w:val="20"/>
        </w:rPr>
      </w:pPr>
      <w:r w:rsidRPr="00233A73">
        <w:rPr>
          <w:rFonts w:ascii="Arial" w:hAnsi="Arial" w:cs="Arial"/>
          <w:sz w:val="20"/>
        </w:rPr>
        <w:t xml:space="preserve">Obec </w:t>
      </w:r>
      <w:r>
        <w:rPr>
          <w:rFonts w:ascii="Arial" w:hAnsi="Arial" w:cs="Arial"/>
          <w:sz w:val="20"/>
        </w:rPr>
        <w:t>Lužec nad Vltavou</w:t>
      </w:r>
      <w:r w:rsidRPr="00233A73">
        <w:rPr>
          <w:rFonts w:ascii="Arial" w:hAnsi="Arial" w:cs="Arial"/>
          <w:sz w:val="20"/>
        </w:rPr>
        <w:t xml:space="preserve"> zavádí tyto místní poplatky (dále jen „poplatky“):</w:t>
      </w:r>
    </w:p>
    <w:p w14:paraId="40E828A0" w14:textId="77777777" w:rsidR="00233A73" w:rsidRPr="00233A73" w:rsidRDefault="00233A73" w:rsidP="00233A73">
      <w:pPr>
        <w:pStyle w:val="Seznamoslovan"/>
        <w:numPr>
          <w:ilvl w:val="0"/>
          <w:numId w:val="13"/>
        </w:numPr>
        <w:spacing w:line="240" w:lineRule="auto"/>
        <w:rPr>
          <w:rFonts w:ascii="Arial" w:hAnsi="Arial" w:cs="Arial"/>
          <w:sz w:val="20"/>
        </w:rPr>
      </w:pPr>
      <w:r w:rsidRPr="00233A73">
        <w:rPr>
          <w:rFonts w:ascii="Arial" w:hAnsi="Arial" w:cs="Arial"/>
          <w:sz w:val="20"/>
        </w:rPr>
        <w:t>poplatek ze psů</w:t>
      </w:r>
      <w:r w:rsidRPr="00233A73">
        <w:rPr>
          <w:rStyle w:val="Znakapoznpodarou"/>
          <w:rFonts w:ascii="Arial" w:hAnsi="Arial" w:cs="Arial"/>
          <w:sz w:val="20"/>
        </w:rPr>
        <w:footnoteReference w:id="1"/>
      </w:r>
    </w:p>
    <w:p w14:paraId="256B53B9" w14:textId="77777777" w:rsidR="00233A73" w:rsidRPr="00233A73" w:rsidRDefault="00233A73" w:rsidP="00233A73">
      <w:pPr>
        <w:pStyle w:val="Seznamoslovan"/>
        <w:numPr>
          <w:ilvl w:val="0"/>
          <w:numId w:val="13"/>
        </w:numPr>
        <w:spacing w:line="240" w:lineRule="auto"/>
        <w:ind w:left="1094" w:hanging="357"/>
        <w:rPr>
          <w:rFonts w:ascii="Arial" w:hAnsi="Arial" w:cs="Arial"/>
          <w:sz w:val="20"/>
        </w:rPr>
      </w:pPr>
      <w:r w:rsidRPr="00233A73">
        <w:rPr>
          <w:rFonts w:ascii="Arial" w:hAnsi="Arial" w:cs="Arial"/>
          <w:sz w:val="20"/>
        </w:rPr>
        <w:t>poplatek za užívání veřejného prostranství</w:t>
      </w:r>
      <w:r w:rsidRPr="00233A73">
        <w:rPr>
          <w:rStyle w:val="Znakapoznpodarou"/>
          <w:rFonts w:ascii="Arial" w:hAnsi="Arial" w:cs="Arial"/>
          <w:sz w:val="20"/>
        </w:rPr>
        <w:footnoteReference w:id="2"/>
      </w:r>
    </w:p>
    <w:p w14:paraId="5FBD4964" w14:textId="07AD872C" w:rsidR="00233A73" w:rsidRDefault="00233A73" w:rsidP="00233A73">
      <w:pPr>
        <w:pStyle w:val="Seznamoslovan"/>
        <w:numPr>
          <w:ilvl w:val="0"/>
          <w:numId w:val="13"/>
        </w:numPr>
        <w:spacing w:line="240" w:lineRule="auto"/>
        <w:ind w:left="1094" w:hanging="357"/>
        <w:rPr>
          <w:rFonts w:ascii="Arial" w:hAnsi="Arial" w:cs="Arial"/>
          <w:sz w:val="20"/>
        </w:rPr>
      </w:pPr>
      <w:r>
        <w:rPr>
          <w:rFonts w:ascii="Arial" w:hAnsi="Arial" w:cs="Arial"/>
          <w:sz w:val="20"/>
        </w:rPr>
        <w:t>poplatek ze vstupného</w:t>
      </w:r>
      <w:r w:rsidR="00942EDB" w:rsidRPr="00233A73">
        <w:rPr>
          <w:rStyle w:val="Znakapoznpodarou"/>
          <w:rFonts w:ascii="Arial" w:hAnsi="Arial" w:cs="Arial"/>
          <w:sz w:val="20"/>
        </w:rPr>
        <w:footnoteReference w:id="3"/>
      </w:r>
    </w:p>
    <w:p w14:paraId="2177B2A1" w14:textId="1F2B6B3A" w:rsidR="00233A73" w:rsidRPr="00233A73" w:rsidRDefault="00233A73" w:rsidP="00233A73">
      <w:pPr>
        <w:pStyle w:val="Seznamoslovan"/>
        <w:numPr>
          <w:ilvl w:val="0"/>
          <w:numId w:val="13"/>
        </w:numPr>
        <w:spacing w:after="120" w:line="240" w:lineRule="auto"/>
        <w:ind w:left="1094" w:hanging="357"/>
        <w:rPr>
          <w:rFonts w:ascii="Arial" w:hAnsi="Arial" w:cs="Arial"/>
          <w:sz w:val="20"/>
        </w:rPr>
      </w:pPr>
      <w:r w:rsidRPr="00233A73">
        <w:rPr>
          <w:rFonts w:ascii="Arial" w:hAnsi="Arial" w:cs="Arial"/>
          <w:sz w:val="20"/>
        </w:rPr>
        <w:t>poplatek z pobytu</w:t>
      </w:r>
      <w:r w:rsidRPr="00233A73">
        <w:rPr>
          <w:rStyle w:val="Znakapoznpodarou"/>
          <w:rFonts w:ascii="Arial" w:hAnsi="Arial" w:cs="Arial"/>
          <w:sz w:val="20"/>
        </w:rPr>
        <w:footnoteReference w:id="4"/>
      </w:r>
      <w:r w:rsidRPr="00233A73">
        <w:rPr>
          <w:rFonts w:ascii="Arial" w:hAnsi="Arial" w:cs="Arial"/>
          <w:sz w:val="20"/>
        </w:rPr>
        <w:t>.</w:t>
      </w:r>
    </w:p>
    <w:p w14:paraId="080C9CD7" w14:textId="32F9CF19" w:rsidR="00233A73" w:rsidRPr="00233A73" w:rsidRDefault="00233A73" w:rsidP="00233A73">
      <w:pPr>
        <w:pStyle w:val="Seznamoslovan"/>
        <w:numPr>
          <w:ilvl w:val="0"/>
          <w:numId w:val="14"/>
        </w:numPr>
        <w:spacing w:after="120" w:line="240" w:lineRule="auto"/>
        <w:ind w:left="357" w:hanging="357"/>
        <w:rPr>
          <w:rFonts w:ascii="Arial" w:hAnsi="Arial" w:cs="Arial"/>
          <w:sz w:val="20"/>
        </w:rPr>
      </w:pPr>
      <w:r w:rsidRPr="00233A73">
        <w:rPr>
          <w:rFonts w:ascii="Arial" w:hAnsi="Arial" w:cs="Arial"/>
          <w:sz w:val="20"/>
        </w:rPr>
        <w:t xml:space="preserve">Správcem poplatků je Obecní úřad </w:t>
      </w:r>
      <w:r>
        <w:rPr>
          <w:rFonts w:ascii="Arial" w:hAnsi="Arial" w:cs="Arial"/>
          <w:sz w:val="20"/>
        </w:rPr>
        <w:t>Lužec nad Vltavou</w:t>
      </w:r>
      <w:r w:rsidRPr="00233A73">
        <w:rPr>
          <w:rStyle w:val="Znakapoznpodarou"/>
          <w:rFonts w:ascii="Arial" w:hAnsi="Arial" w:cs="Arial"/>
          <w:sz w:val="20"/>
        </w:rPr>
        <w:footnoteReference w:id="5"/>
      </w:r>
      <w:r w:rsidRPr="00233A73">
        <w:rPr>
          <w:rFonts w:ascii="Arial" w:hAnsi="Arial" w:cs="Arial"/>
          <w:sz w:val="20"/>
        </w:rPr>
        <w:t xml:space="preserve"> a v řízení ve věcech poplatků se postupuje podle zvláštních právních předpisů</w:t>
      </w:r>
      <w:r w:rsidRPr="00233A73">
        <w:rPr>
          <w:rStyle w:val="Znakapoznpodarou"/>
          <w:rFonts w:ascii="Arial" w:hAnsi="Arial" w:cs="Arial"/>
          <w:sz w:val="20"/>
        </w:rPr>
        <w:footnoteReference w:id="6"/>
      </w:r>
      <w:r w:rsidRPr="00233A73">
        <w:rPr>
          <w:rFonts w:ascii="Arial" w:hAnsi="Arial" w:cs="Arial"/>
          <w:sz w:val="20"/>
        </w:rPr>
        <w:t>.</w:t>
      </w:r>
    </w:p>
    <w:p w14:paraId="7139ECF1" w14:textId="0AD97B89" w:rsidR="000108AD" w:rsidRPr="006A3442" w:rsidRDefault="000108AD" w:rsidP="00D749F8">
      <w:pPr>
        <w:suppressAutoHyphens/>
        <w:overflowPunct w:val="0"/>
        <w:autoSpaceDE w:val="0"/>
        <w:autoSpaceDN w:val="0"/>
        <w:adjustRightInd w:val="0"/>
        <w:jc w:val="both"/>
        <w:textAlignment w:val="baseline"/>
        <w:rPr>
          <w:rFonts w:ascii="Arial" w:hAnsi="Arial" w:cs="Arial"/>
          <w:sz w:val="20"/>
          <w:szCs w:val="20"/>
        </w:rPr>
      </w:pPr>
    </w:p>
    <w:p w14:paraId="768C91E8" w14:textId="77777777" w:rsidR="000108AD" w:rsidRPr="006A3442" w:rsidRDefault="000108AD" w:rsidP="00D749F8">
      <w:pPr>
        <w:pStyle w:val="ZkladntextIMP"/>
        <w:spacing w:line="240" w:lineRule="auto"/>
        <w:jc w:val="center"/>
        <w:rPr>
          <w:rFonts w:ascii="Arial" w:hAnsi="Arial" w:cs="Arial"/>
          <w:b/>
          <w:sz w:val="20"/>
        </w:rPr>
      </w:pPr>
    </w:p>
    <w:p w14:paraId="07253DDD"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Oddíl II.</w:t>
      </w:r>
    </w:p>
    <w:p w14:paraId="3AC2F571" w14:textId="77777777" w:rsidR="00942EDB" w:rsidRPr="006A3442" w:rsidRDefault="00942EDB" w:rsidP="00942EDB">
      <w:pPr>
        <w:pStyle w:val="NormlnIMP"/>
        <w:spacing w:after="240" w:line="240" w:lineRule="auto"/>
        <w:jc w:val="center"/>
        <w:rPr>
          <w:rFonts w:ascii="Arial" w:hAnsi="Arial" w:cs="Arial"/>
          <w:b/>
          <w:color w:val="000000"/>
          <w:sz w:val="20"/>
        </w:rPr>
      </w:pPr>
      <w:r w:rsidRPr="006A3442">
        <w:rPr>
          <w:rFonts w:ascii="Arial" w:hAnsi="Arial" w:cs="Arial"/>
          <w:b/>
          <w:color w:val="000000"/>
          <w:sz w:val="20"/>
          <w:u w:val="single"/>
        </w:rPr>
        <w:t>Poplatek ze psů</w:t>
      </w:r>
    </w:p>
    <w:p w14:paraId="644EC5B1"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Čl. 2</w:t>
      </w:r>
    </w:p>
    <w:p w14:paraId="3D0308BE"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Ohlašovací povinnost</w:t>
      </w:r>
    </w:p>
    <w:p w14:paraId="38733B03" w14:textId="3A6ADECE" w:rsidR="00942EDB" w:rsidRPr="006A3442" w:rsidRDefault="00942EDB" w:rsidP="00942EDB">
      <w:pPr>
        <w:pStyle w:val="Seznamoslovan"/>
        <w:numPr>
          <w:ilvl w:val="0"/>
          <w:numId w:val="15"/>
        </w:numPr>
        <w:spacing w:after="120" w:line="240" w:lineRule="auto"/>
        <w:textAlignment w:val="auto"/>
        <w:rPr>
          <w:rFonts w:ascii="Arial" w:hAnsi="Arial" w:cs="Arial"/>
          <w:sz w:val="20"/>
        </w:rPr>
      </w:pPr>
      <w:r w:rsidRPr="006A3442">
        <w:rPr>
          <w:rFonts w:ascii="Arial" w:hAnsi="Arial" w:cs="Arial"/>
          <w:sz w:val="20"/>
        </w:rPr>
        <w:t>Poplatník</w:t>
      </w:r>
      <w:r w:rsidR="005B3FDE">
        <w:rPr>
          <w:rStyle w:val="Znakapoznpodarou"/>
          <w:rFonts w:ascii="Arial" w:hAnsi="Arial" w:cs="Arial"/>
          <w:sz w:val="20"/>
        </w:rPr>
        <w:footnoteReference w:id="7"/>
      </w:r>
      <w:r w:rsidRPr="006A3442">
        <w:rPr>
          <w:rFonts w:ascii="Arial" w:hAnsi="Arial" w:cs="Arial"/>
          <w:sz w:val="20"/>
        </w:rPr>
        <w:t xml:space="preserve"> je povinen správci poplatků ohlásit</w:t>
      </w:r>
      <w:r w:rsidRPr="006A3442">
        <w:rPr>
          <w:rStyle w:val="Znakapoznpodarou"/>
          <w:rFonts w:ascii="Arial" w:hAnsi="Arial" w:cs="Arial"/>
          <w:sz w:val="20"/>
        </w:rPr>
        <w:footnoteReference w:id="8"/>
      </w:r>
      <w:r w:rsidRPr="006A3442">
        <w:rPr>
          <w:rFonts w:ascii="Arial" w:hAnsi="Arial" w:cs="Arial"/>
          <w:sz w:val="20"/>
        </w:rPr>
        <w:t xml:space="preserve"> vznik, změnu nebo zánik poplatkové povinnosti do 15ti dnů ode dne, kdy tato skutečnost nastala.</w:t>
      </w:r>
    </w:p>
    <w:p w14:paraId="37ABC1B3" w14:textId="72CFE971" w:rsidR="00942EDB" w:rsidRPr="006A3442" w:rsidRDefault="00942EDB" w:rsidP="00942EDB">
      <w:pPr>
        <w:pStyle w:val="Seznamoslovan"/>
        <w:numPr>
          <w:ilvl w:val="0"/>
          <w:numId w:val="15"/>
        </w:numPr>
        <w:spacing w:after="120" w:line="240" w:lineRule="auto"/>
        <w:textAlignment w:val="auto"/>
        <w:rPr>
          <w:rFonts w:ascii="Arial" w:hAnsi="Arial" w:cs="Arial"/>
          <w:sz w:val="20"/>
        </w:rPr>
      </w:pPr>
      <w:r w:rsidRPr="006A3442">
        <w:rPr>
          <w:rFonts w:ascii="Arial" w:hAnsi="Arial" w:cs="Arial"/>
          <w:sz w:val="20"/>
        </w:rPr>
        <w:t xml:space="preserve">Poplatník je povinen správci poplatků ohlásit údaje rozhodné pro osvobození od poplatku ze psů nejpozději do 15ti dnů od skutečnosti zakládající nárok na osvobození. V případě, že poplatník nesplní </w:t>
      </w:r>
      <w:r w:rsidRPr="006A3442">
        <w:rPr>
          <w:rFonts w:ascii="Arial" w:hAnsi="Arial" w:cs="Arial"/>
          <w:sz w:val="20"/>
        </w:rPr>
        <w:lastRenderedPageBreak/>
        <w:t>povinnost ohlásit údaje rozhodné pro osvobození od poplatku ze psů v </w:t>
      </w:r>
      <w:r w:rsidR="006A3442">
        <w:rPr>
          <w:rFonts w:ascii="Arial" w:hAnsi="Arial" w:cs="Arial"/>
          <w:sz w:val="20"/>
        </w:rPr>
        <w:t>této</w:t>
      </w:r>
      <w:r w:rsidRPr="006A3442">
        <w:rPr>
          <w:rFonts w:ascii="Arial" w:hAnsi="Arial" w:cs="Arial"/>
          <w:sz w:val="20"/>
        </w:rPr>
        <w:t xml:space="preserve"> lhůt</w:t>
      </w:r>
      <w:r w:rsidR="006A3442">
        <w:rPr>
          <w:rFonts w:ascii="Arial" w:hAnsi="Arial" w:cs="Arial"/>
          <w:sz w:val="20"/>
        </w:rPr>
        <w:t>ě</w:t>
      </w:r>
      <w:r w:rsidRPr="006A3442">
        <w:rPr>
          <w:rFonts w:ascii="Arial" w:hAnsi="Arial" w:cs="Arial"/>
          <w:sz w:val="20"/>
        </w:rPr>
        <w:t>, nárok na osvobození zaniká</w:t>
      </w:r>
      <w:r w:rsidRPr="006A3442">
        <w:rPr>
          <w:rStyle w:val="Znakapoznpodarou"/>
          <w:rFonts w:ascii="Arial" w:hAnsi="Arial" w:cs="Arial"/>
          <w:sz w:val="20"/>
        </w:rPr>
        <w:footnoteReference w:id="9"/>
      </w:r>
      <w:r w:rsidRPr="006A3442">
        <w:rPr>
          <w:rFonts w:ascii="Arial" w:hAnsi="Arial" w:cs="Arial"/>
          <w:sz w:val="20"/>
        </w:rPr>
        <w:t>.</w:t>
      </w:r>
    </w:p>
    <w:p w14:paraId="5332C12D" w14:textId="6281E0C9" w:rsidR="00942EDB" w:rsidRPr="006A3442" w:rsidRDefault="00942EDB" w:rsidP="00942EDB">
      <w:pPr>
        <w:pStyle w:val="Seznamoslovan"/>
        <w:numPr>
          <w:ilvl w:val="0"/>
          <w:numId w:val="15"/>
        </w:numPr>
        <w:spacing w:after="120" w:line="240" w:lineRule="auto"/>
        <w:textAlignment w:val="auto"/>
        <w:rPr>
          <w:rFonts w:ascii="Arial" w:hAnsi="Arial" w:cs="Arial"/>
          <w:bCs/>
          <w:sz w:val="20"/>
        </w:rPr>
      </w:pPr>
      <w:r w:rsidRPr="006A3442">
        <w:rPr>
          <w:rFonts w:ascii="Arial" w:hAnsi="Arial" w:cs="Arial"/>
          <w:bCs/>
          <w:sz w:val="20"/>
        </w:rPr>
        <w:t>Poplatník je povinen ohlásit sprá</w:t>
      </w:r>
      <w:r w:rsidRPr="00E51F4D">
        <w:rPr>
          <w:rFonts w:ascii="Arial" w:hAnsi="Arial" w:cs="Arial"/>
          <w:bCs/>
          <w:sz w:val="20"/>
        </w:rPr>
        <w:t>vci poplatků jakékoliv změny v ohlášených skutečnostech</w:t>
      </w:r>
      <w:r w:rsidR="00E51F4D" w:rsidRPr="00E51F4D">
        <w:rPr>
          <w:rFonts w:ascii="Arial" w:hAnsi="Arial" w:cs="Arial"/>
          <w:bCs/>
          <w:sz w:val="20"/>
        </w:rPr>
        <w:t>, a to do 15ti dnů ode dne, kdy změna nastala</w:t>
      </w:r>
      <w:r w:rsidRPr="00E51F4D">
        <w:rPr>
          <w:rFonts w:ascii="Arial" w:hAnsi="Arial" w:cs="Arial"/>
          <w:bCs/>
          <w:sz w:val="20"/>
        </w:rPr>
        <w:t>.</w:t>
      </w:r>
    </w:p>
    <w:p w14:paraId="5D29AA52" w14:textId="77777777" w:rsidR="00942EDB" w:rsidRPr="006A3442" w:rsidRDefault="00942EDB" w:rsidP="00942EDB">
      <w:pPr>
        <w:pStyle w:val="Seznamoslovan"/>
        <w:numPr>
          <w:ilvl w:val="0"/>
          <w:numId w:val="15"/>
        </w:numPr>
        <w:spacing w:after="120" w:line="240" w:lineRule="auto"/>
        <w:textAlignment w:val="auto"/>
        <w:rPr>
          <w:rFonts w:ascii="Arial" w:hAnsi="Arial" w:cs="Arial"/>
          <w:bCs/>
          <w:sz w:val="20"/>
        </w:rPr>
      </w:pPr>
      <w:r w:rsidRPr="006A3442">
        <w:rPr>
          <w:rFonts w:ascii="Arial" w:hAnsi="Arial" w:cs="Arial"/>
          <w:sz w:val="20"/>
        </w:rPr>
        <w:t>Povinnosti podle odstavců 1) až 3) se vztahují i na poplatníky, kteří jsou od poplatku ze psů osvobozeni.</w:t>
      </w:r>
    </w:p>
    <w:p w14:paraId="2277F6DD" w14:textId="77777777" w:rsidR="00942EDB" w:rsidRPr="006A3442" w:rsidRDefault="00942EDB" w:rsidP="00B0427C">
      <w:pPr>
        <w:pStyle w:val="Zkladntext"/>
        <w:numPr>
          <w:ilvl w:val="0"/>
          <w:numId w:val="15"/>
        </w:numPr>
        <w:snapToGrid/>
        <w:spacing w:after="120"/>
        <w:ind w:left="357" w:hanging="357"/>
        <w:jc w:val="both"/>
        <w:rPr>
          <w:rFonts w:ascii="Arial" w:hAnsi="Arial" w:cs="Arial"/>
        </w:rPr>
      </w:pPr>
      <w:r w:rsidRPr="006A3442">
        <w:rPr>
          <w:rFonts w:ascii="Arial" w:hAnsi="Arial" w:cs="Arial"/>
        </w:rPr>
        <w:t>Ohlašovací povinnost se nevztahuje na údaje zveřejněné pro tyto účely správcem poplatku na úřední desce</w:t>
      </w:r>
      <w:r w:rsidRPr="006A3442">
        <w:rPr>
          <w:rStyle w:val="Znakapoznpodarou"/>
          <w:rFonts w:ascii="Arial" w:hAnsi="Arial" w:cs="Arial"/>
        </w:rPr>
        <w:footnoteReference w:id="10"/>
      </w:r>
      <w:r w:rsidRPr="006A3442">
        <w:rPr>
          <w:rFonts w:ascii="Arial" w:hAnsi="Arial" w:cs="Arial"/>
        </w:rPr>
        <w:t>.</w:t>
      </w:r>
    </w:p>
    <w:p w14:paraId="6F46456A" w14:textId="77777777" w:rsidR="00942EDB" w:rsidRPr="006A3442" w:rsidRDefault="00942EDB" w:rsidP="00942EDB">
      <w:pPr>
        <w:pStyle w:val="NormlnIMP"/>
        <w:spacing w:line="240" w:lineRule="auto"/>
        <w:jc w:val="center"/>
        <w:rPr>
          <w:rFonts w:ascii="Arial" w:hAnsi="Arial" w:cs="Arial"/>
          <w:color w:val="000000"/>
          <w:sz w:val="20"/>
        </w:rPr>
      </w:pPr>
    </w:p>
    <w:p w14:paraId="75E1D822" w14:textId="77777777" w:rsidR="00942EDB" w:rsidRPr="006A3442" w:rsidRDefault="00942EDB" w:rsidP="00942EDB">
      <w:pPr>
        <w:pStyle w:val="NormlnIMP"/>
        <w:spacing w:line="240" w:lineRule="auto"/>
        <w:jc w:val="center"/>
        <w:rPr>
          <w:rFonts w:ascii="Arial" w:hAnsi="Arial" w:cs="Arial"/>
          <w:b/>
          <w:bCs/>
          <w:color w:val="000000"/>
          <w:sz w:val="20"/>
        </w:rPr>
      </w:pPr>
      <w:r w:rsidRPr="006A3442">
        <w:rPr>
          <w:rFonts w:ascii="Arial" w:hAnsi="Arial" w:cs="Arial"/>
          <w:b/>
          <w:bCs/>
          <w:color w:val="000000"/>
          <w:sz w:val="20"/>
        </w:rPr>
        <w:t>Čl. 3</w:t>
      </w:r>
    </w:p>
    <w:p w14:paraId="742D8E74"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Sazba poplatku ze psů</w:t>
      </w:r>
    </w:p>
    <w:p w14:paraId="12BEECF5" w14:textId="3557B1C3" w:rsidR="00942EDB" w:rsidRPr="006A3442" w:rsidRDefault="00942EDB" w:rsidP="00942EDB">
      <w:pPr>
        <w:pStyle w:val="Seznamoslovan"/>
        <w:spacing w:line="240" w:lineRule="auto"/>
        <w:ind w:left="454" w:hanging="454"/>
        <w:rPr>
          <w:rFonts w:ascii="Arial" w:hAnsi="Arial" w:cs="Arial"/>
          <w:sz w:val="20"/>
        </w:rPr>
      </w:pPr>
      <w:r w:rsidRPr="006A3442">
        <w:rPr>
          <w:rFonts w:ascii="Arial" w:hAnsi="Arial" w:cs="Arial"/>
          <w:sz w:val="20"/>
        </w:rPr>
        <w:t xml:space="preserve">Sazba poplatku ze psů činí </w:t>
      </w:r>
      <w:r w:rsidR="00286666">
        <w:rPr>
          <w:rFonts w:ascii="Arial" w:hAnsi="Arial" w:cs="Arial"/>
          <w:sz w:val="20"/>
        </w:rPr>
        <w:t>za kalendářní rok</w:t>
      </w:r>
      <w:r w:rsidRPr="006A3442">
        <w:rPr>
          <w:rFonts w:ascii="Arial" w:hAnsi="Arial" w:cs="Arial"/>
          <w:sz w:val="20"/>
        </w:rPr>
        <w:t>:</w:t>
      </w:r>
    </w:p>
    <w:p w14:paraId="41952D60" w14:textId="6B30DDF9" w:rsidR="00942EDB" w:rsidRPr="006A3442" w:rsidRDefault="00942EDB" w:rsidP="00D749F8">
      <w:pPr>
        <w:pStyle w:val="NormlnIMP"/>
        <w:numPr>
          <w:ilvl w:val="1"/>
          <w:numId w:val="25"/>
        </w:numPr>
        <w:spacing w:line="240" w:lineRule="auto"/>
        <w:ind w:left="851" w:right="-285"/>
        <w:rPr>
          <w:rFonts w:ascii="Arial" w:hAnsi="Arial" w:cs="Arial"/>
          <w:color w:val="000000"/>
          <w:sz w:val="20"/>
        </w:rPr>
      </w:pPr>
      <w:r w:rsidRPr="006A3442">
        <w:rPr>
          <w:rFonts w:ascii="Arial" w:hAnsi="Arial" w:cs="Arial"/>
          <w:color w:val="000000"/>
          <w:sz w:val="20"/>
        </w:rPr>
        <w:t>za prvního psa</w:t>
      </w:r>
      <w:r w:rsidR="00286666">
        <w:rPr>
          <w:rFonts w:ascii="Arial" w:hAnsi="Arial" w:cs="Arial"/>
          <w:color w:val="000000"/>
          <w:sz w:val="20"/>
        </w:rPr>
        <w:t xml:space="preserve"> chovaného v rodinném domě</w:t>
      </w:r>
      <w:r w:rsidR="00286666">
        <w:rPr>
          <w:rFonts w:ascii="Arial" w:hAnsi="Arial" w:cs="Arial"/>
          <w:color w:val="000000"/>
          <w:sz w:val="20"/>
        </w:rPr>
        <w:tab/>
      </w:r>
      <w:r w:rsidRPr="006A3442">
        <w:rPr>
          <w:rFonts w:ascii="Arial" w:hAnsi="Arial" w:cs="Arial"/>
          <w:color w:val="000000"/>
          <w:sz w:val="20"/>
        </w:rPr>
        <w:tab/>
      </w:r>
      <w:r w:rsidRPr="006A3442">
        <w:rPr>
          <w:rFonts w:ascii="Arial" w:hAnsi="Arial" w:cs="Arial"/>
          <w:color w:val="000000"/>
          <w:sz w:val="20"/>
        </w:rPr>
        <w:tab/>
      </w:r>
      <w:r w:rsidRPr="006A3442">
        <w:rPr>
          <w:rFonts w:ascii="Arial" w:hAnsi="Arial" w:cs="Arial"/>
          <w:color w:val="000000"/>
          <w:sz w:val="20"/>
        </w:rPr>
        <w:tab/>
      </w:r>
      <w:r w:rsidRPr="006A3442">
        <w:rPr>
          <w:rFonts w:ascii="Arial" w:hAnsi="Arial" w:cs="Arial"/>
          <w:color w:val="000000"/>
          <w:sz w:val="20"/>
        </w:rPr>
        <w:tab/>
      </w:r>
      <w:r w:rsidR="00B25273">
        <w:rPr>
          <w:rFonts w:ascii="Arial" w:hAnsi="Arial" w:cs="Arial"/>
          <w:color w:val="000000"/>
          <w:sz w:val="20"/>
        </w:rPr>
        <w:tab/>
      </w:r>
      <w:r w:rsidR="00CD658A">
        <w:rPr>
          <w:rFonts w:ascii="Arial" w:hAnsi="Arial" w:cs="Arial"/>
          <w:color w:val="000000"/>
          <w:sz w:val="20"/>
        </w:rPr>
        <w:t>15</w:t>
      </w:r>
      <w:r w:rsidRPr="006A3442">
        <w:rPr>
          <w:rFonts w:ascii="Arial" w:hAnsi="Arial" w:cs="Arial"/>
          <w:color w:val="000000"/>
          <w:sz w:val="20"/>
        </w:rPr>
        <w:t>0,-Kč</w:t>
      </w:r>
    </w:p>
    <w:p w14:paraId="2C06AB3C" w14:textId="663D2446" w:rsidR="00F30759" w:rsidRPr="006A3442" w:rsidRDefault="00F30759" w:rsidP="00F30759">
      <w:pPr>
        <w:pStyle w:val="NormlnIMP"/>
        <w:numPr>
          <w:ilvl w:val="1"/>
          <w:numId w:val="25"/>
        </w:numPr>
        <w:spacing w:line="240" w:lineRule="auto"/>
        <w:ind w:left="851" w:right="-285"/>
        <w:rPr>
          <w:rFonts w:ascii="Arial" w:hAnsi="Arial" w:cs="Arial"/>
          <w:color w:val="000000"/>
          <w:sz w:val="20"/>
        </w:rPr>
      </w:pPr>
      <w:r w:rsidRPr="006A3442">
        <w:rPr>
          <w:rFonts w:ascii="Arial" w:hAnsi="Arial" w:cs="Arial"/>
          <w:color w:val="000000"/>
          <w:sz w:val="20"/>
        </w:rPr>
        <w:t>za prvního psa</w:t>
      </w:r>
      <w:r>
        <w:rPr>
          <w:rFonts w:ascii="Arial" w:hAnsi="Arial" w:cs="Arial"/>
          <w:color w:val="000000"/>
          <w:sz w:val="20"/>
        </w:rPr>
        <w:t xml:space="preserve"> chovaného v rodinném domě, jehož držitelem je osoba starší 65 let</w:t>
      </w:r>
      <w:r>
        <w:rPr>
          <w:rFonts w:ascii="Arial" w:hAnsi="Arial" w:cs="Arial"/>
          <w:color w:val="000000"/>
          <w:sz w:val="20"/>
        </w:rPr>
        <w:tab/>
      </w:r>
      <w:r w:rsidR="00CD658A">
        <w:rPr>
          <w:rFonts w:ascii="Arial" w:hAnsi="Arial" w:cs="Arial"/>
          <w:color w:val="000000"/>
          <w:sz w:val="20"/>
        </w:rPr>
        <w:t>10</w:t>
      </w:r>
      <w:r w:rsidRPr="006A3442">
        <w:rPr>
          <w:rFonts w:ascii="Arial" w:hAnsi="Arial" w:cs="Arial"/>
          <w:color w:val="000000"/>
          <w:sz w:val="20"/>
        </w:rPr>
        <w:t>0,-Kč</w:t>
      </w:r>
    </w:p>
    <w:p w14:paraId="195A7169" w14:textId="77777777" w:rsidR="000B2066" w:rsidRPr="00AB7BD0" w:rsidRDefault="000B2066" w:rsidP="000B2066">
      <w:pPr>
        <w:pStyle w:val="NormlnIMP"/>
        <w:numPr>
          <w:ilvl w:val="1"/>
          <w:numId w:val="25"/>
        </w:numPr>
        <w:spacing w:line="240" w:lineRule="auto"/>
        <w:ind w:left="851" w:right="-285"/>
        <w:rPr>
          <w:rFonts w:ascii="Arial" w:hAnsi="Arial" w:cs="Arial"/>
          <w:color w:val="000000"/>
          <w:sz w:val="20"/>
        </w:rPr>
      </w:pPr>
      <w:r w:rsidRPr="00AB7BD0">
        <w:rPr>
          <w:rFonts w:ascii="Arial" w:hAnsi="Arial" w:cs="Arial"/>
          <w:color w:val="000000"/>
          <w:sz w:val="20"/>
        </w:rPr>
        <w:t>za druhého a každého dalšího psa téhož držitele chovaného v rodinném domě</w:t>
      </w:r>
      <w:r w:rsidRPr="00AB7BD0">
        <w:rPr>
          <w:rFonts w:ascii="Arial" w:hAnsi="Arial" w:cs="Arial"/>
          <w:color w:val="000000"/>
          <w:sz w:val="20"/>
        </w:rPr>
        <w:tab/>
        <w:t>150,-Kč</w:t>
      </w:r>
    </w:p>
    <w:p w14:paraId="3DBD834A" w14:textId="77777777" w:rsidR="000B2066" w:rsidRDefault="000B2066" w:rsidP="000B2066">
      <w:pPr>
        <w:pStyle w:val="NormlnIMP"/>
        <w:numPr>
          <w:ilvl w:val="1"/>
          <w:numId w:val="25"/>
        </w:numPr>
        <w:spacing w:line="240" w:lineRule="auto"/>
        <w:ind w:left="851" w:right="-285"/>
        <w:rPr>
          <w:rFonts w:ascii="Arial" w:hAnsi="Arial" w:cs="Arial"/>
          <w:color w:val="000000"/>
          <w:sz w:val="20"/>
        </w:rPr>
      </w:pPr>
      <w:r w:rsidRPr="006A3442">
        <w:rPr>
          <w:rFonts w:ascii="Arial" w:hAnsi="Arial" w:cs="Arial"/>
          <w:color w:val="000000"/>
          <w:sz w:val="20"/>
        </w:rPr>
        <w:t>za druhého a každého dalšího psa téhož držitele</w:t>
      </w:r>
      <w:r>
        <w:rPr>
          <w:rFonts w:ascii="Arial" w:hAnsi="Arial" w:cs="Arial"/>
          <w:color w:val="000000"/>
          <w:sz w:val="20"/>
        </w:rPr>
        <w:t xml:space="preserve"> chovaného v rodinném domě,</w:t>
      </w:r>
    </w:p>
    <w:p w14:paraId="2A6285ED" w14:textId="2F7CEA3D" w:rsidR="000B2066" w:rsidRDefault="000B2066" w:rsidP="000B2066">
      <w:pPr>
        <w:pStyle w:val="NormlnIMP"/>
        <w:spacing w:line="240" w:lineRule="auto"/>
        <w:ind w:left="851" w:right="-285"/>
        <w:rPr>
          <w:rFonts w:ascii="Arial" w:hAnsi="Arial" w:cs="Arial"/>
          <w:color w:val="000000"/>
          <w:sz w:val="20"/>
        </w:rPr>
      </w:pPr>
      <w:r>
        <w:rPr>
          <w:rFonts w:ascii="Arial" w:hAnsi="Arial" w:cs="Arial"/>
          <w:color w:val="000000"/>
          <w:sz w:val="20"/>
        </w:rPr>
        <w:t>jehož držitelem je osoba starší 65 let</w:t>
      </w:r>
      <w:r w:rsidRPr="006A3442">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Pr="006A3442">
        <w:rPr>
          <w:rFonts w:ascii="Arial" w:hAnsi="Arial" w:cs="Arial"/>
          <w:color w:val="000000"/>
          <w:sz w:val="20"/>
        </w:rPr>
        <w:tab/>
      </w:r>
      <w:r w:rsidR="004413A8" w:rsidRPr="00CD658A">
        <w:rPr>
          <w:rFonts w:ascii="Arial" w:hAnsi="Arial" w:cs="Arial"/>
          <w:color w:val="000000"/>
          <w:sz w:val="20"/>
        </w:rPr>
        <w:t>1</w:t>
      </w:r>
      <w:r w:rsidR="00CD658A" w:rsidRPr="00CD658A">
        <w:rPr>
          <w:rFonts w:ascii="Arial" w:hAnsi="Arial" w:cs="Arial"/>
          <w:color w:val="000000"/>
          <w:sz w:val="20"/>
        </w:rPr>
        <w:t>00</w:t>
      </w:r>
      <w:r w:rsidRPr="006A3442">
        <w:rPr>
          <w:rFonts w:ascii="Arial" w:hAnsi="Arial" w:cs="Arial"/>
          <w:color w:val="000000"/>
          <w:sz w:val="20"/>
        </w:rPr>
        <w:t>,-Kč</w:t>
      </w:r>
    </w:p>
    <w:p w14:paraId="0A3007C4" w14:textId="1905AF5E" w:rsidR="000455F9" w:rsidRPr="000455F9" w:rsidRDefault="000455F9" w:rsidP="000455F9">
      <w:pPr>
        <w:pStyle w:val="NormlnIMP"/>
        <w:numPr>
          <w:ilvl w:val="1"/>
          <w:numId w:val="25"/>
        </w:numPr>
        <w:spacing w:line="240" w:lineRule="auto"/>
        <w:ind w:left="851" w:right="-285"/>
        <w:rPr>
          <w:rFonts w:ascii="Arial" w:hAnsi="Arial" w:cs="Arial"/>
          <w:color w:val="000000"/>
          <w:sz w:val="20"/>
        </w:rPr>
      </w:pPr>
      <w:r w:rsidRPr="000455F9">
        <w:rPr>
          <w:rFonts w:ascii="Arial" w:hAnsi="Arial" w:cs="Arial"/>
          <w:color w:val="000000"/>
          <w:sz w:val="20"/>
        </w:rPr>
        <w:t>za prvního psa chovaného jinde než v rodinném domě</w:t>
      </w:r>
      <w:r>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t>600,-Kč</w:t>
      </w:r>
    </w:p>
    <w:p w14:paraId="66D6640D" w14:textId="77777777" w:rsidR="000455F9" w:rsidRDefault="00F30759" w:rsidP="00F30759">
      <w:pPr>
        <w:pStyle w:val="NormlnIMP"/>
        <w:numPr>
          <w:ilvl w:val="1"/>
          <w:numId w:val="25"/>
        </w:numPr>
        <w:spacing w:line="240" w:lineRule="auto"/>
        <w:ind w:left="851" w:right="-285"/>
        <w:rPr>
          <w:rFonts w:ascii="Arial" w:hAnsi="Arial" w:cs="Arial"/>
          <w:color w:val="000000"/>
          <w:sz w:val="20"/>
        </w:rPr>
      </w:pPr>
      <w:r w:rsidRPr="000455F9">
        <w:rPr>
          <w:rFonts w:ascii="Arial" w:hAnsi="Arial" w:cs="Arial"/>
          <w:color w:val="000000"/>
          <w:sz w:val="20"/>
        </w:rPr>
        <w:t xml:space="preserve">za prvního psa chovaného jinde než v rodinném domě, jehož držitelem je osoba </w:t>
      </w:r>
    </w:p>
    <w:p w14:paraId="4168892C" w14:textId="1E0688B8" w:rsidR="00F30759" w:rsidRPr="000455F9" w:rsidRDefault="00F30759" w:rsidP="000455F9">
      <w:pPr>
        <w:pStyle w:val="NormlnIMP"/>
        <w:spacing w:line="240" w:lineRule="auto"/>
        <w:ind w:left="851" w:right="-285"/>
        <w:rPr>
          <w:rFonts w:ascii="Arial" w:hAnsi="Arial" w:cs="Arial"/>
          <w:color w:val="000000"/>
          <w:sz w:val="20"/>
        </w:rPr>
      </w:pPr>
      <w:r w:rsidRPr="000455F9">
        <w:rPr>
          <w:rFonts w:ascii="Arial" w:hAnsi="Arial" w:cs="Arial"/>
          <w:color w:val="000000"/>
          <w:sz w:val="20"/>
        </w:rPr>
        <w:t>starší 65 let</w:t>
      </w:r>
      <w:r w:rsidR="000455F9">
        <w:rPr>
          <w:rFonts w:ascii="Arial" w:hAnsi="Arial" w:cs="Arial"/>
          <w:color w:val="000000"/>
          <w:sz w:val="20"/>
        </w:rPr>
        <w:tab/>
      </w:r>
      <w:r w:rsidR="000455F9">
        <w:rPr>
          <w:rFonts w:ascii="Arial" w:hAnsi="Arial" w:cs="Arial"/>
          <w:color w:val="000000"/>
          <w:sz w:val="20"/>
        </w:rPr>
        <w:tab/>
      </w:r>
      <w:r w:rsidR="000455F9">
        <w:rPr>
          <w:rFonts w:ascii="Arial" w:hAnsi="Arial" w:cs="Arial"/>
          <w:color w:val="000000"/>
          <w:sz w:val="20"/>
        </w:rPr>
        <w:tab/>
      </w:r>
      <w:r w:rsidR="000455F9">
        <w:rPr>
          <w:rFonts w:ascii="Arial" w:hAnsi="Arial" w:cs="Arial"/>
          <w:color w:val="000000"/>
          <w:sz w:val="20"/>
        </w:rPr>
        <w:tab/>
      </w:r>
      <w:r w:rsid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r>
      <w:r w:rsidRPr="000455F9">
        <w:rPr>
          <w:rFonts w:ascii="Arial" w:hAnsi="Arial" w:cs="Arial"/>
          <w:color w:val="000000"/>
          <w:sz w:val="20"/>
        </w:rPr>
        <w:tab/>
        <w:t>200,-Kč</w:t>
      </w:r>
    </w:p>
    <w:p w14:paraId="46DEF51D" w14:textId="77777777" w:rsidR="000455F9" w:rsidRDefault="00B25273" w:rsidP="00D749F8">
      <w:pPr>
        <w:pStyle w:val="NormlnIMP"/>
        <w:numPr>
          <w:ilvl w:val="1"/>
          <w:numId w:val="25"/>
        </w:numPr>
        <w:spacing w:line="240" w:lineRule="auto"/>
        <w:ind w:left="851" w:right="-427"/>
        <w:rPr>
          <w:rFonts w:ascii="Arial" w:hAnsi="Arial" w:cs="Arial"/>
          <w:color w:val="000000"/>
          <w:sz w:val="20"/>
        </w:rPr>
      </w:pPr>
      <w:r w:rsidRPr="006A3442">
        <w:rPr>
          <w:rFonts w:ascii="Arial" w:hAnsi="Arial" w:cs="Arial"/>
          <w:color w:val="000000"/>
          <w:sz w:val="20"/>
        </w:rPr>
        <w:t>za druhého a každého dalšího psa téhož držitele</w:t>
      </w:r>
      <w:r w:rsidR="000455F9">
        <w:rPr>
          <w:rFonts w:ascii="Arial" w:hAnsi="Arial" w:cs="Arial"/>
          <w:color w:val="000000"/>
          <w:sz w:val="20"/>
        </w:rPr>
        <w:t xml:space="preserve"> </w:t>
      </w:r>
      <w:r w:rsidR="000455F9" w:rsidRPr="000455F9">
        <w:rPr>
          <w:rFonts w:ascii="Arial" w:hAnsi="Arial" w:cs="Arial"/>
          <w:color w:val="000000"/>
          <w:sz w:val="20"/>
        </w:rPr>
        <w:t xml:space="preserve">chovaného jinde než v rodinném </w:t>
      </w:r>
    </w:p>
    <w:p w14:paraId="59C5AAD8" w14:textId="1DD00FB0" w:rsidR="000455F9" w:rsidRDefault="000455F9" w:rsidP="000455F9">
      <w:pPr>
        <w:pStyle w:val="NormlnIMP"/>
        <w:spacing w:line="240" w:lineRule="auto"/>
        <w:ind w:left="851" w:right="-427"/>
        <w:rPr>
          <w:rFonts w:ascii="Arial" w:hAnsi="Arial" w:cs="Arial"/>
          <w:color w:val="000000"/>
          <w:sz w:val="20"/>
        </w:rPr>
      </w:pPr>
      <w:r w:rsidRPr="000455F9">
        <w:rPr>
          <w:rFonts w:ascii="Arial" w:hAnsi="Arial" w:cs="Arial"/>
          <w:color w:val="000000"/>
          <w:sz w:val="20"/>
        </w:rPr>
        <w:t>domě</w:t>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CD658A" w:rsidRPr="00CD658A">
        <w:rPr>
          <w:rFonts w:ascii="Arial" w:hAnsi="Arial" w:cs="Arial"/>
          <w:color w:val="000000"/>
          <w:sz w:val="20"/>
        </w:rPr>
        <w:t>6</w:t>
      </w:r>
      <w:r w:rsidR="000B2066" w:rsidRPr="00CD658A">
        <w:rPr>
          <w:rFonts w:ascii="Arial" w:hAnsi="Arial" w:cs="Arial"/>
          <w:color w:val="000000"/>
          <w:sz w:val="20"/>
        </w:rPr>
        <w:t>00</w:t>
      </w:r>
      <w:r>
        <w:rPr>
          <w:rFonts w:ascii="Arial" w:hAnsi="Arial" w:cs="Arial"/>
          <w:color w:val="000000"/>
          <w:sz w:val="20"/>
        </w:rPr>
        <w:t>,-Kč</w:t>
      </w:r>
    </w:p>
    <w:p w14:paraId="0528F619" w14:textId="77777777" w:rsidR="000455F9" w:rsidRDefault="000455F9" w:rsidP="00D749F8">
      <w:pPr>
        <w:pStyle w:val="NormlnIMP"/>
        <w:numPr>
          <w:ilvl w:val="1"/>
          <w:numId w:val="25"/>
        </w:numPr>
        <w:spacing w:line="240" w:lineRule="auto"/>
        <w:ind w:left="851" w:right="-427"/>
        <w:rPr>
          <w:rFonts w:ascii="Arial" w:hAnsi="Arial" w:cs="Arial"/>
          <w:color w:val="000000"/>
          <w:sz w:val="20"/>
        </w:rPr>
      </w:pPr>
      <w:r w:rsidRPr="006A3442">
        <w:rPr>
          <w:rFonts w:ascii="Arial" w:hAnsi="Arial" w:cs="Arial"/>
          <w:color w:val="000000"/>
          <w:sz w:val="20"/>
        </w:rPr>
        <w:t>za druhého a každého dalšího psa téhož držitele</w:t>
      </w:r>
      <w:r>
        <w:rPr>
          <w:rFonts w:ascii="Arial" w:hAnsi="Arial" w:cs="Arial"/>
          <w:color w:val="000000"/>
          <w:sz w:val="20"/>
        </w:rPr>
        <w:t xml:space="preserve"> </w:t>
      </w:r>
      <w:r w:rsidRPr="000455F9">
        <w:rPr>
          <w:rFonts w:ascii="Arial" w:hAnsi="Arial" w:cs="Arial"/>
          <w:color w:val="000000"/>
          <w:sz w:val="20"/>
        </w:rPr>
        <w:t xml:space="preserve">chovaného jinde než v rodinném </w:t>
      </w:r>
    </w:p>
    <w:p w14:paraId="31D978BD" w14:textId="3E6DDAC0" w:rsidR="00286666" w:rsidRPr="00B25273" w:rsidRDefault="000455F9" w:rsidP="000455F9">
      <w:pPr>
        <w:pStyle w:val="NormlnIMP"/>
        <w:spacing w:line="240" w:lineRule="auto"/>
        <w:ind w:left="851" w:right="-427"/>
        <w:rPr>
          <w:rFonts w:ascii="Arial" w:hAnsi="Arial" w:cs="Arial"/>
          <w:color w:val="000000"/>
          <w:sz w:val="20"/>
        </w:rPr>
      </w:pPr>
      <w:r w:rsidRPr="000455F9">
        <w:rPr>
          <w:rFonts w:ascii="Arial" w:hAnsi="Arial" w:cs="Arial"/>
          <w:color w:val="000000"/>
          <w:sz w:val="20"/>
        </w:rPr>
        <w:t>domě</w:t>
      </w:r>
      <w:r w:rsidR="00B25273">
        <w:rPr>
          <w:rFonts w:ascii="Arial" w:hAnsi="Arial" w:cs="Arial"/>
          <w:color w:val="000000"/>
          <w:sz w:val="20"/>
        </w:rPr>
        <w:t xml:space="preserve">, </w:t>
      </w:r>
      <w:r>
        <w:rPr>
          <w:rFonts w:ascii="Arial" w:hAnsi="Arial" w:cs="Arial"/>
          <w:color w:val="000000"/>
          <w:sz w:val="20"/>
        </w:rPr>
        <w:t>jehož držitelem je osoba starší 65 let</w:t>
      </w:r>
      <w:r w:rsidR="00B25273" w:rsidRPr="006A3442">
        <w:rPr>
          <w:rFonts w:ascii="Arial" w:hAnsi="Arial" w:cs="Arial"/>
          <w:color w:val="000000"/>
          <w:sz w:val="20"/>
        </w:rPr>
        <w:tab/>
      </w:r>
      <w:r w:rsidR="00B25273">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CD658A">
        <w:rPr>
          <w:rFonts w:ascii="Arial" w:hAnsi="Arial" w:cs="Arial"/>
          <w:color w:val="000000"/>
          <w:sz w:val="20"/>
        </w:rPr>
        <w:t>200</w:t>
      </w:r>
      <w:r w:rsidR="00B25273" w:rsidRPr="006A3442">
        <w:rPr>
          <w:rFonts w:ascii="Arial" w:hAnsi="Arial" w:cs="Arial"/>
          <w:color w:val="000000"/>
          <w:sz w:val="20"/>
        </w:rPr>
        <w:t>,-Kč</w:t>
      </w:r>
      <w:r w:rsidR="00B25273">
        <w:rPr>
          <w:rFonts w:ascii="Arial" w:hAnsi="Arial" w:cs="Arial"/>
          <w:color w:val="000000"/>
          <w:sz w:val="20"/>
        </w:rPr>
        <w:t>.</w:t>
      </w:r>
    </w:p>
    <w:p w14:paraId="41747D4D" w14:textId="77777777" w:rsidR="00286666" w:rsidRPr="006A3442" w:rsidRDefault="00286666" w:rsidP="00D749F8">
      <w:pPr>
        <w:pStyle w:val="NormlnIMP"/>
        <w:spacing w:after="120" w:line="240" w:lineRule="auto"/>
        <w:rPr>
          <w:rFonts w:ascii="Arial" w:hAnsi="Arial" w:cs="Arial"/>
          <w:color w:val="000000"/>
          <w:sz w:val="20"/>
        </w:rPr>
      </w:pPr>
    </w:p>
    <w:p w14:paraId="4EF4E6A8" w14:textId="77777777" w:rsidR="00942EDB" w:rsidRPr="006A3442" w:rsidRDefault="00942EDB" w:rsidP="00942EDB">
      <w:pPr>
        <w:pStyle w:val="NormlnIMP"/>
        <w:spacing w:line="240" w:lineRule="auto"/>
        <w:jc w:val="center"/>
        <w:outlineLvl w:val="0"/>
        <w:rPr>
          <w:rFonts w:ascii="Arial" w:hAnsi="Arial" w:cs="Arial"/>
          <w:b/>
          <w:color w:val="000000"/>
          <w:sz w:val="20"/>
        </w:rPr>
      </w:pPr>
      <w:r w:rsidRPr="006A3442">
        <w:rPr>
          <w:rFonts w:ascii="Arial" w:hAnsi="Arial" w:cs="Arial"/>
          <w:b/>
          <w:color w:val="000000"/>
          <w:sz w:val="20"/>
        </w:rPr>
        <w:t>Čl. 4</w:t>
      </w:r>
    </w:p>
    <w:p w14:paraId="24419C11"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Osvobození od poplatku ze psů</w:t>
      </w:r>
    </w:p>
    <w:p w14:paraId="0C75552F" w14:textId="5A938EA1" w:rsidR="00942EDB" w:rsidRPr="006A3442" w:rsidRDefault="00942EDB" w:rsidP="00B0427C">
      <w:pPr>
        <w:pStyle w:val="Seznamoslovan"/>
        <w:spacing w:after="120" w:line="240" w:lineRule="auto"/>
        <w:rPr>
          <w:rFonts w:ascii="Arial" w:hAnsi="Arial" w:cs="Arial"/>
          <w:sz w:val="20"/>
        </w:rPr>
      </w:pPr>
      <w:r w:rsidRPr="006A3442">
        <w:rPr>
          <w:rFonts w:ascii="Arial" w:hAnsi="Arial" w:cs="Arial"/>
          <w:sz w:val="20"/>
        </w:rPr>
        <w:t xml:space="preserve">Od poplatku ze psů je nad rámec ust. § 2 zákona č. 565/1990 Sb., o místních poplatcích, ve znění pozdějších předpisů, </w:t>
      </w:r>
      <w:r w:rsidR="00B25273" w:rsidRPr="006A3442">
        <w:rPr>
          <w:rFonts w:ascii="Arial" w:hAnsi="Arial" w:cs="Arial"/>
          <w:sz w:val="20"/>
        </w:rPr>
        <w:t xml:space="preserve">osvobozen </w:t>
      </w:r>
      <w:r w:rsidRPr="006A3442">
        <w:rPr>
          <w:rFonts w:ascii="Arial" w:hAnsi="Arial" w:cs="Arial"/>
          <w:sz w:val="20"/>
        </w:rPr>
        <w:t>držitel psa</w:t>
      </w:r>
      <w:r w:rsidR="00B25273">
        <w:rPr>
          <w:rFonts w:ascii="Arial" w:hAnsi="Arial" w:cs="Arial"/>
          <w:sz w:val="20"/>
        </w:rPr>
        <w:t xml:space="preserve">, </w:t>
      </w:r>
      <w:r w:rsidRPr="006A3442">
        <w:rPr>
          <w:rFonts w:ascii="Arial" w:hAnsi="Arial" w:cs="Arial"/>
          <w:sz w:val="20"/>
        </w:rPr>
        <w:t>který převzal psa do péče od obce nebo osoby, která provozuje útulek pro zvířata, svěřila-li této osobě obec zvíře do neodvolatelné péče – držení</w:t>
      </w:r>
      <w:r w:rsidRPr="006A3442">
        <w:rPr>
          <w:rStyle w:val="Znakapoznpodarou"/>
          <w:rFonts w:ascii="Arial" w:hAnsi="Arial" w:cs="Arial"/>
          <w:sz w:val="20"/>
        </w:rPr>
        <w:footnoteReference w:id="11"/>
      </w:r>
      <w:r w:rsidRPr="006A3442">
        <w:rPr>
          <w:rFonts w:ascii="Arial" w:hAnsi="Arial" w:cs="Arial"/>
          <w:sz w:val="20"/>
        </w:rPr>
        <w:t xml:space="preserve">, a to po dobu </w:t>
      </w:r>
      <w:r w:rsidR="00972B42">
        <w:rPr>
          <w:rFonts w:ascii="Arial" w:hAnsi="Arial" w:cs="Arial"/>
          <w:sz w:val="20"/>
        </w:rPr>
        <w:t>2</w:t>
      </w:r>
      <w:r w:rsidR="00B25273">
        <w:rPr>
          <w:rFonts w:ascii="Arial" w:hAnsi="Arial" w:cs="Arial"/>
          <w:sz w:val="20"/>
        </w:rPr>
        <w:t xml:space="preserve"> let</w:t>
      </w:r>
      <w:r w:rsidRPr="006A3442">
        <w:rPr>
          <w:rFonts w:ascii="Arial" w:hAnsi="Arial" w:cs="Arial"/>
          <w:sz w:val="20"/>
        </w:rPr>
        <w:t xml:space="preserve"> od</w:t>
      </w:r>
      <w:r w:rsidR="00B25273">
        <w:rPr>
          <w:rFonts w:ascii="Arial" w:hAnsi="Arial" w:cs="Arial"/>
          <w:sz w:val="20"/>
        </w:rPr>
        <w:t>e dne</w:t>
      </w:r>
      <w:r w:rsidRPr="006A3442">
        <w:rPr>
          <w:rFonts w:ascii="Arial" w:hAnsi="Arial" w:cs="Arial"/>
          <w:sz w:val="20"/>
        </w:rPr>
        <w:t xml:space="preserve"> převzetí psa</w:t>
      </w:r>
      <w:r w:rsidR="00B0427C">
        <w:rPr>
          <w:rFonts w:ascii="Arial" w:hAnsi="Arial" w:cs="Arial"/>
          <w:sz w:val="20"/>
        </w:rPr>
        <w:t xml:space="preserve">, pokud je pes umístěn na území obce Lužec nad Vltavou; dvouletá lhůta počíná běžet prvním dnem měsíce následujícího po měsíci, kdy byl pes </w:t>
      </w:r>
      <w:r w:rsidR="00C50FAC">
        <w:rPr>
          <w:rFonts w:ascii="Arial" w:hAnsi="Arial" w:cs="Arial"/>
          <w:sz w:val="20"/>
        </w:rPr>
        <w:t xml:space="preserve">držitelem </w:t>
      </w:r>
      <w:r w:rsidR="00B0427C">
        <w:rPr>
          <w:rFonts w:ascii="Arial" w:hAnsi="Arial" w:cs="Arial"/>
          <w:sz w:val="20"/>
        </w:rPr>
        <w:t>převzat.</w:t>
      </w:r>
    </w:p>
    <w:p w14:paraId="0C51B04D" w14:textId="77777777" w:rsidR="00942EDB" w:rsidRPr="006A3442" w:rsidRDefault="00942EDB" w:rsidP="00942EDB">
      <w:pPr>
        <w:pStyle w:val="NormlnIMP"/>
        <w:spacing w:line="240" w:lineRule="auto"/>
        <w:jc w:val="center"/>
        <w:outlineLvl w:val="0"/>
        <w:rPr>
          <w:rFonts w:ascii="Arial" w:hAnsi="Arial" w:cs="Arial"/>
          <w:color w:val="000000"/>
          <w:sz w:val="20"/>
        </w:rPr>
      </w:pPr>
    </w:p>
    <w:p w14:paraId="34E528FE" w14:textId="77777777" w:rsidR="00942EDB" w:rsidRPr="006A3442" w:rsidRDefault="00942EDB" w:rsidP="00942EDB">
      <w:pPr>
        <w:pStyle w:val="NormlnIMP"/>
        <w:spacing w:line="240" w:lineRule="auto"/>
        <w:jc w:val="center"/>
        <w:outlineLvl w:val="0"/>
        <w:rPr>
          <w:rFonts w:ascii="Arial" w:hAnsi="Arial" w:cs="Arial"/>
          <w:b/>
          <w:color w:val="000000"/>
          <w:sz w:val="20"/>
        </w:rPr>
      </w:pPr>
      <w:r w:rsidRPr="006A3442">
        <w:rPr>
          <w:rFonts w:ascii="Arial" w:hAnsi="Arial" w:cs="Arial"/>
          <w:b/>
          <w:color w:val="000000"/>
          <w:sz w:val="20"/>
        </w:rPr>
        <w:t>Čl. 5</w:t>
      </w:r>
    </w:p>
    <w:p w14:paraId="56625E25" w14:textId="77777777" w:rsidR="00942EDB" w:rsidRPr="006A3442" w:rsidRDefault="00942EDB" w:rsidP="00942EDB">
      <w:pPr>
        <w:pStyle w:val="NormlnIMP"/>
        <w:spacing w:after="113" w:line="240" w:lineRule="auto"/>
        <w:jc w:val="center"/>
        <w:rPr>
          <w:rFonts w:ascii="Arial" w:hAnsi="Arial" w:cs="Arial"/>
          <w:b/>
          <w:color w:val="000000"/>
          <w:sz w:val="20"/>
        </w:rPr>
      </w:pPr>
      <w:r w:rsidRPr="006A3442">
        <w:rPr>
          <w:rFonts w:ascii="Arial" w:hAnsi="Arial" w:cs="Arial"/>
          <w:b/>
          <w:color w:val="000000"/>
          <w:sz w:val="20"/>
        </w:rPr>
        <w:t>Splatnost poplatku ze psů</w:t>
      </w:r>
    </w:p>
    <w:p w14:paraId="16C286AD" w14:textId="4338468A" w:rsidR="00942EDB" w:rsidRPr="006A3442" w:rsidRDefault="00942EDB" w:rsidP="00942EDB">
      <w:pPr>
        <w:pStyle w:val="Seznamoslovan"/>
        <w:numPr>
          <w:ilvl w:val="0"/>
          <w:numId w:val="2"/>
        </w:numPr>
        <w:spacing w:after="113" w:line="240" w:lineRule="auto"/>
        <w:rPr>
          <w:rFonts w:ascii="Arial" w:hAnsi="Arial" w:cs="Arial"/>
          <w:sz w:val="20"/>
        </w:rPr>
      </w:pPr>
      <w:r w:rsidRPr="006A3442">
        <w:rPr>
          <w:rFonts w:ascii="Arial" w:hAnsi="Arial" w:cs="Arial"/>
          <w:sz w:val="20"/>
        </w:rPr>
        <w:t>Poplatek ze psů je splatný bez vyměření vždy</w:t>
      </w:r>
      <w:r w:rsidR="00B0427C">
        <w:rPr>
          <w:rFonts w:ascii="Arial" w:hAnsi="Arial" w:cs="Arial"/>
          <w:sz w:val="20"/>
        </w:rPr>
        <w:t xml:space="preserve"> nejpozději </w:t>
      </w:r>
      <w:r w:rsidRPr="006A3442">
        <w:rPr>
          <w:rFonts w:ascii="Arial" w:hAnsi="Arial" w:cs="Arial"/>
          <w:sz w:val="20"/>
        </w:rPr>
        <w:t>do 3</w:t>
      </w:r>
      <w:r w:rsidR="00B0427C">
        <w:rPr>
          <w:rFonts w:ascii="Arial" w:hAnsi="Arial" w:cs="Arial"/>
          <w:sz w:val="20"/>
        </w:rPr>
        <w:t>1. 03. příslušného kalendářního</w:t>
      </w:r>
      <w:r w:rsidRPr="006A3442">
        <w:rPr>
          <w:rFonts w:ascii="Arial" w:hAnsi="Arial" w:cs="Arial"/>
          <w:sz w:val="20"/>
        </w:rPr>
        <w:t xml:space="preserve"> roku.</w:t>
      </w:r>
    </w:p>
    <w:p w14:paraId="3FB552BF" w14:textId="035A5B1E" w:rsidR="00942EDB" w:rsidRPr="006A3442" w:rsidRDefault="00942EDB" w:rsidP="00942EDB">
      <w:pPr>
        <w:pStyle w:val="Seznamoslovan"/>
        <w:numPr>
          <w:ilvl w:val="0"/>
          <w:numId w:val="2"/>
        </w:numPr>
        <w:spacing w:after="120" w:line="240" w:lineRule="auto"/>
        <w:ind w:left="357" w:hanging="357"/>
        <w:rPr>
          <w:rFonts w:ascii="Arial" w:hAnsi="Arial" w:cs="Arial"/>
          <w:color w:val="000000"/>
          <w:sz w:val="20"/>
        </w:rPr>
      </w:pPr>
      <w:r w:rsidRPr="006A3442">
        <w:rPr>
          <w:rFonts w:ascii="Arial" w:hAnsi="Arial" w:cs="Arial"/>
          <w:sz w:val="20"/>
        </w:rPr>
        <w:t xml:space="preserve">Vznikne-li poplatková povinnost během roku po </w:t>
      </w:r>
      <w:r w:rsidR="00B0427C">
        <w:rPr>
          <w:rFonts w:ascii="Arial" w:hAnsi="Arial" w:cs="Arial"/>
          <w:sz w:val="20"/>
        </w:rPr>
        <w:t xml:space="preserve">datu </w:t>
      </w:r>
      <w:r w:rsidR="00290BAA">
        <w:rPr>
          <w:rFonts w:ascii="Arial" w:hAnsi="Arial" w:cs="Arial"/>
          <w:sz w:val="20"/>
        </w:rPr>
        <w:t xml:space="preserve">splatnosti uvedeném v odst. 1) </w:t>
      </w:r>
      <w:r w:rsidR="00B0427C">
        <w:rPr>
          <w:rFonts w:ascii="Arial" w:hAnsi="Arial" w:cs="Arial"/>
          <w:sz w:val="20"/>
        </w:rPr>
        <w:t xml:space="preserve">tohoto článku, </w:t>
      </w:r>
      <w:r w:rsidRPr="006A3442">
        <w:rPr>
          <w:rFonts w:ascii="Arial" w:hAnsi="Arial" w:cs="Arial"/>
          <w:sz w:val="20"/>
        </w:rPr>
        <w:t xml:space="preserve">je poplatek ze psů splatný do </w:t>
      </w:r>
      <w:r w:rsidR="00B0427C">
        <w:rPr>
          <w:rFonts w:ascii="Arial" w:hAnsi="Arial" w:cs="Arial"/>
          <w:sz w:val="20"/>
        </w:rPr>
        <w:t>30</w:t>
      </w:r>
      <w:r w:rsidRPr="006A3442">
        <w:rPr>
          <w:rFonts w:ascii="Arial" w:hAnsi="Arial" w:cs="Arial"/>
          <w:sz w:val="20"/>
        </w:rPr>
        <w:t>ti dnů od vzniku poplatkové povinnosti.</w:t>
      </w:r>
    </w:p>
    <w:p w14:paraId="2A343032" w14:textId="4964B598" w:rsidR="00942EDB" w:rsidRDefault="00942EDB" w:rsidP="00942EDB">
      <w:pPr>
        <w:pStyle w:val="NormlnIMP"/>
        <w:spacing w:line="240" w:lineRule="auto"/>
        <w:jc w:val="center"/>
        <w:rPr>
          <w:rFonts w:ascii="Arial" w:hAnsi="Arial" w:cs="Arial"/>
          <w:b/>
          <w:color w:val="000000"/>
          <w:sz w:val="20"/>
        </w:rPr>
      </w:pPr>
    </w:p>
    <w:p w14:paraId="3797522C" w14:textId="77777777" w:rsidR="00B0427C" w:rsidRPr="006A3442" w:rsidRDefault="00B0427C" w:rsidP="00942EDB">
      <w:pPr>
        <w:pStyle w:val="NormlnIMP"/>
        <w:spacing w:line="240" w:lineRule="auto"/>
        <w:jc w:val="center"/>
        <w:rPr>
          <w:rFonts w:ascii="Arial" w:hAnsi="Arial" w:cs="Arial"/>
          <w:b/>
          <w:color w:val="000000"/>
          <w:sz w:val="20"/>
        </w:rPr>
      </w:pPr>
    </w:p>
    <w:p w14:paraId="2F29BA98" w14:textId="77777777" w:rsidR="00942EDB" w:rsidRPr="006A3442" w:rsidRDefault="00942EDB" w:rsidP="00942EDB">
      <w:pPr>
        <w:pStyle w:val="NormlnIMP"/>
        <w:spacing w:line="240" w:lineRule="auto"/>
        <w:jc w:val="center"/>
        <w:rPr>
          <w:rFonts w:ascii="Arial" w:hAnsi="Arial" w:cs="Arial"/>
          <w:b/>
          <w:color w:val="000000"/>
          <w:sz w:val="20"/>
        </w:rPr>
      </w:pPr>
      <w:r w:rsidRPr="006A3442">
        <w:rPr>
          <w:rFonts w:ascii="Arial" w:hAnsi="Arial" w:cs="Arial"/>
          <w:b/>
          <w:color w:val="000000"/>
          <w:sz w:val="20"/>
        </w:rPr>
        <w:t>Oddíl III.</w:t>
      </w:r>
    </w:p>
    <w:p w14:paraId="6EE8172F" w14:textId="77777777" w:rsidR="00942EDB" w:rsidRPr="00D749F8" w:rsidRDefault="00942EDB" w:rsidP="00942EDB">
      <w:pPr>
        <w:pStyle w:val="NormlnIMP"/>
        <w:spacing w:after="240" w:line="240" w:lineRule="auto"/>
        <w:jc w:val="center"/>
        <w:rPr>
          <w:rFonts w:ascii="Arial" w:hAnsi="Arial" w:cs="Arial"/>
          <w:color w:val="000000"/>
          <w:sz w:val="20"/>
        </w:rPr>
      </w:pPr>
      <w:r w:rsidRPr="006A3442">
        <w:rPr>
          <w:rFonts w:ascii="Arial" w:hAnsi="Arial" w:cs="Arial"/>
          <w:b/>
          <w:color w:val="000000"/>
          <w:sz w:val="20"/>
          <w:u w:val="single"/>
        </w:rPr>
        <w:t xml:space="preserve">Poplatek za užívání </w:t>
      </w:r>
      <w:r w:rsidRPr="00D749F8">
        <w:rPr>
          <w:rFonts w:ascii="Arial" w:hAnsi="Arial" w:cs="Arial"/>
          <w:b/>
          <w:color w:val="000000"/>
          <w:sz w:val="20"/>
          <w:u w:val="single"/>
        </w:rPr>
        <w:t>veřejného prostranství</w:t>
      </w:r>
    </w:p>
    <w:p w14:paraId="58CE483B" w14:textId="77777777" w:rsidR="00942EDB" w:rsidRPr="00D749F8" w:rsidRDefault="00942EDB" w:rsidP="00942EDB">
      <w:pPr>
        <w:pStyle w:val="NormlnIMP"/>
        <w:spacing w:line="240" w:lineRule="auto"/>
        <w:jc w:val="center"/>
        <w:rPr>
          <w:rFonts w:ascii="Arial" w:hAnsi="Arial" w:cs="Arial"/>
          <w:b/>
          <w:color w:val="000000"/>
          <w:sz w:val="20"/>
        </w:rPr>
      </w:pPr>
      <w:r w:rsidRPr="00D749F8">
        <w:rPr>
          <w:rFonts w:ascii="Arial" w:hAnsi="Arial" w:cs="Arial"/>
          <w:b/>
          <w:color w:val="000000"/>
          <w:sz w:val="20"/>
        </w:rPr>
        <w:t>Čl. 6</w:t>
      </w:r>
    </w:p>
    <w:p w14:paraId="7CB5D779" w14:textId="77777777" w:rsidR="00942EDB" w:rsidRPr="00D749F8" w:rsidRDefault="00942EDB" w:rsidP="00942EDB">
      <w:pPr>
        <w:pStyle w:val="NormlnIMP"/>
        <w:spacing w:after="113" w:line="240" w:lineRule="auto"/>
        <w:jc w:val="center"/>
        <w:rPr>
          <w:rFonts w:ascii="Arial" w:hAnsi="Arial" w:cs="Arial"/>
          <w:b/>
          <w:color w:val="000000"/>
          <w:sz w:val="20"/>
        </w:rPr>
      </w:pPr>
      <w:r w:rsidRPr="00D749F8">
        <w:rPr>
          <w:rFonts w:ascii="Arial" w:hAnsi="Arial" w:cs="Arial"/>
          <w:b/>
          <w:color w:val="000000"/>
          <w:sz w:val="20"/>
        </w:rPr>
        <w:t>Veřejné prostranství</w:t>
      </w:r>
    </w:p>
    <w:p w14:paraId="0EB4150A" w14:textId="77777777" w:rsidR="00972B42" w:rsidRPr="00D749F8" w:rsidRDefault="00972B42" w:rsidP="00972B42">
      <w:pPr>
        <w:pStyle w:val="Bezmezer"/>
        <w:spacing w:after="120"/>
        <w:jc w:val="both"/>
        <w:rPr>
          <w:rFonts w:ascii="Arial" w:hAnsi="Arial" w:cs="Arial"/>
          <w:sz w:val="20"/>
          <w:szCs w:val="20"/>
        </w:rPr>
      </w:pPr>
      <w:r w:rsidRPr="00D749F8">
        <w:rPr>
          <w:rFonts w:ascii="Arial" w:hAnsi="Arial" w:cs="Arial"/>
          <w:sz w:val="20"/>
          <w:szCs w:val="20"/>
        </w:rPr>
        <w:t>Veřejné prostranství</w:t>
      </w:r>
      <w:r w:rsidRPr="00D749F8">
        <w:rPr>
          <w:rStyle w:val="Znakapoznpodarou"/>
          <w:rFonts w:ascii="Arial" w:hAnsi="Arial" w:cs="Arial"/>
          <w:sz w:val="20"/>
          <w:szCs w:val="20"/>
        </w:rPr>
        <w:footnoteReference w:id="12"/>
      </w:r>
      <w:r w:rsidRPr="00D749F8">
        <w:rPr>
          <w:rFonts w:ascii="Arial" w:hAnsi="Arial" w:cs="Arial"/>
          <w:sz w:val="20"/>
          <w:szCs w:val="20"/>
        </w:rPr>
        <w:t>, za jehož užívání se vybírá poplatek za užívání veřejného prostranství, je konkretizováno v příloze č. 1 této obecně závazné vyhlášky.</w:t>
      </w:r>
    </w:p>
    <w:p w14:paraId="46CBCB1D" w14:textId="77777777" w:rsidR="00942EDB" w:rsidRPr="00D749F8" w:rsidRDefault="00942EDB" w:rsidP="00942EDB">
      <w:pPr>
        <w:pStyle w:val="NormlnIMP"/>
        <w:spacing w:line="240" w:lineRule="auto"/>
        <w:jc w:val="center"/>
        <w:rPr>
          <w:rFonts w:ascii="Arial" w:hAnsi="Arial" w:cs="Arial"/>
          <w:b/>
          <w:sz w:val="20"/>
        </w:rPr>
      </w:pPr>
    </w:p>
    <w:p w14:paraId="133BE9CF" w14:textId="77777777" w:rsidR="00942EDB" w:rsidRPr="00D749F8" w:rsidRDefault="00942EDB" w:rsidP="00942EDB">
      <w:pPr>
        <w:pStyle w:val="NormlnIMP"/>
        <w:spacing w:line="240" w:lineRule="auto"/>
        <w:jc w:val="center"/>
        <w:rPr>
          <w:rFonts w:ascii="Arial" w:hAnsi="Arial" w:cs="Arial"/>
          <w:b/>
          <w:sz w:val="20"/>
        </w:rPr>
      </w:pPr>
      <w:r w:rsidRPr="00D749F8">
        <w:rPr>
          <w:rFonts w:ascii="Arial" w:hAnsi="Arial" w:cs="Arial"/>
          <w:b/>
          <w:sz w:val="20"/>
        </w:rPr>
        <w:t>Čl. 7</w:t>
      </w:r>
    </w:p>
    <w:p w14:paraId="7C856E9B" w14:textId="77777777" w:rsidR="00942EDB" w:rsidRPr="00D749F8" w:rsidRDefault="00942EDB" w:rsidP="00942EDB">
      <w:pPr>
        <w:pStyle w:val="NormlnIMP"/>
        <w:spacing w:after="113" w:line="240" w:lineRule="auto"/>
        <w:jc w:val="center"/>
        <w:rPr>
          <w:rFonts w:ascii="Arial" w:hAnsi="Arial" w:cs="Arial"/>
          <w:b/>
          <w:sz w:val="20"/>
        </w:rPr>
      </w:pPr>
      <w:r w:rsidRPr="00D749F8">
        <w:rPr>
          <w:rFonts w:ascii="Arial" w:hAnsi="Arial" w:cs="Arial"/>
          <w:b/>
          <w:sz w:val="20"/>
        </w:rPr>
        <w:t>Ohlašovací povinnost</w:t>
      </w:r>
    </w:p>
    <w:p w14:paraId="40CE1906" w14:textId="3C66334A" w:rsidR="00972B42" w:rsidRPr="00972B42" w:rsidRDefault="00972B42" w:rsidP="00972B42">
      <w:pPr>
        <w:pStyle w:val="Seznamoslovan"/>
        <w:numPr>
          <w:ilvl w:val="0"/>
          <w:numId w:val="18"/>
        </w:numPr>
        <w:spacing w:after="113" w:line="240" w:lineRule="auto"/>
        <w:rPr>
          <w:rFonts w:ascii="Arial" w:hAnsi="Arial" w:cs="Arial"/>
          <w:sz w:val="20"/>
        </w:rPr>
      </w:pPr>
      <w:r w:rsidRPr="00972B42">
        <w:rPr>
          <w:rFonts w:ascii="Arial" w:hAnsi="Arial" w:cs="Arial"/>
          <w:sz w:val="20"/>
        </w:rPr>
        <w:lastRenderedPageBreak/>
        <w:t>Poplatník</w:t>
      </w:r>
      <w:r w:rsidR="00290BAA">
        <w:rPr>
          <w:rStyle w:val="Znakapoznpodarou"/>
          <w:rFonts w:ascii="Arial" w:hAnsi="Arial" w:cs="Arial"/>
          <w:sz w:val="20"/>
        </w:rPr>
        <w:footnoteReference w:id="13"/>
      </w:r>
      <w:r w:rsidRPr="00972B42">
        <w:rPr>
          <w:rFonts w:ascii="Arial" w:hAnsi="Arial" w:cs="Arial"/>
          <w:sz w:val="20"/>
        </w:rPr>
        <w:t xml:space="preserve"> je povinen správci poplatků předem (nejpozději ke dni vzniku poplatkové povinnosti) ohlásit</w:t>
      </w:r>
      <w:r w:rsidRPr="00972B42">
        <w:rPr>
          <w:rStyle w:val="Znakapoznpodarou"/>
          <w:rFonts w:ascii="Arial" w:hAnsi="Arial" w:cs="Arial"/>
          <w:sz w:val="20"/>
        </w:rPr>
        <w:footnoteReference w:id="14"/>
      </w:r>
      <w:r w:rsidRPr="00972B42">
        <w:rPr>
          <w:rFonts w:ascii="Arial" w:hAnsi="Arial" w:cs="Arial"/>
          <w:sz w:val="20"/>
        </w:rPr>
        <w:t xml:space="preserve"> předpokládanou dobu, místo a plochu užívání veřejného prostranství a skutečnost, zda užívání veřejného prostranství podléhá osvobození od poplatku za užívání veřejného prostranství.</w:t>
      </w:r>
    </w:p>
    <w:p w14:paraId="3DA2D817" w14:textId="77777777" w:rsidR="00972B42" w:rsidRPr="00972B42" w:rsidRDefault="00972B42" w:rsidP="00972B42">
      <w:pPr>
        <w:pStyle w:val="Seznamoslovan"/>
        <w:numPr>
          <w:ilvl w:val="0"/>
          <w:numId w:val="18"/>
        </w:numPr>
        <w:spacing w:after="113" w:line="240" w:lineRule="auto"/>
        <w:rPr>
          <w:rFonts w:ascii="Arial" w:hAnsi="Arial" w:cs="Arial"/>
          <w:sz w:val="20"/>
        </w:rPr>
      </w:pPr>
      <w:r w:rsidRPr="00972B42">
        <w:rPr>
          <w:rFonts w:ascii="Arial" w:hAnsi="Arial" w:cs="Arial"/>
          <w:sz w:val="20"/>
        </w:rPr>
        <w:t>Poplatník je povinen správci poplatků ohlásit údaje rozhodné pro osvobození od poplatku za užívání veřejného prostranství nejpozději do 15ti dnů od skutečnosti zakládající nárok na osvobození. V případě, že poplatník nesplní povinnost ohlásit údaje rozhodné pro osvobození od poplatku za užívání veřejného prostranství v této lhůtě, nárok na osvobození zaniká</w:t>
      </w:r>
      <w:r w:rsidRPr="00972B42">
        <w:rPr>
          <w:rStyle w:val="Znakapoznpodarou"/>
          <w:rFonts w:ascii="Arial" w:hAnsi="Arial" w:cs="Arial"/>
          <w:sz w:val="20"/>
        </w:rPr>
        <w:footnoteReference w:id="15"/>
      </w:r>
      <w:r w:rsidRPr="00972B42">
        <w:rPr>
          <w:rFonts w:ascii="Arial" w:hAnsi="Arial" w:cs="Arial"/>
          <w:sz w:val="20"/>
        </w:rPr>
        <w:t>.</w:t>
      </w:r>
    </w:p>
    <w:p w14:paraId="2B48CD30" w14:textId="31C160BE" w:rsidR="00972B42" w:rsidRPr="00972B42" w:rsidRDefault="00972B42" w:rsidP="00972B42">
      <w:pPr>
        <w:pStyle w:val="Bezmezer"/>
        <w:numPr>
          <w:ilvl w:val="0"/>
          <w:numId w:val="18"/>
        </w:numPr>
        <w:spacing w:after="120"/>
        <w:jc w:val="both"/>
        <w:rPr>
          <w:rFonts w:ascii="Arial" w:hAnsi="Arial" w:cs="Arial"/>
          <w:sz w:val="20"/>
          <w:szCs w:val="20"/>
        </w:rPr>
      </w:pPr>
      <w:r w:rsidRPr="00972B42">
        <w:rPr>
          <w:rFonts w:ascii="Arial" w:hAnsi="Arial" w:cs="Arial"/>
          <w:bCs/>
          <w:sz w:val="20"/>
          <w:szCs w:val="20"/>
        </w:rPr>
        <w:t>Poplatník je povinen ohlásit správci poplatků jakékoliv změny v ohlášených skutečnostech, a to do 15ti dnů ode dne, kdy změna nastala.</w:t>
      </w:r>
    </w:p>
    <w:p w14:paraId="22F47452" w14:textId="2DDDB0FB" w:rsidR="00972B42" w:rsidRPr="00972B42" w:rsidRDefault="00972B42" w:rsidP="00972B42">
      <w:pPr>
        <w:pStyle w:val="Bezmezer"/>
        <w:numPr>
          <w:ilvl w:val="0"/>
          <w:numId w:val="18"/>
        </w:numPr>
        <w:spacing w:after="120"/>
        <w:ind w:left="357" w:hanging="357"/>
        <w:jc w:val="both"/>
        <w:rPr>
          <w:rFonts w:ascii="Arial" w:hAnsi="Arial" w:cs="Arial"/>
          <w:sz w:val="20"/>
          <w:szCs w:val="20"/>
        </w:rPr>
      </w:pPr>
      <w:r w:rsidRPr="00972B42">
        <w:rPr>
          <w:rFonts w:ascii="Arial" w:hAnsi="Arial" w:cs="Arial"/>
          <w:sz w:val="20"/>
          <w:szCs w:val="20"/>
        </w:rPr>
        <w:t xml:space="preserve">Povinnosti podle odstavce 1) až </w:t>
      </w:r>
      <w:r w:rsidR="00AB7BD0">
        <w:rPr>
          <w:rFonts w:ascii="Arial" w:hAnsi="Arial" w:cs="Arial"/>
          <w:sz w:val="20"/>
          <w:szCs w:val="20"/>
        </w:rPr>
        <w:t>3</w:t>
      </w:r>
      <w:r w:rsidRPr="00972B42">
        <w:rPr>
          <w:rFonts w:ascii="Arial" w:hAnsi="Arial" w:cs="Arial"/>
          <w:sz w:val="20"/>
          <w:szCs w:val="20"/>
        </w:rPr>
        <w:t>) se vztahují i na poplatníky, kteří jsou od poplatku za užívání veřejného prostranství osvobozeni.</w:t>
      </w:r>
    </w:p>
    <w:p w14:paraId="171F2504" w14:textId="77777777" w:rsidR="00972B42" w:rsidRPr="00F33407" w:rsidRDefault="00972B42" w:rsidP="00972B42">
      <w:pPr>
        <w:pStyle w:val="Zkladntext"/>
        <w:numPr>
          <w:ilvl w:val="0"/>
          <w:numId w:val="18"/>
        </w:numPr>
        <w:snapToGrid/>
        <w:spacing w:after="120"/>
        <w:ind w:left="357" w:hanging="357"/>
        <w:jc w:val="both"/>
        <w:rPr>
          <w:rFonts w:ascii="Arial" w:hAnsi="Arial" w:cs="Arial"/>
          <w:color w:val="auto"/>
        </w:rPr>
      </w:pPr>
      <w:r w:rsidRPr="00972B42">
        <w:rPr>
          <w:rFonts w:ascii="Arial" w:hAnsi="Arial" w:cs="Arial"/>
          <w:color w:val="auto"/>
        </w:rPr>
        <w:t xml:space="preserve">Ohlašovací povinnost se nevztahuje na údaje </w:t>
      </w:r>
      <w:r w:rsidRPr="00F33407">
        <w:rPr>
          <w:rFonts w:ascii="Arial" w:hAnsi="Arial" w:cs="Arial"/>
          <w:color w:val="auto"/>
        </w:rPr>
        <w:t>zveřejněné pro tyto účely správcem poplatku na úřední desce</w:t>
      </w:r>
      <w:r w:rsidRPr="00F33407">
        <w:rPr>
          <w:rStyle w:val="Znakapoznpodarou"/>
          <w:rFonts w:ascii="Arial" w:hAnsi="Arial" w:cs="Arial"/>
          <w:color w:val="auto"/>
        </w:rPr>
        <w:footnoteReference w:id="16"/>
      </w:r>
      <w:r w:rsidRPr="00F33407">
        <w:rPr>
          <w:rFonts w:ascii="Arial" w:hAnsi="Arial" w:cs="Arial"/>
          <w:color w:val="auto"/>
        </w:rPr>
        <w:t>.</w:t>
      </w:r>
    </w:p>
    <w:p w14:paraId="081FE839" w14:textId="77777777" w:rsidR="00942EDB" w:rsidRPr="00F33407" w:rsidRDefault="00942EDB" w:rsidP="00942EDB">
      <w:pPr>
        <w:pStyle w:val="Seznamoslovan"/>
        <w:spacing w:line="240" w:lineRule="auto"/>
        <w:ind w:left="357"/>
        <w:rPr>
          <w:rFonts w:ascii="Arial" w:hAnsi="Arial" w:cs="Arial"/>
          <w:sz w:val="20"/>
        </w:rPr>
      </w:pPr>
    </w:p>
    <w:p w14:paraId="4B1C8489" w14:textId="77777777" w:rsidR="00942EDB" w:rsidRPr="00F33407" w:rsidRDefault="00942EDB" w:rsidP="00942EDB">
      <w:pPr>
        <w:pStyle w:val="NormlnIMP"/>
        <w:spacing w:line="240" w:lineRule="auto"/>
        <w:jc w:val="center"/>
        <w:rPr>
          <w:rFonts w:ascii="Arial" w:hAnsi="Arial" w:cs="Arial"/>
          <w:b/>
          <w:sz w:val="20"/>
        </w:rPr>
      </w:pPr>
      <w:r w:rsidRPr="00F33407">
        <w:rPr>
          <w:rFonts w:ascii="Arial" w:hAnsi="Arial" w:cs="Arial"/>
          <w:b/>
          <w:sz w:val="20"/>
        </w:rPr>
        <w:t>Čl. 8</w:t>
      </w:r>
    </w:p>
    <w:p w14:paraId="20154D98" w14:textId="77777777" w:rsidR="00942EDB" w:rsidRPr="00F33407" w:rsidRDefault="00942EDB" w:rsidP="00942EDB">
      <w:pPr>
        <w:pStyle w:val="NormlnIMP"/>
        <w:spacing w:after="113" w:line="240" w:lineRule="auto"/>
        <w:jc w:val="center"/>
        <w:rPr>
          <w:rFonts w:ascii="Arial" w:hAnsi="Arial" w:cs="Arial"/>
          <w:i/>
          <w:sz w:val="20"/>
        </w:rPr>
      </w:pPr>
      <w:r w:rsidRPr="00F33407">
        <w:rPr>
          <w:rFonts w:ascii="Arial" w:hAnsi="Arial" w:cs="Arial"/>
          <w:b/>
          <w:color w:val="000000"/>
          <w:sz w:val="20"/>
        </w:rPr>
        <w:t>Sazba poplatku za užívání veřejného prostranství</w:t>
      </w:r>
    </w:p>
    <w:p w14:paraId="73A50BA2" w14:textId="77777777" w:rsidR="00972B42" w:rsidRPr="00F33407" w:rsidRDefault="00972B42" w:rsidP="00972B42">
      <w:pPr>
        <w:pStyle w:val="Seznamoslovan"/>
        <w:numPr>
          <w:ilvl w:val="0"/>
          <w:numId w:val="19"/>
        </w:numPr>
        <w:spacing w:line="240" w:lineRule="auto"/>
        <w:rPr>
          <w:rFonts w:ascii="Arial" w:hAnsi="Arial" w:cs="Arial"/>
          <w:sz w:val="20"/>
        </w:rPr>
      </w:pPr>
      <w:r w:rsidRPr="00F33407">
        <w:rPr>
          <w:rFonts w:ascii="Arial" w:hAnsi="Arial" w:cs="Arial"/>
          <w:sz w:val="20"/>
        </w:rPr>
        <w:t>Sazba poplatku za užívání veřejného prostranství činí za každý i započatý m</w:t>
      </w:r>
      <w:r w:rsidRPr="00F33407">
        <w:rPr>
          <w:rFonts w:ascii="Arial" w:hAnsi="Arial" w:cs="Arial"/>
          <w:sz w:val="20"/>
          <w:vertAlign w:val="superscript"/>
        </w:rPr>
        <w:t>2</w:t>
      </w:r>
      <w:r w:rsidRPr="00F33407">
        <w:rPr>
          <w:rFonts w:ascii="Arial" w:hAnsi="Arial" w:cs="Arial"/>
          <w:sz w:val="20"/>
        </w:rPr>
        <w:t xml:space="preserve"> užívaného veřejného prostranství a každý i započatý den:</w:t>
      </w:r>
    </w:p>
    <w:p w14:paraId="1DBC2862" w14:textId="33CE5F84" w:rsidR="00972B42" w:rsidRPr="00F33407" w:rsidRDefault="00972B42" w:rsidP="00972B42">
      <w:pPr>
        <w:pStyle w:val="Odstavecseseznamem"/>
        <w:numPr>
          <w:ilvl w:val="0"/>
          <w:numId w:val="26"/>
        </w:numPr>
        <w:ind w:left="426" w:firstLine="0"/>
        <w:rPr>
          <w:rFonts w:ascii="Arial" w:hAnsi="Arial" w:cs="Arial"/>
          <w:sz w:val="20"/>
          <w:szCs w:val="20"/>
        </w:rPr>
      </w:pPr>
      <w:r w:rsidRPr="00F33407">
        <w:rPr>
          <w:rFonts w:ascii="Arial" w:hAnsi="Arial" w:cs="Arial"/>
          <w:sz w:val="20"/>
          <w:szCs w:val="20"/>
        </w:rPr>
        <w:t>za umístění dočasných staveb a zařízení sloužících pro poskytování služeb</w:t>
      </w:r>
      <w:r w:rsidRPr="00F33407">
        <w:rPr>
          <w:rFonts w:ascii="Arial" w:hAnsi="Arial" w:cs="Arial"/>
          <w:sz w:val="20"/>
          <w:szCs w:val="20"/>
        </w:rPr>
        <w:tab/>
      </w:r>
      <w:r w:rsidR="00F33407">
        <w:rPr>
          <w:rFonts w:ascii="Arial" w:hAnsi="Arial" w:cs="Arial"/>
          <w:sz w:val="20"/>
          <w:szCs w:val="20"/>
        </w:rPr>
        <w:tab/>
      </w:r>
      <w:r w:rsidRPr="00F33407">
        <w:rPr>
          <w:rFonts w:ascii="Arial" w:hAnsi="Arial" w:cs="Arial"/>
          <w:sz w:val="20"/>
          <w:szCs w:val="20"/>
        </w:rPr>
        <w:t xml:space="preserve">10,-Kč </w:t>
      </w:r>
    </w:p>
    <w:p w14:paraId="56660C0B" w14:textId="77777777" w:rsidR="00972B42" w:rsidRPr="00F33407" w:rsidRDefault="00972B42" w:rsidP="00972B42">
      <w:pPr>
        <w:pStyle w:val="Zkladntextodsazen"/>
        <w:numPr>
          <w:ilvl w:val="0"/>
          <w:numId w:val="26"/>
        </w:numPr>
        <w:overflowPunct w:val="0"/>
        <w:autoSpaceDE w:val="0"/>
        <w:autoSpaceDN w:val="0"/>
        <w:adjustRightInd w:val="0"/>
        <w:spacing w:after="0"/>
        <w:ind w:left="426" w:firstLine="0"/>
        <w:textAlignment w:val="baseline"/>
        <w:rPr>
          <w:rFonts w:ascii="Arial" w:hAnsi="Arial" w:cs="Arial"/>
          <w:sz w:val="20"/>
          <w:szCs w:val="20"/>
        </w:rPr>
      </w:pPr>
      <w:r w:rsidRPr="00F33407">
        <w:rPr>
          <w:rFonts w:ascii="Arial" w:hAnsi="Arial" w:cs="Arial"/>
          <w:sz w:val="20"/>
          <w:szCs w:val="20"/>
        </w:rPr>
        <w:t>za umístění dočasných staveb sloužících pro poskytování prodeje</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t>10,-Kč</w:t>
      </w:r>
    </w:p>
    <w:p w14:paraId="23E8F709" w14:textId="0F331177" w:rsidR="00972B42" w:rsidRPr="00F33407" w:rsidRDefault="00972B42" w:rsidP="00972B42">
      <w:pPr>
        <w:pStyle w:val="Odstavecseseznamem"/>
        <w:numPr>
          <w:ilvl w:val="0"/>
          <w:numId w:val="26"/>
        </w:numPr>
        <w:ind w:left="426" w:right="-286" w:firstLine="0"/>
        <w:rPr>
          <w:rFonts w:ascii="Arial" w:hAnsi="Arial" w:cs="Arial"/>
          <w:sz w:val="20"/>
          <w:szCs w:val="20"/>
        </w:rPr>
      </w:pPr>
      <w:r w:rsidRPr="00F33407">
        <w:rPr>
          <w:rFonts w:ascii="Arial" w:hAnsi="Arial" w:cs="Arial"/>
          <w:sz w:val="20"/>
          <w:szCs w:val="20"/>
        </w:rPr>
        <w:t>za umístění zařízení sloužících pro poskytování prodeje</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Pr>
          <w:rFonts w:ascii="Arial" w:hAnsi="Arial" w:cs="Arial"/>
          <w:sz w:val="20"/>
          <w:szCs w:val="20"/>
        </w:rPr>
        <w:tab/>
      </w:r>
      <w:r w:rsidRPr="00F33407">
        <w:rPr>
          <w:rFonts w:ascii="Arial" w:hAnsi="Arial" w:cs="Arial"/>
          <w:sz w:val="20"/>
          <w:szCs w:val="20"/>
        </w:rPr>
        <w:t>10,-Kč</w:t>
      </w:r>
    </w:p>
    <w:p w14:paraId="3B59E378" w14:textId="4EA49778" w:rsidR="00972B42" w:rsidRPr="00F33407" w:rsidRDefault="00972B42" w:rsidP="00972B42">
      <w:pPr>
        <w:pStyle w:val="Odstavecseseznamem"/>
        <w:numPr>
          <w:ilvl w:val="0"/>
          <w:numId w:val="26"/>
        </w:numPr>
        <w:ind w:left="426" w:firstLine="0"/>
        <w:rPr>
          <w:rFonts w:ascii="Arial" w:hAnsi="Arial" w:cs="Arial"/>
          <w:sz w:val="20"/>
          <w:szCs w:val="20"/>
        </w:rPr>
      </w:pPr>
      <w:r w:rsidRPr="00F33407">
        <w:rPr>
          <w:rFonts w:ascii="Arial" w:hAnsi="Arial" w:cs="Arial"/>
          <w:sz w:val="20"/>
          <w:szCs w:val="20"/>
        </w:rPr>
        <w:t>za provádění výkopových prací</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Pr>
          <w:rFonts w:ascii="Arial" w:hAnsi="Arial" w:cs="Arial"/>
          <w:sz w:val="20"/>
          <w:szCs w:val="20"/>
        </w:rPr>
        <w:tab/>
      </w:r>
      <w:r w:rsidR="00F33407" w:rsidRPr="00F33407">
        <w:rPr>
          <w:rFonts w:ascii="Arial" w:hAnsi="Arial" w:cs="Arial"/>
          <w:sz w:val="20"/>
          <w:szCs w:val="20"/>
        </w:rPr>
        <w:t>10</w:t>
      </w:r>
      <w:r w:rsidRPr="00F33407">
        <w:rPr>
          <w:rFonts w:ascii="Arial" w:hAnsi="Arial" w:cs="Arial"/>
          <w:sz w:val="20"/>
          <w:szCs w:val="20"/>
        </w:rPr>
        <w:t>,-Kč</w:t>
      </w:r>
    </w:p>
    <w:p w14:paraId="02784C36" w14:textId="3531B2C9"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umístění stavebních zařízení           </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Pr>
          <w:rFonts w:ascii="Arial" w:hAnsi="Arial" w:cs="Arial"/>
          <w:sz w:val="20"/>
          <w:szCs w:val="20"/>
        </w:rPr>
        <w:tab/>
      </w:r>
      <w:r w:rsidR="00F33407" w:rsidRPr="00F33407">
        <w:rPr>
          <w:rFonts w:ascii="Arial" w:hAnsi="Arial" w:cs="Arial"/>
          <w:sz w:val="20"/>
          <w:szCs w:val="20"/>
        </w:rPr>
        <w:t>10</w:t>
      </w:r>
      <w:r w:rsidRPr="00F33407">
        <w:rPr>
          <w:rFonts w:ascii="Arial" w:hAnsi="Arial" w:cs="Arial"/>
          <w:sz w:val="20"/>
          <w:szCs w:val="20"/>
        </w:rPr>
        <w:t>,-Kč</w:t>
      </w:r>
    </w:p>
    <w:p w14:paraId="5C107062" w14:textId="4CD73C8B" w:rsidR="00972B42" w:rsidRPr="00F33407" w:rsidRDefault="00972B42" w:rsidP="00972B42">
      <w:pPr>
        <w:pStyle w:val="Odstavecseseznamem"/>
        <w:numPr>
          <w:ilvl w:val="0"/>
          <w:numId w:val="26"/>
        </w:numPr>
        <w:ind w:left="426" w:right="-286" w:firstLine="0"/>
        <w:jc w:val="both"/>
        <w:rPr>
          <w:rFonts w:ascii="Arial" w:hAnsi="Arial" w:cs="Arial"/>
          <w:sz w:val="20"/>
          <w:szCs w:val="20"/>
        </w:rPr>
      </w:pPr>
      <w:r w:rsidRPr="00F33407">
        <w:rPr>
          <w:rFonts w:ascii="Arial" w:hAnsi="Arial" w:cs="Arial"/>
          <w:sz w:val="20"/>
          <w:szCs w:val="20"/>
        </w:rPr>
        <w:t>za umístění reklamních zařízení</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sidRPr="00F33407">
        <w:rPr>
          <w:rFonts w:ascii="Arial" w:hAnsi="Arial" w:cs="Arial"/>
          <w:sz w:val="20"/>
          <w:szCs w:val="20"/>
        </w:rPr>
        <w:t>100</w:t>
      </w:r>
      <w:r w:rsidRPr="00F33407">
        <w:rPr>
          <w:rFonts w:ascii="Arial" w:hAnsi="Arial" w:cs="Arial"/>
          <w:sz w:val="20"/>
          <w:szCs w:val="20"/>
        </w:rPr>
        <w:t>,-Kč</w:t>
      </w:r>
    </w:p>
    <w:p w14:paraId="7DB4455A" w14:textId="77777777"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umístění cirkusů</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t>10,-Kč</w:t>
      </w:r>
    </w:p>
    <w:p w14:paraId="07D5982B" w14:textId="783A8592" w:rsidR="00972B42" w:rsidRPr="00F33407" w:rsidRDefault="00972B42" w:rsidP="00972B42">
      <w:pPr>
        <w:pStyle w:val="Odstavecseseznamem"/>
        <w:numPr>
          <w:ilvl w:val="0"/>
          <w:numId w:val="26"/>
        </w:numPr>
        <w:ind w:left="426" w:right="-286" w:firstLine="0"/>
        <w:jc w:val="both"/>
        <w:rPr>
          <w:rFonts w:ascii="Arial" w:hAnsi="Arial" w:cs="Arial"/>
          <w:sz w:val="20"/>
          <w:szCs w:val="20"/>
        </w:rPr>
      </w:pPr>
      <w:r w:rsidRPr="00F33407">
        <w:rPr>
          <w:rFonts w:ascii="Arial" w:hAnsi="Arial" w:cs="Arial"/>
          <w:sz w:val="20"/>
          <w:szCs w:val="20"/>
        </w:rPr>
        <w:t>za umístění lunaparků a jiných obdobných atrakcí</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t>10</w:t>
      </w:r>
      <w:r w:rsidR="00F33407" w:rsidRPr="00F33407">
        <w:rPr>
          <w:rFonts w:ascii="Arial" w:hAnsi="Arial" w:cs="Arial"/>
          <w:sz w:val="20"/>
          <w:szCs w:val="20"/>
        </w:rPr>
        <w:t>0</w:t>
      </w:r>
      <w:r w:rsidRPr="00F33407">
        <w:rPr>
          <w:rFonts w:ascii="Arial" w:hAnsi="Arial" w:cs="Arial"/>
          <w:sz w:val="20"/>
          <w:szCs w:val="20"/>
        </w:rPr>
        <w:t>,-Kč</w:t>
      </w:r>
    </w:p>
    <w:p w14:paraId="283B5083" w14:textId="2A7DCDC5"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umístění skládek</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sidRPr="00F33407">
        <w:rPr>
          <w:rFonts w:ascii="Arial" w:hAnsi="Arial" w:cs="Arial"/>
          <w:sz w:val="20"/>
          <w:szCs w:val="20"/>
        </w:rPr>
        <w:t>10</w:t>
      </w:r>
      <w:r w:rsidRPr="00F33407">
        <w:rPr>
          <w:rFonts w:ascii="Arial" w:hAnsi="Arial" w:cs="Arial"/>
          <w:sz w:val="20"/>
          <w:szCs w:val="20"/>
        </w:rPr>
        <w:t xml:space="preserve">,-Kč </w:t>
      </w:r>
    </w:p>
    <w:p w14:paraId="068C6F7C" w14:textId="13582BE9"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 xml:space="preserve">za vyhrazení trvalého parkovacího místa </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sidRPr="00F33407">
        <w:rPr>
          <w:rFonts w:ascii="Arial" w:hAnsi="Arial" w:cs="Arial"/>
          <w:sz w:val="20"/>
          <w:szCs w:val="20"/>
        </w:rPr>
        <w:t>10</w:t>
      </w:r>
      <w:r w:rsidRPr="00F33407">
        <w:rPr>
          <w:rFonts w:ascii="Arial" w:hAnsi="Arial" w:cs="Arial"/>
          <w:sz w:val="20"/>
          <w:szCs w:val="20"/>
        </w:rPr>
        <w:t>,-Kč</w:t>
      </w:r>
    </w:p>
    <w:p w14:paraId="549D9CDF" w14:textId="77777777"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užívání veřejného prostranství pro kulturní akce</w:t>
      </w:r>
      <w:r w:rsidRPr="00F33407">
        <w:rPr>
          <w:rFonts w:ascii="Arial" w:hAnsi="Arial" w:cs="Arial"/>
          <w:sz w:val="20"/>
          <w:szCs w:val="20"/>
        </w:rPr>
        <w:tab/>
      </w:r>
      <w:r w:rsidRPr="00F33407">
        <w:rPr>
          <w:rFonts w:ascii="Arial" w:hAnsi="Arial" w:cs="Arial"/>
          <w:sz w:val="20"/>
          <w:szCs w:val="20"/>
        </w:rPr>
        <w:tab/>
        <w:t xml:space="preserve">  </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t>10,-Kč</w:t>
      </w:r>
    </w:p>
    <w:p w14:paraId="3D97F306" w14:textId="1B53B741"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užívání veřejného prostranství pro sportovní akce</w:t>
      </w:r>
      <w:r w:rsidRPr="00F33407">
        <w:rPr>
          <w:rFonts w:ascii="Arial" w:hAnsi="Arial" w:cs="Arial"/>
          <w:sz w:val="20"/>
          <w:szCs w:val="20"/>
        </w:rPr>
        <w:tab/>
      </w:r>
      <w:r w:rsidRPr="00F33407">
        <w:rPr>
          <w:rFonts w:ascii="Arial" w:hAnsi="Arial" w:cs="Arial"/>
          <w:sz w:val="20"/>
          <w:szCs w:val="20"/>
        </w:rPr>
        <w:tab/>
        <w:t xml:space="preserve">  </w:t>
      </w:r>
      <w:r w:rsidRPr="00F33407">
        <w:rPr>
          <w:rFonts w:ascii="Arial" w:hAnsi="Arial" w:cs="Arial"/>
          <w:sz w:val="20"/>
          <w:szCs w:val="20"/>
        </w:rPr>
        <w:tab/>
      </w:r>
      <w:r w:rsidRPr="00F33407">
        <w:rPr>
          <w:rFonts w:ascii="Arial" w:hAnsi="Arial" w:cs="Arial"/>
          <w:sz w:val="20"/>
          <w:szCs w:val="20"/>
        </w:rPr>
        <w:tab/>
      </w:r>
      <w:r w:rsidR="00F33407">
        <w:rPr>
          <w:rFonts w:ascii="Arial" w:hAnsi="Arial" w:cs="Arial"/>
          <w:sz w:val="20"/>
          <w:szCs w:val="20"/>
        </w:rPr>
        <w:tab/>
      </w:r>
      <w:r w:rsidRPr="00F33407">
        <w:rPr>
          <w:rFonts w:ascii="Arial" w:hAnsi="Arial" w:cs="Arial"/>
          <w:sz w:val="20"/>
          <w:szCs w:val="20"/>
        </w:rPr>
        <w:t>10,-Kč</w:t>
      </w:r>
    </w:p>
    <w:p w14:paraId="0953091F" w14:textId="75A9F839" w:rsidR="00972B42" w:rsidRPr="00F33407" w:rsidRDefault="00972B42" w:rsidP="00972B42">
      <w:pPr>
        <w:pStyle w:val="Odstavecseseznamem"/>
        <w:numPr>
          <w:ilvl w:val="0"/>
          <w:numId w:val="26"/>
        </w:numPr>
        <w:ind w:left="426" w:firstLine="0"/>
        <w:jc w:val="both"/>
        <w:rPr>
          <w:rFonts w:ascii="Arial" w:hAnsi="Arial" w:cs="Arial"/>
          <w:sz w:val="20"/>
          <w:szCs w:val="20"/>
        </w:rPr>
      </w:pPr>
      <w:r w:rsidRPr="00F33407">
        <w:rPr>
          <w:rFonts w:ascii="Arial" w:hAnsi="Arial" w:cs="Arial"/>
          <w:sz w:val="20"/>
          <w:szCs w:val="20"/>
        </w:rPr>
        <w:t>za užívání veřejného prostranství pro reklamní akce</w:t>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Pr="00F33407">
        <w:rPr>
          <w:rFonts w:ascii="Arial" w:hAnsi="Arial" w:cs="Arial"/>
          <w:sz w:val="20"/>
          <w:szCs w:val="20"/>
        </w:rPr>
        <w:tab/>
      </w:r>
      <w:r w:rsidR="00F33407">
        <w:rPr>
          <w:rFonts w:ascii="Arial" w:hAnsi="Arial" w:cs="Arial"/>
          <w:sz w:val="20"/>
          <w:szCs w:val="20"/>
        </w:rPr>
        <w:tab/>
      </w:r>
      <w:r w:rsidRPr="00F33407">
        <w:rPr>
          <w:rFonts w:ascii="Arial" w:hAnsi="Arial" w:cs="Arial"/>
          <w:sz w:val="20"/>
          <w:szCs w:val="20"/>
        </w:rPr>
        <w:t>10,-Kč</w:t>
      </w:r>
    </w:p>
    <w:p w14:paraId="519198DE" w14:textId="0C43E839" w:rsidR="00972B42" w:rsidRPr="00F33407" w:rsidRDefault="00972B42" w:rsidP="00972B42">
      <w:pPr>
        <w:pStyle w:val="Odstavecseseznamem"/>
        <w:numPr>
          <w:ilvl w:val="0"/>
          <w:numId w:val="26"/>
        </w:numPr>
        <w:spacing w:after="120"/>
        <w:ind w:left="425" w:right="-286" w:firstLine="0"/>
        <w:contextualSpacing w:val="0"/>
        <w:jc w:val="both"/>
        <w:rPr>
          <w:rFonts w:ascii="Arial" w:hAnsi="Arial" w:cs="Arial"/>
          <w:sz w:val="20"/>
          <w:szCs w:val="20"/>
        </w:rPr>
      </w:pPr>
      <w:r w:rsidRPr="00F33407">
        <w:rPr>
          <w:rFonts w:ascii="Arial" w:hAnsi="Arial" w:cs="Arial"/>
          <w:sz w:val="20"/>
          <w:szCs w:val="20"/>
        </w:rPr>
        <w:t xml:space="preserve">za užívání veřejného prostranství pro potřeby tvorby filmových a televizních děl </w:t>
      </w:r>
      <w:r w:rsidR="00F33407">
        <w:rPr>
          <w:rFonts w:ascii="Arial" w:hAnsi="Arial" w:cs="Arial"/>
          <w:sz w:val="20"/>
          <w:szCs w:val="20"/>
        </w:rPr>
        <w:tab/>
      </w:r>
      <w:r w:rsidR="00F33407">
        <w:rPr>
          <w:rFonts w:ascii="Arial" w:hAnsi="Arial" w:cs="Arial"/>
          <w:sz w:val="20"/>
          <w:szCs w:val="20"/>
        </w:rPr>
        <w:tab/>
      </w:r>
      <w:r w:rsidRPr="00F33407">
        <w:rPr>
          <w:rFonts w:ascii="Arial" w:hAnsi="Arial" w:cs="Arial"/>
          <w:sz w:val="20"/>
          <w:szCs w:val="20"/>
        </w:rPr>
        <w:t>10,-Kč.</w:t>
      </w:r>
    </w:p>
    <w:p w14:paraId="59A255BD" w14:textId="77777777" w:rsidR="00972B42" w:rsidRPr="00F33407" w:rsidRDefault="00972B42" w:rsidP="00972B42">
      <w:pPr>
        <w:pStyle w:val="Seznamoslovan"/>
        <w:numPr>
          <w:ilvl w:val="0"/>
          <w:numId w:val="19"/>
        </w:numPr>
        <w:spacing w:after="120" w:line="240" w:lineRule="auto"/>
        <w:rPr>
          <w:rFonts w:ascii="Arial" w:hAnsi="Arial" w:cs="Arial"/>
          <w:sz w:val="20"/>
        </w:rPr>
      </w:pPr>
      <w:r w:rsidRPr="00F33407">
        <w:rPr>
          <w:rFonts w:ascii="Arial" w:hAnsi="Arial" w:cs="Arial"/>
          <w:sz w:val="20"/>
        </w:rPr>
        <w:t xml:space="preserve">V případě souběhu více zvláštních užívání téhož veřejného prostranství ve stejném období se platí poplatek za užívání veřejného prostranství stanovený nejvyšší sazbou. </w:t>
      </w:r>
    </w:p>
    <w:p w14:paraId="62171A2D" w14:textId="77777777" w:rsidR="00F33407" w:rsidRDefault="00F33407" w:rsidP="00942EDB">
      <w:pPr>
        <w:pStyle w:val="NormlnIMP"/>
        <w:tabs>
          <w:tab w:val="left" w:pos="426"/>
          <w:tab w:val="left" w:pos="7230"/>
        </w:tabs>
        <w:spacing w:line="240" w:lineRule="auto"/>
        <w:jc w:val="center"/>
        <w:rPr>
          <w:rFonts w:ascii="Arial" w:hAnsi="Arial" w:cs="Arial"/>
          <w:b/>
          <w:color w:val="000000"/>
          <w:sz w:val="20"/>
        </w:rPr>
      </w:pPr>
    </w:p>
    <w:p w14:paraId="11101FEF" w14:textId="3B41B059" w:rsidR="00942EDB" w:rsidRPr="006A3442" w:rsidRDefault="00942EDB" w:rsidP="00942EDB">
      <w:pPr>
        <w:pStyle w:val="NormlnIMP"/>
        <w:tabs>
          <w:tab w:val="left" w:pos="426"/>
          <w:tab w:val="left" w:pos="7230"/>
        </w:tabs>
        <w:spacing w:line="240" w:lineRule="auto"/>
        <w:jc w:val="center"/>
        <w:rPr>
          <w:rFonts w:ascii="Arial" w:hAnsi="Arial" w:cs="Arial"/>
          <w:b/>
          <w:color w:val="000000"/>
          <w:sz w:val="20"/>
        </w:rPr>
      </w:pPr>
      <w:r w:rsidRPr="006A3442">
        <w:rPr>
          <w:rFonts w:ascii="Arial" w:hAnsi="Arial" w:cs="Arial"/>
          <w:b/>
          <w:color w:val="000000"/>
          <w:sz w:val="20"/>
        </w:rPr>
        <w:t>Čl. 9</w:t>
      </w:r>
    </w:p>
    <w:p w14:paraId="32A5D3F7" w14:textId="77777777" w:rsidR="00942EDB" w:rsidRPr="006A3442" w:rsidRDefault="00942EDB" w:rsidP="00942EDB">
      <w:pPr>
        <w:pStyle w:val="NormlnIMP"/>
        <w:tabs>
          <w:tab w:val="left" w:pos="426"/>
          <w:tab w:val="left" w:pos="7230"/>
        </w:tabs>
        <w:spacing w:after="113" w:line="240" w:lineRule="auto"/>
        <w:jc w:val="center"/>
        <w:rPr>
          <w:rFonts w:ascii="Arial" w:hAnsi="Arial" w:cs="Arial"/>
          <w:b/>
          <w:color w:val="000000"/>
          <w:sz w:val="20"/>
        </w:rPr>
      </w:pPr>
      <w:r w:rsidRPr="006A3442">
        <w:rPr>
          <w:rFonts w:ascii="Arial" w:hAnsi="Arial" w:cs="Arial"/>
          <w:b/>
          <w:color w:val="000000"/>
          <w:sz w:val="20"/>
        </w:rPr>
        <w:t>Splatnost poplatku za užívání veřejného prostranství</w:t>
      </w:r>
    </w:p>
    <w:p w14:paraId="1EC170CA" w14:textId="77777777" w:rsidR="00942EDB" w:rsidRPr="006A3442" w:rsidRDefault="00942EDB" w:rsidP="00942EDB">
      <w:pPr>
        <w:pStyle w:val="Bezmezer"/>
        <w:jc w:val="both"/>
        <w:rPr>
          <w:rFonts w:ascii="Arial" w:hAnsi="Arial" w:cs="Arial"/>
          <w:sz w:val="20"/>
          <w:szCs w:val="20"/>
        </w:rPr>
      </w:pPr>
      <w:r w:rsidRPr="006A3442">
        <w:rPr>
          <w:rFonts w:ascii="Arial" w:hAnsi="Arial" w:cs="Arial"/>
          <w:sz w:val="20"/>
          <w:szCs w:val="20"/>
        </w:rPr>
        <w:t>Poplatek za užívání veřejného prostranství je splatný bez vyměření:</w:t>
      </w:r>
    </w:p>
    <w:p w14:paraId="7E10C8D9" w14:textId="57954844" w:rsidR="00942EDB" w:rsidRPr="006A3442" w:rsidRDefault="00942EDB" w:rsidP="00942EDB">
      <w:pPr>
        <w:pStyle w:val="Bezmezer"/>
        <w:numPr>
          <w:ilvl w:val="0"/>
          <w:numId w:val="20"/>
        </w:numPr>
        <w:ind w:left="357" w:hanging="357"/>
        <w:jc w:val="both"/>
        <w:rPr>
          <w:rFonts w:ascii="Arial" w:hAnsi="Arial" w:cs="Arial"/>
          <w:sz w:val="20"/>
          <w:szCs w:val="20"/>
        </w:rPr>
      </w:pPr>
      <w:r w:rsidRPr="006A3442">
        <w:rPr>
          <w:rFonts w:ascii="Arial" w:hAnsi="Arial" w:cs="Arial"/>
          <w:sz w:val="20"/>
          <w:szCs w:val="20"/>
        </w:rPr>
        <w:t xml:space="preserve">při užívání veřejného prostranství po dobu maximálně </w:t>
      </w:r>
      <w:r w:rsidR="00F33407">
        <w:rPr>
          <w:rFonts w:ascii="Arial" w:hAnsi="Arial" w:cs="Arial"/>
          <w:sz w:val="20"/>
          <w:szCs w:val="20"/>
        </w:rPr>
        <w:t>3</w:t>
      </w:r>
      <w:r w:rsidRPr="006A3442">
        <w:rPr>
          <w:rFonts w:ascii="Arial" w:hAnsi="Arial" w:cs="Arial"/>
          <w:sz w:val="20"/>
          <w:szCs w:val="20"/>
        </w:rPr>
        <w:t xml:space="preserve"> dnů nejpozději v den, kdy bylo s užíváním veřejného prostranství započato,</w:t>
      </w:r>
    </w:p>
    <w:p w14:paraId="552A2CFF" w14:textId="58DBDB96" w:rsidR="00942EDB" w:rsidRPr="00F33407" w:rsidRDefault="00942EDB" w:rsidP="00F33407">
      <w:pPr>
        <w:pStyle w:val="Bezmezer"/>
        <w:numPr>
          <w:ilvl w:val="0"/>
          <w:numId w:val="20"/>
        </w:numPr>
        <w:spacing w:after="120"/>
        <w:ind w:left="357" w:hanging="357"/>
        <w:jc w:val="both"/>
        <w:rPr>
          <w:rFonts w:ascii="Arial" w:hAnsi="Arial" w:cs="Arial"/>
          <w:sz w:val="20"/>
          <w:szCs w:val="20"/>
        </w:rPr>
      </w:pPr>
      <w:r w:rsidRPr="006A3442">
        <w:rPr>
          <w:rFonts w:ascii="Arial" w:hAnsi="Arial" w:cs="Arial"/>
          <w:sz w:val="20"/>
          <w:szCs w:val="20"/>
        </w:rPr>
        <w:t xml:space="preserve">při užívání veřejného prostranství po dobu delší než </w:t>
      </w:r>
      <w:r w:rsidR="00F33407">
        <w:rPr>
          <w:rFonts w:ascii="Arial" w:hAnsi="Arial" w:cs="Arial"/>
          <w:sz w:val="20"/>
          <w:szCs w:val="20"/>
        </w:rPr>
        <w:t xml:space="preserve">je uvedeno v písm. a) </w:t>
      </w:r>
      <w:r w:rsidRPr="006A3442">
        <w:rPr>
          <w:rFonts w:ascii="Arial" w:hAnsi="Arial" w:cs="Arial"/>
          <w:sz w:val="20"/>
          <w:szCs w:val="20"/>
        </w:rPr>
        <w:t>nejpozději v den, kdy bylo užívání veřejného prostranství ukončeno; v případě, že užívání veřejného prostranství trvá po dobu delší než tři měsíce, je poplatek splatný ve splátkách, přičemž za období prvních třech měsíců užívání veřejného prostranství je poplatek splatný do třech měsíců od započetí užívání veřejného prostranství a za další období je poplatek splatný v měsíčních splátkách splatných vždy do konce příslušného kalendářního měsíce</w:t>
      </w:r>
      <w:r w:rsidRPr="00F33407">
        <w:rPr>
          <w:rFonts w:ascii="Arial" w:hAnsi="Arial" w:cs="Arial"/>
          <w:sz w:val="20"/>
          <w:szCs w:val="20"/>
        </w:rPr>
        <w:t>.</w:t>
      </w:r>
    </w:p>
    <w:p w14:paraId="4E0D0E59" w14:textId="5C560B02" w:rsidR="00942EDB"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p>
    <w:p w14:paraId="6BF120FE" w14:textId="77777777" w:rsidR="00C26DCD" w:rsidRDefault="00C26DCD" w:rsidP="00942EDB">
      <w:pPr>
        <w:pStyle w:val="NormlnIMP"/>
        <w:tabs>
          <w:tab w:val="left" w:pos="426"/>
          <w:tab w:val="left" w:pos="851"/>
          <w:tab w:val="left" w:pos="7230"/>
        </w:tabs>
        <w:spacing w:line="240" w:lineRule="auto"/>
        <w:jc w:val="center"/>
        <w:rPr>
          <w:rFonts w:ascii="Arial" w:hAnsi="Arial" w:cs="Arial"/>
          <w:b/>
          <w:color w:val="000000"/>
          <w:sz w:val="20"/>
        </w:rPr>
      </w:pPr>
    </w:p>
    <w:p w14:paraId="0BCD5EC8" w14:textId="47CD086A" w:rsidR="00C26DCD" w:rsidRPr="006A3442" w:rsidRDefault="00C26DCD" w:rsidP="00C26DCD">
      <w:pPr>
        <w:pStyle w:val="Bezmezer"/>
        <w:jc w:val="center"/>
        <w:rPr>
          <w:rFonts w:ascii="Arial" w:hAnsi="Arial" w:cs="Arial"/>
          <w:b/>
          <w:sz w:val="20"/>
          <w:szCs w:val="20"/>
          <w:u w:val="single"/>
        </w:rPr>
      </w:pPr>
      <w:r w:rsidRPr="006A3442">
        <w:rPr>
          <w:rFonts w:ascii="Arial" w:hAnsi="Arial" w:cs="Arial"/>
          <w:b/>
          <w:sz w:val="20"/>
          <w:szCs w:val="20"/>
          <w:u w:val="single"/>
        </w:rPr>
        <w:t xml:space="preserve">Oddíl </w:t>
      </w:r>
      <w:r w:rsidR="00A23470">
        <w:rPr>
          <w:rFonts w:ascii="Arial" w:hAnsi="Arial" w:cs="Arial"/>
          <w:b/>
          <w:sz w:val="20"/>
          <w:szCs w:val="20"/>
          <w:u w:val="single"/>
        </w:rPr>
        <w:t>I</w:t>
      </w:r>
      <w:r w:rsidRPr="006A3442">
        <w:rPr>
          <w:rFonts w:ascii="Arial" w:hAnsi="Arial" w:cs="Arial"/>
          <w:b/>
          <w:sz w:val="20"/>
          <w:szCs w:val="20"/>
          <w:u w:val="single"/>
        </w:rPr>
        <w:t>V.</w:t>
      </w:r>
    </w:p>
    <w:p w14:paraId="60B9C924" w14:textId="6A2659F5" w:rsidR="00C26DCD" w:rsidRPr="006A3442" w:rsidRDefault="00C26DCD" w:rsidP="00C26DCD">
      <w:pPr>
        <w:pStyle w:val="Bezmezer"/>
        <w:spacing w:after="240"/>
        <w:jc w:val="center"/>
        <w:rPr>
          <w:rFonts w:ascii="Arial" w:hAnsi="Arial" w:cs="Arial"/>
          <w:b/>
          <w:color w:val="000000"/>
          <w:sz w:val="20"/>
          <w:szCs w:val="20"/>
        </w:rPr>
      </w:pPr>
      <w:r w:rsidRPr="006A3442">
        <w:rPr>
          <w:rFonts w:ascii="Arial" w:hAnsi="Arial" w:cs="Arial"/>
          <w:b/>
          <w:sz w:val="20"/>
          <w:szCs w:val="20"/>
          <w:u w:val="single"/>
        </w:rPr>
        <w:t>Poplatek z</w:t>
      </w:r>
      <w:r>
        <w:rPr>
          <w:rFonts w:ascii="Arial" w:hAnsi="Arial" w:cs="Arial"/>
          <w:b/>
          <w:sz w:val="20"/>
          <w:szCs w:val="20"/>
          <w:u w:val="single"/>
        </w:rPr>
        <w:t>e vstupného</w:t>
      </w:r>
    </w:p>
    <w:p w14:paraId="44B20B6D" w14:textId="383A00B1" w:rsidR="00C26DCD" w:rsidRPr="00DA442F" w:rsidRDefault="00C26DCD" w:rsidP="00C26DCD">
      <w:pPr>
        <w:pStyle w:val="NormlnIMP"/>
        <w:spacing w:line="240" w:lineRule="auto"/>
        <w:jc w:val="center"/>
        <w:outlineLvl w:val="0"/>
        <w:rPr>
          <w:rFonts w:ascii="Arial" w:hAnsi="Arial" w:cs="Arial"/>
          <w:b/>
          <w:color w:val="000000"/>
          <w:sz w:val="20"/>
        </w:rPr>
      </w:pPr>
      <w:r w:rsidRPr="00DA442F">
        <w:rPr>
          <w:rFonts w:ascii="Arial" w:hAnsi="Arial" w:cs="Arial"/>
          <w:b/>
          <w:color w:val="000000"/>
          <w:sz w:val="20"/>
        </w:rPr>
        <w:t xml:space="preserve">Čl. </w:t>
      </w:r>
      <w:r>
        <w:rPr>
          <w:rFonts w:ascii="Arial" w:hAnsi="Arial" w:cs="Arial"/>
          <w:b/>
          <w:color w:val="000000"/>
          <w:sz w:val="20"/>
        </w:rPr>
        <w:t>10</w:t>
      </w:r>
    </w:p>
    <w:p w14:paraId="7D6D29CA"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lastRenderedPageBreak/>
        <w:t>Ohlašovací povinnost</w:t>
      </w:r>
    </w:p>
    <w:p w14:paraId="5FE91860" w14:textId="70B1FB4D" w:rsidR="00C26DCD" w:rsidRPr="003F3D39" w:rsidRDefault="00C26DCD" w:rsidP="00C26DCD">
      <w:pPr>
        <w:pStyle w:val="Seznamoslovan"/>
        <w:numPr>
          <w:ilvl w:val="0"/>
          <w:numId w:val="12"/>
        </w:numPr>
        <w:spacing w:after="120" w:line="240" w:lineRule="auto"/>
        <w:ind w:left="357" w:hanging="357"/>
        <w:rPr>
          <w:rFonts w:ascii="Arial" w:hAnsi="Arial" w:cs="Arial"/>
          <w:sz w:val="20"/>
        </w:rPr>
      </w:pPr>
      <w:r w:rsidRPr="00971EE6">
        <w:rPr>
          <w:rFonts w:ascii="Arial" w:hAnsi="Arial" w:cs="Arial"/>
          <w:sz w:val="20"/>
        </w:rPr>
        <w:t>Poplatník</w:t>
      </w:r>
      <w:r w:rsidR="004B7192">
        <w:rPr>
          <w:rStyle w:val="Znakapoznpodarou"/>
          <w:rFonts w:ascii="Arial" w:hAnsi="Arial" w:cs="Arial"/>
          <w:sz w:val="20"/>
        </w:rPr>
        <w:footnoteReference w:id="17"/>
      </w:r>
      <w:r w:rsidRPr="00971EE6">
        <w:rPr>
          <w:rFonts w:ascii="Arial" w:hAnsi="Arial" w:cs="Arial"/>
          <w:sz w:val="20"/>
        </w:rPr>
        <w:t xml:space="preserve"> je povinen nejpozd</w:t>
      </w:r>
      <w:r w:rsidRPr="003F3D39">
        <w:rPr>
          <w:rFonts w:ascii="Arial" w:hAnsi="Arial" w:cs="Arial"/>
          <w:sz w:val="20"/>
        </w:rPr>
        <w:t xml:space="preserve">ěji </w:t>
      </w:r>
      <w:r w:rsidR="00FC2F07" w:rsidRPr="003F3D39">
        <w:rPr>
          <w:rFonts w:ascii="Arial" w:hAnsi="Arial" w:cs="Arial"/>
          <w:sz w:val="20"/>
        </w:rPr>
        <w:t>15</w:t>
      </w:r>
      <w:r w:rsidRPr="003F3D39">
        <w:rPr>
          <w:rFonts w:ascii="Arial" w:hAnsi="Arial" w:cs="Arial"/>
          <w:sz w:val="20"/>
        </w:rPr>
        <w:t xml:space="preserve"> dní před konáním akce ohlásit</w:t>
      </w:r>
      <w:r w:rsidRPr="003F3D39">
        <w:rPr>
          <w:rStyle w:val="Znakapoznpodarou"/>
          <w:rFonts w:ascii="Arial" w:hAnsi="Arial" w:cs="Arial"/>
          <w:sz w:val="20"/>
        </w:rPr>
        <w:footnoteReference w:id="18"/>
      </w:r>
      <w:r w:rsidRPr="003F3D39">
        <w:rPr>
          <w:rFonts w:ascii="Arial" w:hAnsi="Arial" w:cs="Arial"/>
          <w:sz w:val="20"/>
        </w:rPr>
        <w:t xml:space="preserve"> správci poplatků pořádání akce. </w:t>
      </w:r>
    </w:p>
    <w:p w14:paraId="0C590D98" w14:textId="255A1660" w:rsidR="00C26DCD" w:rsidRPr="00971EE6" w:rsidRDefault="00C26DCD" w:rsidP="00C26DCD">
      <w:pPr>
        <w:pStyle w:val="Seznamoslovan"/>
        <w:numPr>
          <w:ilvl w:val="0"/>
          <w:numId w:val="12"/>
        </w:numPr>
        <w:spacing w:after="113" w:line="240" w:lineRule="auto"/>
        <w:ind w:left="357" w:hanging="357"/>
        <w:rPr>
          <w:rFonts w:ascii="Arial" w:hAnsi="Arial" w:cs="Arial"/>
          <w:sz w:val="20"/>
        </w:rPr>
      </w:pPr>
      <w:r w:rsidRPr="00971EE6">
        <w:rPr>
          <w:rFonts w:ascii="Arial" w:hAnsi="Arial" w:cs="Arial"/>
          <w:sz w:val="20"/>
        </w:rPr>
        <w:t>Poplatník je povinen správci poplatků ohlásit údaje rozhodné pro osvobození od poplatku ze vstupného nejpozději do 15ti dnů od skutečnosti zakládající nárok na osvobození. V případě, že poplatník nesplní povinnost ohlásit údaje rozhodné pro osvobození od poplatku ze vstupného v </w:t>
      </w:r>
      <w:r w:rsidR="005D043D">
        <w:rPr>
          <w:rFonts w:ascii="Arial" w:hAnsi="Arial" w:cs="Arial"/>
          <w:sz w:val="20"/>
        </w:rPr>
        <w:t>této</w:t>
      </w:r>
      <w:r w:rsidRPr="00971EE6">
        <w:rPr>
          <w:rFonts w:ascii="Arial" w:hAnsi="Arial" w:cs="Arial"/>
          <w:sz w:val="20"/>
        </w:rPr>
        <w:t xml:space="preserve"> lhůt</w:t>
      </w:r>
      <w:r w:rsidR="005D043D">
        <w:rPr>
          <w:rFonts w:ascii="Arial" w:hAnsi="Arial" w:cs="Arial"/>
          <w:sz w:val="20"/>
        </w:rPr>
        <w:t>ě</w:t>
      </w:r>
      <w:r w:rsidRPr="00971EE6">
        <w:rPr>
          <w:rFonts w:ascii="Arial" w:hAnsi="Arial" w:cs="Arial"/>
          <w:sz w:val="20"/>
        </w:rPr>
        <w:t>, nárok na osvobození zaniká</w:t>
      </w:r>
      <w:r w:rsidRPr="00971EE6">
        <w:rPr>
          <w:rStyle w:val="Znakapoznpodarou"/>
          <w:rFonts w:ascii="Arial" w:hAnsi="Arial" w:cs="Arial"/>
          <w:sz w:val="20"/>
        </w:rPr>
        <w:footnoteReference w:id="19"/>
      </w:r>
      <w:r w:rsidRPr="00971EE6">
        <w:rPr>
          <w:rFonts w:ascii="Arial" w:hAnsi="Arial" w:cs="Arial"/>
          <w:sz w:val="20"/>
        </w:rPr>
        <w:t>.</w:t>
      </w:r>
    </w:p>
    <w:p w14:paraId="6D176B15" w14:textId="77777777" w:rsidR="005D043D" w:rsidRDefault="005D043D" w:rsidP="00C26DCD">
      <w:pPr>
        <w:pStyle w:val="Seznamoslovan"/>
        <w:numPr>
          <w:ilvl w:val="0"/>
          <w:numId w:val="12"/>
        </w:numPr>
        <w:spacing w:after="120" w:line="240" w:lineRule="auto"/>
        <w:ind w:left="357" w:hanging="357"/>
        <w:rPr>
          <w:rFonts w:ascii="Arial" w:hAnsi="Arial" w:cs="Arial"/>
          <w:sz w:val="20"/>
        </w:rPr>
      </w:pPr>
      <w:r w:rsidRPr="00972B42">
        <w:rPr>
          <w:rFonts w:ascii="Arial" w:hAnsi="Arial" w:cs="Arial"/>
          <w:bCs/>
          <w:sz w:val="20"/>
        </w:rPr>
        <w:t>Poplatník je povinen ohlásit správci poplatků jakékoliv změny v ohlášených skutečnostech, a to do 15ti dnů ode dne, kdy změna nastala</w:t>
      </w:r>
      <w:r>
        <w:rPr>
          <w:rFonts w:ascii="Arial" w:hAnsi="Arial" w:cs="Arial"/>
          <w:sz w:val="20"/>
        </w:rPr>
        <w:t>.</w:t>
      </w:r>
    </w:p>
    <w:p w14:paraId="20E5FE7F" w14:textId="782321D0" w:rsidR="00C26DCD" w:rsidRDefault="00C26DCD" w:rsidP="00C26DCD">
      <w:pPr>
        <w:pStyle w:val="Seznamoslovan"/>
        <w:numPr>
          <w:ilvl w:val="0"/>
          <w:numId w:val="12"/>
        </w:numPr>
        <w:spacing w:after="120" w:line="240" w:lineRule="auto"/>
        <w:ind w:left="357" w:hanging="357"/>
        <w:rPr>
          <w:rFonts w:ascii="Arial" w:hAnsi="Arial" w:cs="Arial"/>
          <w:sz w:val="20"/>
        </w:rPr>
      </w:pPr>
      <w:r w:rsidRPr="007A087E">
        <w:rPr>
          <w:rFonts w:ascii="Arial" w:hAnsi="Arial" w:cs="Arial"/>
          <w:sz w:val="20"/>
        </w:rPr>
        <w:t xml:space="preserve">Povinnosti stanovené v odst. 1) až </w:t>
      </w:r>
      <w:r w:rsidR="00AB7BD0">
        <w:rPr>
          <w:rFonts w:ascii="Arial" w:hAnsi="Arial" w:cs="Arial"/>
          <w:sz w:val="20"/>
        </w:rPr>
        <w:t>3</w:t>
      </w:r>
      <w:r w:rsidRPr="007A087E">
        <w:rPr>
          <w:rFonts w:ascii="Arial" w:hAnsi="Arial" w:cs="Arial"/>
          <w:sz w:val="20"/>
        </w:rPr>
        <w:t xml:space="preserve">) se vztahují i na poplatníky, jimiž pořádané akce jsou od poplatku ze vstupného osvobozeny. </w:t>
      </w:r>
    </w:p>
    <w:p w14:paraId="3261079C" w14:textId="77777777" w:rsidR="00C26DCD" w:rsidRPr="007A087E" w:rsidRDefault="00C26DCD" w:rsidP="00C26DCD">
      <w:pPr>
        <w:pStyle w:val="Seznamoslovan"/>
        <w:numPr>
          <w:ilvl w:val="0"/>
          <w:numId w:val="12"/>
        </w:numPr>
        <w:spacing w:after="120" w:line="240" w:lineRule="auto"/>
        <w:ind w:left="357" w:hanging="357"/>
        <w:rPr>
          <w:rFonts w:ascii="Arial" w:hAnsi="Arial" w:cs="Arial"/>
          <w:sz w:val="20"/>
        </w:rPr>
      </w:pPr>
      <w:r w:rsidRPr="007A087E">
        <w:rPr>
          <w:rFonts w:ascii="Arial" w:hAnsi="Arial" w:cs="Arial"/>
          <w:sz w:val="20"/>
        </w:rPr>
        <w:t>Ohlašovací povinnost se nevztahuje na údaje zveřejněné pro tyto účely správcem poplatku na úřední desce</w:t>
      </w:r>
      <w:r w:rsidRPr="00971EE6">
        <w:rPr>
          <w:rStyle w:val="Znakapoznpodarou"/>
          <w:rFonts w:ascii="Arial" w:hAnsi="Arial" w:cs="Arial"/>
          <w:sz w:val="20"/>
        </w:rPr>
        <w:footnoteReference w:id="20"/>
      </w:r>
      <w:r w:rsidRPr="007A087E">
        <w:rPr>
          <w:rFonts w:ascii="Arial" w:hAnsi="Arial" w:cs="Arial"/>
          <w:sz w:val="20"/>
        </w:rPr>
        <w:t>.</w:t>
      </w:r>
    </w:p>
    <w:p w14:paraId="4F6DAB5C" w14:textId="77777777" w:rsidR="00C26DCD" w:rsidRPr="00DA442F" w:rsidRDefault="00C26DCD" w:rsidP="00C26DCD">
      <w:pPr>
        <w:pStyle w:val="NormlnIMP"/>
        <w:spacing w:line="240" w:lineRule="auto"/>
        <w:jc w:val="center"/>
        <w:rPr>
          <w:rFonts w:ascii="Arial" w:hAnsi="Arial" w:cs="Arial"/>
          <w:b/>
          <w:sz w:val="20"/>
        </w:rPr>
      </w:pPr>
    </w:p>
    <w:p w14:paraId="3D53D166" w14:textId="1940EFDB" w:rsidR="00C26DCD" w:rsidRPr="00DA442F" w:rsidRDefault="00C26DCD" w:rsidP="00C26DCD">
      <w:pPr>
        <w:pStyle w:val="NormlnIMP"/>
        <w:spacing w:line="240" w:lineRule="auto"/>
        <w:jc w:val="center"/>
        <w:outlineLvl w:val="0"/>
        <w:rPr>
          <w:rFonts w:ascii="Arial" w:hAnsi="Arial" w:cs="Arial"/>
          <w:b/>
          <w:sz w:val="20"/>
        </w:rPr>
      </w:pPr>
      <w:r w:rsidRPr="00DA442F">
        <w:rPr>
          <w:rFonts w:ascii="Arial" w:hAnsi="Arial" w:cs="Arial"/>
          <w:b/>
          <w:sz w:val="20"/>
        </w:rPr>
        <w:t xml:space="preserve">Čl. </w:t>
      </w:r>
      <w:r>
        <w:rPr>
          <w:rFonts w:ascii="Arial" w:hAnsi="Arial" w:cs="Arial"/>
          <w:b/>
          <w:sz w:val="20"/>
        </w:rPr>
        <w:t>1</w:t>
      </w:r>
      <w:r w:rsidR="005D043D">
        <w:rPr>
          <w:rFonts w:ascii="Arial" w:hAnsi="Arial" w:cs="Arial"/>
          <w:b/>
          <w:sz w:val="20"/>
        </w:rPr>
        <w:t>1</w:t>
      </w:r>
    </w:p>
    <w:p w14:paraId="5394FBE3"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t>Sazba poplatku ze vstupného</w:t>
      </w:r>
    </w:p>
    <w:p w14:paraId="5404A7DE" w14:textId="5EAC7BF1" w:rsidR="00C26DCD" w:rsidRDefault="005D043D" w:rsidP="005D043D">
      <w:pPr>
        <w:pStyle w:val="Seznamoslovan"/>
        <w:spacing w:after="120" w:line="240" w:lineRule="auto"/>
        <w:rPr>
          <w:rFonts w:ascii="Arial" w:hAnsi="Arial" w:cs="Arial"/>
          <w:sz w:val="20"/>
        </w:rPr>
      </w:pPr>
      <w:r>
        <w:rPr>
          <w:rFonts w:ascii="Arial" w:hAnsi="Arial" w:cs="Arial"/>
          <w:sz w:val="20"/>
        </w:rPr>
        <w:t>S</w:t>
      </w:r>
      <w:r w:rsidR="00C26DCD" w:rsidRPr="004E1889">
        <w:rPr>
          <w:rFonts w:ascii="Arial" w:hAnsi="Arial" w:cs="Arial"/>
          <w:sz w:val="20"/>
        </w:rPr>
        <w:t>azba poplatku ze vstupného činí 20% z úhrnné částky vybraného vstupného</w:t>
      </w:r>
      <w:r>
        <w:rPr>
          <w:rFonts w:ascii="Arial" w:hAnsi="Arial" w:cs="Arial"/>
          <w:sz w:val="20"/>
        </w:rPr>
        <w:t>.</w:t>
      </w:r>
    </w:p>
    <w:p w14:paraId="51A8CCEF" w14:textId="77777777" w:rsidR="00C26DCD" w:rsidRPr="00DA442F" w:rsidRDefault="00C26DCD" w:rsidP="00C26DCD">
      <w:pPr>
        <w:pStyle w:val="ZkladntextIMP"/>
        <w:spacing w:line="240" w:lineRule="auto"/>
        <w:rPr>
          <w:rFonts w:ascii="Arial" w:hAnsi="Arial" w:cs="Arial"/>
          <w:i/>
          <w:iCs/>
          <w:sz w:val="20"/>
        </w:rPr>
      </w:pPr>
    </w:p>
    <w:p w14:paraId="53CACC22" w14:textId="7C0DB4F8" w:rsidR="00C26DCD" w:rsidRDefault="00C26DCD" w:rsidP="00C26DCD">
      <w:pPr>
        <w:pStyle w:val="NormlnIMP"/>
        <w:spacing w:line="240" w:lineRule="auto"/>
        <w:jc w:val="center"/>
        <w:outlineLvl w:val="0"/>
        <w:rPr>
          <w:rFonts w:ascii="Arial" w:hAnsi="Arial" w:cs="Arial"/>
          <w:b/>
          <w:color w:val="000000"/>
          <w:sz w:val="20"/>
        </w:rPr>
      </w:pPr>
      <w:r w:rsidRPr="00DA442F">
        <w:rPr>
          <w:rFonts w:ascii="Arial" w:hAnsi="Arial" w:cs="Arial"/>
          <w:b/>
          <w:color w:val="000000"/>
          <w:sz w:val="20"/>
        </w:rPr>
        <w:t xml:space="preserve">Čl. </w:t>
      </w:r>
      <w:r>
        <w:rPr>
          <w:rFonts w:ascii="Arial" w:hAnsi="Arial" w:cs="Arial"/>
          <w:b/>
          <w:color w:val="000000"/>
          <w:sz w:val="20"/>
        </w:rPr>
        <w:t>1</w:t>
      </w:r>
      <w:r w:rsidR="005D043D">
        <w:rPr>
          <w:rFonts w:ascii="Arial" w:hAnsi="Arial" w:cs="Arial"/>
          <w:b/>
          <w:color w:val="000000"/>
          <w:sz w:val="20"/>
        </w:rPr>
        <w:t>2</w:t>
      </w:r>
    </w:p>
    <w:p w14:paraId="26060FFE" w14:textId="77777777" w:rsidR="00C26DCD" w:rsidRDefault="00C26DCD" w:rsidP="00C26DCD">
      <w:pPr>
        <w:pStyle w:val="NormlnIMP"/>
        <w:spacing w:after="120" w:line="240" w:lineRule="auto"/>
        <w:jc w:val="center"/>
        <w:outlineLvl w:val="0"/>
        <w:rPr>
          <w:rFonts w:ascii="Arial" w:hAnsi="Arial" w:cs="Arial"/>
          <w:b/>
          <w:color w:val="000000"/>
          <w:sz w:val="20"/>
        </w:rPr>
      </w:pPr>
      <w:r>
        <w:rPr>
          <w:rFonts w:ascii="Arial" w:hAnsi="Arial" w:cs="Arial"/>
          <w:b/>
          <w:color w:val="000000"/>
          <w:sz w:val="20"/>
        </w:rPr>
        <w:t>Osvobození od poplatku ze vstupného</w:t>
      </w:r>
    </w:p>
    <w:p w14:paraId="3F25C966" w14:textId="77777777" w:rsidR="005D043D" w:rsidRDefault="00C26DCD" w:rsidP="005D043D">
      <w:pPr>
        <w:pStyle w:val="Bezmezer"/>
        <w:jc w:val="both"/>
        <w:rPr>
          <w:rFonts w:ascii="Arial" w:hAnsi="Arial" w:cs="Arial"/>
          <w:sz w:val="20"/>
          <w:szCs w:val="20"/>
        </w:rPr>
      </w:pPr>
      <w:r>
        <w:rPr>
          <w:rFonts w:ascii="Arial" w:hAnsi="Arial" w:cs="Arial"/>
          <w:sz w:val="20"/>
          <w:szCs w:val="20"/>
        </w:rPr>
        <w:t>Od poplatku ze vstupného jsou na</w:t>
      </w:r>
      <w:r w:rsidRPr="000D7284">
        <w:rPr>
          <w:rFonts w:ascii="Arial" w:hAnsi="Arial" w:cs="Arial"/>
          <w:sz w:val="20"/>
          <w:szCs w:val="20"/>
        </w:rPr>
        <w:t xml:space="preserve">d rámec ust. § </w:t>
      </w:r>
      <w:r>
        <w:rPr>
          <w:rFonts w:ascii="Arial" w:hAnsi="Arial" w:cs="Arial"/>
          <w:sz w:val="20"/>
          <w:szCs w:val="20"/>
        </w:rPr>
        <w:t>6</w:t>
      </w:r>
      <w:r w:rsidRPr="000D7284">
        <w:rPr>
          <w:rFonts w:ascii="Arial" w:hAnsi="Arial" w:cs="Arial"/>
          <w:sz w:val="20"/>
          <w:szCs w:val="20"/>
        </w:rPr>
        <w:t xml:space="preserve"> zákona č. 565/1990 Sb., o místních poplatcích, ve znění pozdějších předpisů</w:t>
      </w:r>
      <w:r>
        <w:rPr>
          <w:rFonts w:ascii="Arial" w:hAnsi="Arial" w:cs="Arial"/>
          <w:sz w:val="20"/>
          <w:szCs w:val="20"/>
        </w:rPr>
        <w:t>, osvobozeny akce</w:t>
      </w:r>
      <w:r w:rsidR="005D043D">
        <w:rPr>
          <w:rFonts w:ascii="Arial" w:hAnsi="Arial" w:cs="Arial"/>
          <w:sz w:val="20"/>
          <w:szCs w:val="20"/>
        </w:rPr>
        <w:t>:</w:t>
      </w:r>
    </w:p>
    <w:p w14:paraId="499CBECE" w14:textId="363336EE"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sportovní a zájmové akce pořádané místními organizacemi, jejichž předmětem činnosti jsou sportovní nebo zájmové aktivity</w:t>
      </w:r>
    </w:p>
    <w:p w14:paraId="65CF1B2E" w14:textId="7EE476D3"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divadelní představení a koncerty</w:t>
      </w:r>
    </w:p>
    <w:p w14:paraId="1DAF8A7E" w14:textId="71EA13B4" w:rsidR="005D043D" w:rsidRDefault="005D043D" w:rsidP="005D043D">
      <w:pPr>
        <w:pStyle w:val="Bezmezer"/>
        <w:numPr>
          <w:ilvl w:val="0"/>
          <w:numId w:val="29"/>
        </w:numPr>
        <w:jc w:val="both"/>
        <w:rPr>
          <w:rFonts w:ascii="Arial" w:hAnsi="Arial" w:cs="Arial"/>
          <w:sz w:val="20"/>
          <w:szCs w:val="20"/>
        </w:rPr>
      </w:pPr>
      <w:r>
        <w:rPr>
          <w:rFonts w:ascii="Arial" w:hAnsi="Arial" w:cs="Arial"/>
          <w:sz w:val="20"/>
          <w:szCs w:val="20"/>
        </w:rPr>
        <w:t>filmová představení</w:t>
      </w:r>
    </w:p>
    <w:p w14:paraId="01737114" w14:textId="77777777" w:rsidR="005D043D" w:rsidRDefault="005D043D" w:rsidP="005D043D">
      <w:pPr>
        <w:pStyle w:val="Bezmezer"/>
        <w:numPr>
          <w:ilvl w:val="0"/>
          <w:numId w:val="29"/>
        </w:numPr>
        <w:ind w:left="714" w:hanging="357"/>
        <w:rPr>
          <w:rFonts w:ascii="Arial" w:hAnsi="Arial" w:cs="Arial"/>
          <w:sz w:val="20"/>
          <w:szCs w:val="20"/>
        </w:rPr>
      </w:pPr>
      <w:r>
        <w:rPr>
          <w:rFonts w:ascii="Arial" w:hAnsi="Arial" w:cs="Arial"/>
          <w:sz w:val="20"/>
          <w:szCs w:val="20"/>
        </w:rPr>
        <w:t xml:space="preserve">akce, které </w:t>
      </w:r>
      <w:r w:rsidR="00C26DCD">
        <w:rPr>
          <w:rFonts w:ascii="Arial" w:hAnsi="Arial" w:cs="Arial"/>
          <w:sz w:val="20"/>
          <w:szCs w:val="20"/>
        </w:rPr>
        <w:t>pořád</w:t>
      </w:r>
      <w:r>
        <w:rPr>
          <w:rFonts w:ascii="Arial" w:hAnsi="Arial" w:cs="Arial"/>
          <w:sz w:val="20"/>
          <w:szCs w:val="20"/>
        </w:rPr>
        <w:t>á obec Lužec nad Vltavou a jí zřízené příspěvkové organizace</w:t>
      </w:r>
    </w:p>
    <w:p w14:paraId="51A03C5E" w14:textId="7A7BAFF1" w:rsidR="00C26DCD" w:rsidRPr="000D4E25" w:rsidRDefault="005D043D" w:rsidP="005D043D">
      <w:pPr>
        <w:pStyle w:val="Bezmezer"/>
        <w:numPr>
          <w:ilvl w:val="0"/>
          <w:numId w:val="29"/>
        </w:numPr>
        <w:spacing w:after="120"/>
        <w:rPr>
          <w:rFonts w:ascii="Arial" w:hAnsi="Arial" w:cs="Arial"/>
          <w:sz w:val="20"/>
          <w:szCs w:val="20"/>
        </w:rPr>
      </w:pPr>
      <w:r>
        <w:rPr>
          <w:rFonts w:ascii="Arial" w:hAnsi="Arial" w:cs="Arial"/>
          <w:sz w:val="20"/>
          <w:szCs w:val="20"/>
        </w:rPr>
        <w:t>sportovní akce určené dětem a mládeži</w:t>
      </w:r>
      <w:r w:rsidR="00C26DCD">
        <w:rPr>
          <w:rFonts w:ascii="Arial" w:hAnsi="Arial" w:cs="Arial"/>
          <w:sz w:val="20"/>
          <w:szCs w:val="20"/>
        </w:rPr>
        <w:t>.</w:t>
      </w:r>
    </w:p>
    <w:p w14:paraId="0B38CBBA" w14:textId="77777777" w:rsidR="00C26DCD" w:rsidRDefault="00C26DCD" w:rsidP="00C26DCD">
      <w:pPr>
        <w:pStyle w:val="Bezmezer"/>
        <w:jc w:val="center"/>
        <w:rPr>
          <w:rFonts w:ascii="Arial" w:hAnsi="Arial" w:cs="Arial"/>
          <w:b/>
          <w:sz w:val="20"/>
          <w:szCs w:val="20"/>
        </w:rPr>
      </w:pPr>
    </w:p>
    <w:p w14:paraId="1CEC4F6D" w14:textId="3C6AEB6E" w:rsidR="00C26DCD" w:rsidRPr="00DA442F" w:rsidRDefault="00C26DCD" w:rsidP="00C26DCD">
      <w:pPr>
        <w:pStyle w:val="Bezmezer"/>
        <w:jc w:val="center"/>
        <w:rPr>
          <w:rFonts w:ascii="Arial" w:hAnsi="Arial" w:cs="Arial"/>
          <w:b/>
          <w:sz w:val="20"/>
          <w:szCs w:val="20"/>
        </w:rPr>
      </w:pPr>
      <w:r w:rsidRPr="00DA442F">
        <w:rPr>
          <w:rFonts w:ascii="Arial" w:hAnsi="Arial" w:cs="Arial"/>
          <w:b/>
          <w:sz w:val="20"/>
          <w:szCs w:val="20"/>
        </w:rPr>
        <w:t>Čl. 1</w:t>
      </w:r>
      <w:r w:rsidR="005D043D">
        <w:rPr>
          <w:rFonts w:ascii="Arial" w:hAnsi="Arial" w:cs="Arial"/>
          <w:b/>
          <w:sz w:val="20"/>
          <w:szCs w:val="20"/>
        </w:rPr>
        <w:t>3</w:t>
      </w:r>
    </w:p>
    <w:p w14:paraId="30AFCC8F" w14:textId="77777777" w:rsidR="00C26DCD" w:rsidRPr="00DA442F" w:rsidRDefault="00C26DCD" w:rsidP="00C26DCD">
      <w:pPr>
        <w:pStyle w:val="NormlnIMP"/>
        <w:spacing w:after="113" w:line="240" w:lineRule="auto"/>
        <w:jc w:val="center"/>
        <w:rPr>
          <w:rFonts w:ascii="Arial" w:hAnsi="Arial" w:cs="Arial"/>
          <w:b/>
          <w:sz w:val="20"/>
        </w:rPr>
      </w:pPr>
      <w:r w:rsidRPr="00DA442F">
        <w:rPr>
          <w:rFonts w:ascii="Arial" w:hAnsi="Arial" w:cs="Arial"/>
          <w:b/>
          <w:sz w:val="20"/>
        </w:rPr>
        <w:t>Splatnost poplatku ze vstupného</w:t>
      </w:r>
    </w:p>
    <w:p w14:paraId="63475A1F" w14:textId="0A274E41" w:rsidR="00C26DCD" w:rsidRPr="00DA442F" w:rsidRDefault="00C26DCD" w:rsidP="009E7130">
      <w:pPr>
        <w:pStyle w:val="NormlnIMP"/>
        <w:spacing w:after="120" w:line="240" w:lineRule="auto"/>
        <w:rPr>
          <w:rFonts w:ascii="Arial" w:hAnsi="Arial" w:cs="Arial"/>
          <w:sz w:val="20"/>
        </w:rPr>
      </w:pPr>
      <w:r w:rsidRPr="00DA442F">
        <w:rPr>
          <w:rFonts w:ascii="Arial" w:hAnsi="Arial" w:cs="Arial"/>
          <w:sz w:val="20"/>
        </w:rPr>
        <w:t>Poplatek ze vstupného je splatný bez vyměření do</w:t>
      </w:r>
      <w:r w:rsidR="005D043D">
        <w:rPr>
          <w:rFonts w:ascii="Arial" w:hAnsi="Arial" w:cs="Arial"/>
          <w:sz w:val="20"/>
        </w:rPr>
        <w:t>15ti</w:t>
      </w:r>
      <w:r w:rsidR="009E7130">
        <w:rPr>
          <w:rFonts w:ascii="Arial" w:hAnsi="Arial" w:cs="Arial"/>
          <w:sz w:val="20"/>
        </w:rPr>
        <w:t xml:space="preserve"> d</w:t>
      </w:r>
      <w:r w:rsidRPr="00DA442F">
        <w:rPr>
          <w:rFonts w:ascii="Arial" w:hAnsi="Arial" w:cs="Arial"/>
          <w:sz w:val="20"/>
        </w:rPr>
        <w:t>nů ode dne pořádání akce.</w:t>
      </w:r>
    </w:p>
    <w:p w14:paraId="51C8AC94" w14:textId="77777777" w:rsidR="00C26DCD" w:rsidRPr="00DA442F" w:rsidRDefault="00C26DCD" w:rsidP="00C26DCD">
      <w:pPr>
        <w:pStyle w:val="Bezmezer"/>
        <w:jc w:val="center"/>
        <w:rPr>
          <w:rFonts w:ascii="Arial" w:hAnsi="Arial" w:cs="Arial"/>
          <w:b/>
          <w:sz w:val="20"/>
          <w:szCs w:val="20"/>
          <w:u w:val="single"/>
        </w:rPr>
      </w:pPr>
    </w:p>
    <w:p w14:paraId="22702E6F" w14:textId="77777777" w:rsidR="00C26DCD" w:rsidRPr="006A3442" w:rsidRDefault="00C26DCD" w:rsidP="00942EDB">
      <w:pPr>
        <w:pStyle w:val="NormlnIMP"/>
        <w:tabs>
          <w:tab w:val="left" w:pos="426"/>
          <w:tab w:val="left" w:pos="851"/>
          <w:tab w:val="left" w:pos="7230"/>
        </w:tabs>
        <w:spacing w:line="240" w:lineRule="auto"/>
        <w:jc w:val="center"/>
        <w:rPr>
          <w:rFonts w:ascii="Arial" w:hAnsi="Arial" w:cs="Arial"/>
          <w:b/>
          <w:color w:val="000000"/>
          <w:sz w:val="20"/>
        </w:rPr>
      </w:pPr>
    </w:p>
    <w:p w14:paraId="65EC52C2" w14:textId="14EA903B" w:rsidR="00942EDB" w:rsidRPr="006A3442" w:rsidRDefault="00942EDB" w:rsidP="00942EDB">
      <w:pPr>
        <w:pStyle w:val="Bezmezer"/>
        <w:jc w:val="center"/>
        <w:rPr>
          <w:rFonts w:ascii="Arial" w:hAnsi="Arial" w:cs="Arial"/>
          <w:b/>
          <w:sz w:val="20"/>
          <w:szCs w:val="20"/>
          <w:u w:val="single"/>
        </w:rPr>
      </w:pPr>
      <w:r w:rsidRPr="006A3442">
        <w:rPr>
          <w:rFonts w:ascii="Arial" w:hAnsi="Arial" w:cs="Arial"/>
          <w:b/>
          <w:sz w:val="20"/>
          <w:szCs w:val="20"/>
          <w:u w:val="single"/>
        </w:rPr>
        <w:t>Oddíl V.</w:t>
      </w:r>
    </w:p>
    <w:p w14:paraId="362FC1EE" w14:textId="77777777" w:rsidR="00942EDB" w:rsidRPr="006A3442" w:rsidRDefault="00942EDB" w:rsidP="00942EDB">
      <w:pPr>
        <w:pStyle w:val="Bezmezer"/>
        <w:spacing w:after="240"/>
        <w:jc w:val="center"/>
        <w:rPr>
          <w:rFonts w:ascii="Arial" w:hAnsi="Arial" w:cs="Arial"/>
          <w:b/>
          <w:color w:val="000000"/>
          <w:sz w:val="20"/>
          <w:szCs w:val="20"/>
        </w:rPr>
      </w:pPr>
      <w:r w:rsidRPr="006A3442">
        <w:rPr>
          <w:rFonts w:ascii="Arial" w:hAnsi="Arial" w:cs="Arial"/>
          <w:b/>
          <w:sz w:val="20"/>
          <w:szCs w:val="20"/>
          <w:u w:val="single"/>
        </w:rPr>
        <w:t>Poplatek z pobytu</w:t>
      </w:r>
    </w:p>
    <w:p w14:paraId="612F9F0D" w14:textId="13D296CC" w:rsidR="00942EDB" w:rsidRPr="006A3442" w:rsidRDefault="00942EDB" w:rsidP="00942EDB">
      <w:pPr>
        <w:pStyle w:val="NormlnIMP"/>
        <w:tabs>
          <w:tab w:val="left" w:pos="426"/>
        </w:tabs>
        <w:spacing w:line="240" w:lineRule="auto"/>
        <w:jc w:val="center"/>
        <w:rPr>
          <w:rFonts w:ascii="Arial" w:hAnsi="Arial" w:cs="Arial"/>
          <w:b/>
          <w:color w:val="000000"/>
          <w:sz w:val="20"/>
        </w:rPr>
      </w:pPr>
      <w:r w:rsidRPr="006A3442">
        <w:rPr>
          <w:rFonts w:ascii="Arial" w:hAnsi="Arial" w:cs="Arial"/>
          <w:b/>
          <w:color w:val="000000"/>
          <w:sz w:val="20"/>
        </w:rPr>
        <w:t>Čl. 1</w:t>
      </w:r>
      <w:r w:rsidR="009E7130">
        <w:rPr>
          <w:rFonts w:ascii="Arial" w:hAnsi="Arial" w:cs="Arial"/>
          <w:b/>
          <w:color w:val="000000"/>
          <w:sz w:val="20"/>
        </w:rPr>
        <w:t>4</w:t>
      </w:r>
    </w:p>
    <w:p w14:paraId="7AF59C85" w14:textId="77777777" w:rsidR="00942EDB" w:rsidRPr="003F3D39" w:rsidRDefault="00942EDB" w:rsidP="00942EDB">
      <w:pPr>
        <w:pStyle w:val="NormlnIMP"/>
        <w:spacing w:after="120" w:line="240" w:lineRule="auto"/>
        <w:jc w:val="center"/>
        <w:rPr>
          <w:rFonts w:ascii="Arial" w:hAnsi="Arial" w:cs="Arial"/>
          <w:b/>
          <w:sz w:val="20"/>
        </w:rPr>
      </w:pPr>
      <w:r w:rsidRPr="006A3442">
        <w:rPr>
          <w:rFonts w:ascii="Arial" w:hAnsi="Arial" w:cs="Arial"/>
          <w:b/>
          <w:sz w:val="20"/>
        </w:rPr>
        <w:t>Ohlašovací povinnost</w:t>
      </w:r>
    </w:p>
    <w:p w14:paraId="3B82A29D" w14:textId="0553F2B5" w:rsidR="00942EDB" w:rsidRPr="003F3D39" w:rsidRDefault="00942EDB" w:rsidP="00942EDB">
      <w:pPr>
        <w:pStyle w:val="Seznamoslovan"/>
        <w:numPr>
          <w:ilvl w:val="0"/>
          <w:numId w:val="24"/>
        </w:numPr>
        <w:spacing w:after="120" w:line="240" w:lineRule="auto"/>
        <w:rPr>
          <w:rFonts w:ascii="Arial" w:hAnsi="Arial" w:cs="Arial"/>
          <w:bCs/>
          <w:sz w:val="20"/>
        </w:rPr>
      </w:pPr>
      <w:r w:rsidRPr="003F3D39">
        <w:rPr>
          <w:rFonts w:ascii="Arial" w:hAnsi="Arial" w:cs="Arial"/>
          <w:sz w:val="20"/>
        </w:rPr>
        <w:t>Plátce poplatku</w:t>
      </w:r>
      <w:r w:rsidR="00FC2F07" w:rsidRPr="003F3D39">
        <w:rPr>
          <w:rStyle w:val="Znakapoznpodarou"/>
          <w:rFonts w:ascii="Arial" w:hAnsi="Arial" w:cs="Arial"/>
          <w:sz w:val="20"/>
        </w:rPr>
        <w:footnoteReference w:id="21"/>
      </w:r>
      <w:r w:rsidRPr="003F3D39">
        <w:rPr>
          <w:rFonts w:ascii="Arial" w:hAnsi="Arial" w:cs="Arial"/>
          <w:sz w:val="20"/>
        </w:rPr>
        <w:t xml:space="preserve"> je povinen správci poplatků ohlásit</w:t>
      </w:r>
      <w:r w:rsidRPr="003F3D39">
        <w:rPr>
          <w:rStyle w:val="Znakapoznpodarou"/>
          <w:rFonts w:ascii="Arial" w:hAnsi="Arial" w:cs="Arial"/>
          <w:sz w:val="20"/>
        </w:rPr>
        <w:footnoteReference w:id="22"/>
      </w:r>
      <w:r w:rsidRPr="003F3D39">
        <w:rPr>
          <w:rFonts w:ascii="Arial" w:hAnsi="Arial" w:cs="Arial"/>
          <w:sz w:val="20"/>
        </w:rPr>
        <w:t xml:space="preserve"> zahájení činnosti spočívající v poskytování úplatného pobytu</w:t>
      </w:r>
      <w:r w:rsidRPr="003F3D39">
        <w:rPr>
          <w:rStyle w:val="Znakapoznpodarou"/>
          <w:rFonts w:ascii="Arial" w:hAnsi="Arial" w:cs="Arial"/>
          <w:sz w:val="20"/>
        </w:rPr>
        <w:footnoteReference w:id="23"/>
      </w:r>
      <w:r w:rsidRPr="003F3D39">
        <w:rPr>
          <w:rFonts w:ascii="Arial" w:hAnsi="Arial" w:cs="Arial"/>
          <w:sz w:val="20"/>
        </w:rPr>
        <w:t xml:space="preserve"> ve lhůtě do 15ti dnů od zahájení této činnosti. Poskytuje-li plátce poplatku úplatný pobyt ke dni účinnosti této obecně závazné vyhlášky, je povinen splnit uvedenou ohlašovací povinnost do 15ti dnů ode dne nabytí účinnosti této obecně závazné vyhlášky. </w:t>
      </w:r>
    </w:p>
    <w:p w14:paraId="63669C5C" w14:textId="1B461EF1" w:rsidR="00942EDB" w:rsidRPr="006A3442" w:rsidRDefault="00942EDB" w:rsidP="00942EDB">
      <w:pPr>
        <w:pStyle w:val="Seznamoslovan"/>
        <w:numPr>
          <w:ilvl w:val="0"/>
          <w:numId w:val="24"/>
        </w:numPr>
        <w:spacing w:after="120" w:line="240" w:lineRule="auto"/>
        <w:rPr>
          <w:rFonts w:ascii="Arial" w:hAnsi="Arial" w:cs="Arial"/>
          <w:bCs/>
          <w:sz w:val="20"/>
        </w:rPr>
      </w:pPr>
      <w:r w:rsidRPr="006A3442">
        <w:rPr>
          <w:rFonts w:ascii="Arial" w:hAnsi="Arial" w:cs="Arial"/>
          <w:sz w:val="20"/>
        </w:rPr>
        <w:t xml:space="preserve">Plátce poplatku </w:t>
      </w:r>
      <w:r w:rsidR="009E7130" w:rsidRPr="00972B42">
        <w:rPr>
          <w:rFonts w:ascii="Arial" w:hAnsi="Arial" w:cs="Arial"/>
          <w:bCs/>
          <w:sz w:val="20"/>
        </w:rPr>
        <w:t>je povinen ohlásit správci poplatků jakékoliv změny v ohlášených skutečnostech, a to do 15ti dnů ode dne, kdy změna nastala</w:t>
      </w:r>
      <w:r w:rsidRPr="006A3442">
        <w:rPr>
          <w:rFonts w:ascii="Arial" w:hAnsi="Arial" w:cs="Arial"/>
          <w:sz w:val="20"/>
        </w:rPr>
        <w:t>.</w:t>
      </w:r>
    </w:p>
    <w:p w14:paraId="728967FC" w14:textId="77777777" w:rsidR="00942EDB" w:rsidRPr="006A3442" w:rsidRDefault="00942EDB" w:rsidP="009E7130">
      <w:pPr>
        <w:pStyle w:val="Seznamoslovan"/>
        <w:numPr>
          <w:ilvl w:val="0"/>
          <w:numId w:val="24"/>
        </w:numPr>
        <w:spacing w:after="120" w:line="240" w:lineRule="auto"/>
        <w:ind w:left="357" w:hanging="357"/>
        <w:rPr>
          <w:rFonts w:ascii="Arial" w:hAnsi="Arial" w:cs="Arial"/>
          <w:bCs/>
          <w:sz w:val="20"/>
        </w:rPr>
      </w:pPr>
      <w:r w:rsidRPr="006A3442">
        <w:rPr>
          <w:rFonts w:ascii="Arial" w:hAnsi="Arial" w:cs="Arial"/>
          <w:sz w:val="20"/>
        </w:rPr>
        <w:t>Ohlašovací povinnost se nevztahuje na údaje zveřejněné pro tyto účely správcem poplatků na úřední desce</w:t>
      </w:r>
      <w:r w:rsidRPr="006A3442">
        <w:rPr>
          <w:rStyle w:val="Znakapoznpodarou"/>
          <w:rFonts w:ascii="Arial" w:hAnsi="Arial" w:cs="Arial"/>
          <w:sz w:val="20"/>
        </w:rPr>
        <w:footnoteReference w:id="24"/>
      </w:r>
      <w:r w:rsidRPr="006A3442">
        <w:rPr>
          <w:rFonts w:ascii="Arial" w:hAnsi="Arial" w:cs="Arial"/>
          <w:sz w:val="20"/>
        </w:rPr>
        <w:t>.</w:t>
      </w:r>
    </w:p>
    <w:p w14:paraId="4D9B5B57" w14:textId="77777777" w:rsidR="009E7130" w:rsidRDefault="009E7130" w:rsidP="00942EDB">
      <w:pPr>
        <w:pStyle w:val="Normln1"/>
        <w:tabs>
          <w:tab w:val="left" w:pos="426"/>
        </w:tabs>
        <w:suppressAutoHyphens/>
        <w:jc w:val="center"/>
        <w:rPr>
          <w:rFonts w:ascii="Arial" w:hAnsi="Arial" w:cs="Arial"/>
          <w:b/>
          <w:color w:val="000000"/>
        </w:rPr>
      </w:pPr>
    </w:p>
    <w:p w14:paraId="1C672456" w14:textId="1AE7FF9F" w:rsidR="00942EDB" w:rsidRPr="006A3442" w:rsidRDefault="00942EDB" w:rsidP="00942EDB">
      <w:pPr>
        <w:pStyle w:val="Normln1"/>
        <w:tabs>
          <w:tab w:val="left" w:pos="426"/>
        </w:tabs>
        <w:suppressAutoHyphens/>
        <w:jc w:val="center"/>
        <w:rPr>
          <w:rFonts w:ascii="Arial" w:hAnsi="Arial" w:cs="Arial"/>
          <w:b/>
          <w:color w:val="000000"/>
        </w:rPr>
      </w:pPr>
      <w:r w:rsidRPr="006A3442">
        <w:rPr>
          <w:rFonts w:ascii="Arial" w:hAnsi="Arial" w:cs="Arial"/>
          <w:b/>
          <w:color w:val="000000"/>
        </w:rPr>
        <w:lastRenderedPageBreak/>
        <w:t>Čl. 1</w:t>
      </w:r>
      <w:r w:rsidR="009E7130">
        <w:rPr>
          <w:rFonts w:ascii="Arial" w:hAnsi="Arial" w:cs="Arial"/>
          <w:b/>
          <w:color w:val="000000"/>
        </w:rPr>
        <w:t>5</w:t>
      </w:r>
    </w:p>
    <w:p w14:paraId="3BE9BF66" w14:textId="77777777" w:rsidR="00942EDB" w:rsidRPr="006A3442" w:rsidRDefault="00942EDB" w:rsidP="00942EDB">
      <w:pPr>
        <w:pStyle w:val="Normln1"/>
        <w:tabs>
          <w:tab w:val="left" w:pos="426"/>
        </w:tabs>
        <w:suppressAutoHyphens/>
        <w:spacing w:after="120"/>
        <w:jc w:val="center"/>
        <w:rPr>
          <w:rFonts w:ascii="Arial" w:hAnsi="Arial" w:cs="Arial"/>
          <w:b/>
          <w:color w:val="000000"/>
        </w:rPr>
      </w:pPr>
      <w:r w:rsidRPr="006A3442">
        <w:rPr>
          <w:rFonts w:ascii="Arial" w:hAnsi="Arial" w:cs="Arial"/>
          <w:b/>
          <w:color w:val="000000"/>
        </w:rPr>
        <w:t>Sazba poplatku z pobytu</w:t>
      </w:r>
    </w:p>
    <w:p w14:paraId="116082D3" w14:textId="57494564" w:rsidR="00942EDB" w:rsidRPr="006A3442" w:rsidRDefault="00942EDB" w:rsidP="009E7130">
      <w:pPr>
        <w:spacing w:after="120"/>
        <w:jc w:val="both"/>
        <w:rPr>
          <w:rFonts w:ascii="Arial" w:hAnsi="Arial" w:cs="Arial"/>
          <w:sz w:val="20"/>
          <w:szCs w:val="20"/>
        </w:rPr>
      </w:pPr>
      <w:bookmarkStart w:id="2" w:name="_Hlk24027678"/>
      <w:r w:rsidRPr="006A3442">
        <w:rPr>
          <w:rFonts w:ascii="Arial" w:hAnsi="Arial" w:cs="Arial"/>
          <w:sz w:val="20"/>
          <w:szCs w:val="20"/>
        </w:rPr>
        <w:t xml:space="preserve">Sazba poplatku z pobytu činí </w:t>
      </w:r>
      <w:r w:rsidR="009E7130">
        <w:rPr>
          <w:rFonts w:ascii="Arial" w:hAnsi="Arial" w:cs="Arial"/>
          <w:sz w:val="20"/>
          <w:szCs w:val="20"/>
        </w:rPr>
        <w:t>7</w:t>
      </w:r>
      <w:r w:rsidRPr="006A3442">
        <w:rPr>
          <w:rFonts w:ascii="Arial" w:hAnsi="Arial" w:cs="Arial"/>
          <w:sz w:val="20"/>
          <w:szCs w:val="20"/>
        </w:rPr>
        <w:t>,-Kč za každý započatý den pobytu, s výjimkou dne jeho počátku.</w:t>
      </w:r>
    </w:p>
    <w:bookmarkEnd w:id="2"/>
    <w:p w14:paraId="3E87992B" w14:textId="77777777" w:rsidR="00942EDB" w:rsidRPr="006A3442" w:rsidRDefault="00942EDB" w:rsidP="00942EDB">
      <w:pPr>
        <w:pStyle w:val="Normln1"/>
        <w:tabs>
          <w:tab w:val="left" w:pos="426"/>
        </w:tabs>
        <w:suppressAutoHyphens/>
        <w:rPr>
          <w:rFonts w:ascii="Arial" w:hAnsi="Arial" w:cs="Arial"/>
          <w:color w:val="000000"/>
        </w:rPr>
      </w:pPr>
    </w:p>
    <w:p w14:paraId="730BC928" w14:textId="0C9E2E86" w:rsidR="00942EDB" w:rsidRPr="006A3442" w:rsidRDefault="00942EDB" w:rsidP="00942EDB">
      <w:pPr>
        <w:pStyle w:val="Normln1"/>
        <w:tabs>
          <w:tab w:val="left" w:pos="426"/>
        </w:tabs>
        <w:suppressAutoHyphens/>
        <w:jc w:val="center"/>
        <w:rPr>
          <w:rFonts w:ascii="Arial" w:hAnsi="Arial" w:cs="Arial"/>
          <w:b/>
          <w:color w:val="000000"/>
        </w:rPr>
      </w:pPr>
      <w:r w:rsidRPr="006A3442">
        <w:rPr>
          <w:rFonts w:ascii="Arial" w:hAnsi="Arial" w:cs="Arial"/>
          <w:b/>
          <w:color w:val="000000"/>
        </w:rPr>
        <w:t>Čl. 1</w:t>
      </w:r>
      <w:r w:rsidR="009E7130">
        <w:rPr>
          <w:rFonts w:ascii="Arial" w:hAnsi="Arial" w:cs="Arial"/>
          <w:b/>
          <w:color w:val="000000"/>
        </w:rPr>
        <w:t>6</w:t>
      </w:r>
    </w:p>
    <w:p w14:paraId="2630E8C3" w14:textId="77777777" w:rsidR="00942EDB" w:rsidRPr="006A3442" w:rsidRDefault="00942EDB" w:rsidP="00942EDB">
      <w:pPr>
        <w:pStyle w:val="Normln1"/>
        <w:tabs>
          <w:tab w:val="left" w:pos="426"/>
        </w:tabs>
        <w:suppressAutoHyphens/>
        <w:spacing w:after="120"/>
        <w:jc w:val="center"/>
        <w:rPr>
          <w:rFonts w:ascii="Arial" w:hAnsi="Arial" w:cs="Arial"/>
          <w:b/>
          <w:color w:val="000000"/>
        </w:rPr>
      </w:pPr>
      <w:r w:rsidRPr="006A3442">
        <w:rPr>
          <w:rFonts w:ascii="Arial" w:hAnsi="Arial" w:cs="Arial"/>
          <w:b/>
          <w:color w:val="000000"/>
        </w:rPr>
        <w:t>Splatnost poplatku z pobytu</w:t>
      </w:r>
    </w:p>
    <w:p w14:paraId="3D5E439A" w14:textId="77777777" w:rsidR="00942EDB" w:rsidRPr="006A3442" w:rsidRDefault="00942EDB" w:rsidP="00942EDB">
      <w:pPr>
        <w:pStyle w:val="Seznamoslovan"/>
        <w:widowControl w:val="0"/>
        <w:spacing w:after="120" w:line="240" w:lineRule="auto"/>
        <w:rPr>
          <w:rFonts w:ascii="Arial" w:hAnsi="Arial" w:cs="Arial"/>
          <w:b/>
          <w:color w:val="000000"/>
          <w:sz w:val="20"/>
        </w:rPr>
      </w:pPr>
      <w:r w:rsidRPr="006A3442">
        <w:rPr>
          <w:rFonts w:ascii="Arial" w:hAnsi="Arial" w:cs="Arial"/>
          <w:sz w:val="20"/>
        </w:rPr>
        <w:t>Plátce poplatku je povinen odvést vybraný</w:t>
      </w:r>
      <w:r w:rsidRPr="006A3442">
        <w:rPr>
          <w:rStyle w:val="Znakapoznpodarou"/>
          <w:rFonts w:ascii="Arial" w:hAnsi="Arial" w:cs="Arial"/>
          <w:sz w:val="20"/>
        </w:rPr>
        <w:footnoteReference w:id="25"/>
      </w:r>
      <w:r w:rsidRPr="006A3442">
        <w:rPr>
          <w:rFonts w:ascii="Arial" w:hAnsi="Arial" w:cs="Arial"/>
          <w:sz w:val="20"/>
        </w:rPr>
        <w:t xml:space="preserve"> poplatek z pobytu správci poplatků nejpozději do 15ti dnů po uplynutí každého čtvrtletí.</w:t>
      </w:r>
    </w:p>
    <w:p w14:paraId="64543EB7" w14:textId="5F12C4F8" w:rsidR="00942EDB"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p>
    <w:p w14:paraId="6E1B4D96" w14:textId="77777777" w:rsidR="009E7130" w:rsidRPr="006A3442" w:rsidRDefault="009E7130" w:rsidP="00942EDB">
      <w:pPr>
        <w:pStyle w:val="NormlnIMP"/>
        <w:tabs>
          <w:tab w:val="left" w:pos="426"/>
          <w:tab w:val="left" w:pos="851"/>
          <w:tab w:val="left" w:pos="7230"/>
        </w:tabs>
        <w:spacing w:line="240" w:lineRule="auto"/>
        <w:jc w:val="center"/>
        <w:rPr>
          <w:rFonts w:ascii="Arial" w:hAnsi="Arial" w:cs="Arial"/>
          <w:b/>
          <w:color w:val="000000"/>
          <w:sz w:val="20"/>
        </w:rPr>
      </w:pPr>
    </w:p>
    <w:p w14:paraId="0EF6CF2C" w14:textId="1FC8AB78" w:rsidR="00942EDB" w:rsidRPr="006A3442" w:rsidRDefault="00942EDB" w:rsidP="00942EDB">
      <w:pPr>
        <w:pStyle w:val="NormlnIMP"/>
        <w:tabs>
          <w:tab w:val="left" w:pos="426"/>
          <w:tab w:val="left" w:pos="851"/>
          <w:tab w:val="left" w:pos="7230"/>
        </w:tabs>
        <w:spacing w:line="240" w:lineRule="auto"/>
        <w:jc w:val="center"/>
        <w:rPr>
          <w:rFonts w:ascii="Arial" w:hAnsi="Arial" w:cs="Arial"/>
          <w:b/>
          <w:color w:val="000000"/>
          <w:sz w:val="20"/>
        </w:rPr>
      </w:pPr>
      <w:r w:rsidRPr="006A3442">
        <w:rPr>
          <w:rFonts w:ascii="Arial" w:hAnsi="Arial" w:cs="Arial"/>
          <w:b/>
          <w:color w:val="000000"/>
          <w:sz w:val="20"/>
        </w:rPr>
        <w:t>Oddíl V</w:t>
      </w:r>
      <w:r w:rsidR="00A23470">
        <w:rPr>
          <w:rFonts w:ascii="Arial" w:hAnsi="Arial" w:cs="Arial"/>
          <w:b/>
          <w:color w:val="000000"/>
          <w:sz w:val="20"/>
        </w:rPr>
        <w:t>I</w:t>
      </w:r>
      <w:r w:rsidRPr="006A3442">
        <w:rPr>
          <w:rFonts w:ascii="Arial" w:hAnsi="Arial" w:cs="Arial"/>
          <w:b/>
          <w:color w:val="000000"/>
          <w:sz w:val="20"/>
        </w:rPr>
        <w:t>.</w:t>
      </w:r>
    </w:p>
    <w:p w14:paraId="2D76728C" w14:textId="77777777" w:rsidR="00942EDB" w:rsidRPr="006A3442" w:rsidRDefault="00942EDB" w:rsidP="00942EDB">
      <w:pPr>
        <w:pStyle w:val="Bezmezer"/>
        <w:spacing w:after="240"/>
        <w:jc w:val="center"/>
        <w:rPr>
          <w:rFonts w:ascii="Arial" w:hAnsi="Arial" w:cs="Arial"/>
          <w:b/>
          <w:color w:val="000000"/>
          <w:sz w:val="20"/>
          <w:szCs w:val="20"/>
        </w:rPr>
      </w:pPr>
      <w:r w:rsidRPr="006A3442">
        <w:rPr>
          <w:rFonts w:ascii="Arial" w:hAnsi="Arial" w:cs="Arial"/>
          <w:b/>
          <w:sz w:val="20"/>
          <w:szCs w:val="20"/>
          <w:u w:val="single"/>
        </w:rPr>
        <w:t>Ustanovení přechodná a závěrečná</w:t>
      </w:r>
    </w:p>
    <w:p w14:paraId="34153B1A" w14:textId="3F47AD5A" w:rsidR="00942EDB" w:rsidRPr="006A3442" w:rsidRDefault="00942EDB" w:rsidP="00942EDB">
      <w:pPr>
        <w:tabs>
          <w:tab w:val="left" w:pos="426"/>
        </w:tabs>
        <w:suppressAutoHyphens/>
        <w:jc w:val="center"/>
        <w:rPr>
          <w:rFonts w:ascii="Arial" w:hAnsi="Arial" w:cs="Arial"/>
          <w:b/>
          <w:bCs/>
          <w:color w:val="000000"/>
          <w:sz w:val="20"/>
          <w:szCs w:val="20"/>
        </w:rPr>
      </w:pPr>
      <w:r w:rsidRPr="006A3442">
        <w:rPr>
          <w:rFonts w:ascii="Arial" w:hAnsi="Arial" w:cs="Arial"/>
          <w:b/>
          <w:bCs/>
          <w:color w:val="000000"/>
          <w:sz w:val="20"/>
          <w:szCs w:val="20"/>
        </w:rPr>
        <w:t>Čl. 1</w:t>
      </w:r>
      <w:r w:rsidR="009E7130">
        <w:rPr>
          <w:rFonts w:ascii="Arial" w:hAnsi="Arial" w:cs="Arial"/>
          <w:b/>
          <w:bCs/>
          <w:color w:val="000000"/>
          <w:sz w:val="20"/>
          <w:szCs w:val="20"/>
        </w:rPr>
        <w:t>7</w:t>
      </w:r>
    </w:p>
    <w:p w14:paraId="2D8930E9" w14:textId="77777777" w:rsidR="00942EDB" w:rsidRPr="006A3442" w:rsidRDefault="00942EDB" w:rsidP="00942EDB">
      <w:pPr>
        <w:widowControl w:val="0"/>
        <w:tabs>
          <w:tab w:val="left" w:pos="426"/>
        </w:tabs>
        <w:suppressAutoHyphens/>
        <w:spacing w:after="113"/>
        <w:jc w:val="center"/>
        <w:rPr>
          <w:rFonts w:ascii="Arial" w:hAnsi="Arial" w:cs="Arial"/>
          <w:b/>
          <w:bCs/>
          <w:sz w:val="20"/>
          <w:szCs w:val="20"/>
        </w:rPr>
      </w:pPr>
      <w:r w:rsidRPr="006A3442">
        <w:rPr>
          <w:rFonts w:ascii="Arial" w:hAnsi="Arial" w:cs="Arial"/>
          <w:b/>
          <w:bCs/>
          <w:sz w:val="20"/>
          <w:szCs w:val="20"/>
        </w:rPr>
        <w:t>Přechodná ustanovení</w:t>
      </w:r>
    </w:p>
    <w:p w14:paraId="032613AB" w14:textId="77777777" w:rsidR="00942EDB" w:rsidRPr="006A3442" w:rsidRDefault="00942EDB" w:rsidP="00942EDB">
      <w:pPr>
        <w:pStyle w:val="Odstavecseseznamem"/>
        <w:numPr>
          <w:ilvl w:val="0"/>
          <w:numId w:val="23"/>
        </w:numPr>
        <w:suppressAutoHyphens/>
        <w:overflowPunct w:val="0"/>
        <w:autoSpaceDE w:val="0"/>
        <w:spacing w:after="120"/>
        <w:contextualSpacing w:val="0"/>
        <w:jc w:val="both"/>
        <w:textAlignment w:val="baseline"/>
        <w:rPr>
          <w:rFonts w:ascii="Arial" w:hAnsi="Arial" w:cs="Arial"/>
          <w:sz w:val="20"/>
          <w:szCs w:val="20"/>
        </w:rPr>
      </w:pPr>
      <w:r w:rsidRPr="006A3442">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C57405D" w14:textId="77777777" w:rsidR="009E7130" w:rsidRDefault="00942EDB" w:rsidP="009E7130">
      <w:pPr>
        <w:pStyle w:val="Odstavecseseznamem"/>
        <w:numPr>
          <w:ilvl w:val="0"/>
          <w:numId w:val="23"/>
        </w:numPr>
        <w:spacing w:after="120"/>
        <w:ind w:left="357" w:hanging="357"/>
        <w:contextualSpacing w:val="0"/>
        <w:jc w:val="both"/>
        <w:rPr>
          <w:rFonts w:ascii="Arial" w:hAnsi="Arial" w:cs="Arial"/>
          <w:sz w:val="20"/>
          <w:szCs w:val="20"/>
        </w:rPr>
      </w:pPr>
      <w:r w:rsidRPr="006A3442">
        <w:rPr>
          <w:rFonts w:ascii="Arial" w:hAnsi="Arial" w:cs="Arial"/>
          <w:sz w:val="20"/>
          <w:szCs w:val="20"/>
        </w:rPr>
        <w:t>Pro poplatkovou povinnost a práva a povinnosti s ní související, vzniklou přede dnem nabytí účinnosti této obecně závazné vyhlášky, se použije obecně závazná vyhláška uvedená v ust. Čl. 1</w:t>
      </w:r>
      <w:r w:rsidR="009E7130">
        <w:rPr>
          <w:rFonts w:ascii="Arial" w:hAnsi="Arial" w:cs="Arial"/>
          <w:sz w:val="20"/>
          <w:szCs w:val="20"/>
        </w:rPr>
        <w:t>8</w:t>
      </w:r>
      <w:r w:rsidRPr="006A3442">
        <w:rPr>
          <w:rFonts w:ascii="Arial" w:hAnsi="Arial" w:cs="Arial"/>
          <w:sz w:val="20"/>
          <w:szCs w:val="20"/>
        </w:rPr>
        <w:t xml:space="preserve"> této obecně závazné vyhlášky.</w:t>
      </w:r>
    </w:p>
    <w:p w14:paraId="6B9E221F" w14:textId="71F3AD96" w:rsidR="00942EDB" w:rsidRPr="009E7130" w:rsidRDefault="00942EDB" w:rsidP="009E7130">
      <w:pPr>
        <w:pStyle w:val="Odstavecseseznamem"/>
        <w:numPr>
          <w:ilvl w:val="0"/>
          <w:numId w:val="23"/>
        </w:numPr>
        <w:spacing w:after="120"/>
        <w:ind w:left="357" w:hanging="357"/>
        <w:contextualSpacing w:val="0"/>
        <w:jc w:val="both"/>
        <w:rPr>
          <w:rFonts w:ascii="Arial" w:hAnsi="Arial" w:cs="Arial"/>
          <w:sz w:val="20"/>
          <w:szCs w:val="20"/>
        </w:rPr>
      </w:pPr>
      <w:r w:rsidRPr="009E7130">
        <w:rPr>
          <w:rFonts w:ascii="Arial" w:hAnsi="Arial" w:cs="Arial"/>
          <w:sz w:val="20"/>
          <w:szCs w:val="20"/>
        </w:rPr>
        <w:t>Poplatky na rok 202</w:t>
      </w:r>
      <w:r w:rsidR="009E7130" w:rsidRPr="009E7130">
        <w:rPr>
          <w:rFonts w:ascii="Arial" w:hAnsi="Arial" w:cs="Arial"/>
          <w:sz w:val="20"/>
          <w:szCs w:val="20"/>
        </w:rPr>
        <w:t>2</w:t>
      </w:r>
      <w:r w:rsidRPr="009E7130">
        <w:rPr>
          <w:rFonts w:ascii="Arial" w:hAnsi="Arial" w:cs="Arial"/>
          <w:sz w:val="20"/>
          <w:szCs w:val="20"/>
        </w:rPr>
        <w:t xml:space="preserve"> uhrazené podle obecně závazné vyhlášky uvedené v ust. Čl. 1</w:t>
      </w:r>
      <w:r w:rsidR="009E7130" w:rsidRPr="009E7130">
        <w:rPr>
          <w:rFonts w:ascii="Arial" w:hAnsi="Arial" w:cs="Arial"/>
          <w:sz w:val="20"/>
          <w:szCs w:val="20"/>
        </w:rPr>
        <w:t>8</w:t>
      </w:r>
      <w:r w:rsidRPr="009E7130">
        <w:rPr>
          <w:rFonts w:ascii="Arial" w:hAnsi="Arial" w:cs="Arial"/>
          <w:sz w:val="20"/>
          <w:szCs w:val="20"/>
        </w:rPr>
        <w:t xml:space="preserve"> této obecně závazné vyhlášky se považují za úhradu poplatků podle této obecně závazné vyhlášky.</w:t>
      </w:r>
    </w:p>
    <w:p w14:paraId="2C900037" w14:textId="77777777" w:rsidR="00942EDB" w:rsidRPr="006A3442" w:rsidRDefault="00942EDB" w:rsidP="00942EDB">
      <w:pPr>
        <w:pStyle w:val="Odstavecseseznamem"/>
        <w:ind w:left="357"/>
        <w:contextualSpacing w:val="0"/>
        <w:jc w:val="both"/>
        <w:rPr>
          <w:rFonts w:ascii="Arial" w:hAnsi="Arial" w:cs="Arial"/>
          <w:sz w:val="20"/>
          <w:szCs w:val="20"/>
        </w:rPr>
      </w:pPr>
    </w:p>
    <w:p w14:paraId="2B6508B0" w14:textId="6809D5B6" w:rsidR="00942EDB" w:rsidRPr="006A3442" w:rsidRDefault="00942EDB" w:rsidP="00942EDB">
      <w:pPr>
        <w:tabs>
          <w:tab w:val="left" w:pos="426"/>
        </w:tabs>
        <w:suppressAutoHyphens/>
        <w:jc w:val="center"/>
        <w:rPr>
          <w:rFonts w:ascii="Arial" w:hAnsi="Arial" w:cs="Arial"/>
          <w:b/>
          <w:bCs/>
          <w:color w:val="000000"/>
          <w:sz w:val="20"/>
          <w:szCs w:val="20"/>
          <w:u w:val="single"/>
        </w:rPr>
      </w:pPr>
      <w:r w:rsidRPr="006A3442">
        <w:rPr>
          <w:rFonts w:ascii="Arial" w:hAnsi="Arial" w:cs="Arial"/>
          <w:b/>
          <w:bCs/>
          <w:color w:val="000000"/>
          <w:sz w:val="20"/>
          <w:szCs w:val="20"/>
        </w:rPr>
        <w:t>Čl. 1</w:t>
      </w:r>
      <w:r w:rsidR="009E7130">
        <w:rPr>
          <w:rFonts w:ascii="Arial" w:hAnsi="Arial" w:cs="Arial"/>
          <w:b/>
          <w:bCs/>
          <w:color w:val="000000"/>
          <w:sz w:val="20"/>
          <w:szCs w:val="20"/>
        </w:rPr>
        <w:t>8</w:t>
      </w:r>
    </w:p>
    <w:p w14:paraId="5E0AFF15" w14:textId="77777777" w:rsidR="00942EDB" w:rsidRPr="006A3442" w:rsidRDefault="00942EDB" w:rsidP="00942EDB">
      <w:pPr>
        <w:tabs>
          <w:tab w:val="left" w:pos="426"/>
        </w:tabs>
        <w:suppressAutoHyphens/>
        <w:spacing w:after="113"/>
        <w:jc w:val="center"/>
        <w:rPr>
          <w:rFonts w:ascii="Arial" w:hAnsi="Arial" w:cs="Arial"/>
          <w:b/>
          <w:bCs/>
          <w:color w:val="000000"/>
          <w:sz w:val="20"/>
          <w:szCs w:val="20"/>
        </w:rPr>
      </w:pPr>
      <w:r w:rsidRPr="006A3442">
        <w:rPr>
          <w:rFonts w:ascii="Arial" w:hAnsi="Arial" w:cs="Arial"/>
          <w:b/>
          <w:bCs/>
          <w:color w:val="000000"/>
          <w:sz w:val="20"/>
          <w:szCs w:val="20"/>
        </w:rPr>
        <w:t>Zrušovací ustanovení</w:t>
      </w:r>
    </w:p>
    <w:p w14:paraId="66E8BCD7" w14:textId="47FAB68F" w:rsidR="00942EDB" w:rsidRPr="006A3442" w:rsidRDefault="00942EDB" w:rsidP="009E7130">
      <w:pPr>
        <w:spacing w:after="120"/>
        <w:jc w:val="both"/>
        <w:rPr>
          <w:rFonts w:ascii="Arial" w:hAnsi="Arial" w:cs="Arial"/>
          <w:color w:val="000000"/>
          <w:sz w:val="20"/>
          <w:szCs w:val="20"/>
        </w:rPr>
      </w:pPr>
      <w:r w:rsidRPr="006A3442">
        <w:rPr>
          <w:rFonts w:ascii="Arial" w:hAnsi="Arial" w:cs="Arial"/>
          <w:color w:val="000000"/>
          <w:sz w:val="20"/>
          <w:szCs w:val="20"/>
        </w:rPr>
        <w:t xml:space="preserve">Zrušuje se obecně závazná vyhláška obce Lužec nad Vltavou </w:t>
      </w:r>
      <w:r w:rsidRPr="006A3442">
        <w:rPr>
          <w:rFonts w:ascii="Arial" w:hAnsi="Arial" w:cs="Arial"/>
          <w:sz w:val="20"/>
          <w:szCs w:val="20"/>
        </w:rPr>
        <w:t xml:space="preserve">č. 2/2019 o místních poplatcích, ze dne </w:t>
      </w:r>
      <w:r w:rsidR="006A3442" w:rsidRPr="006A3442">
        <w:rPr>
          <w:rFonts w:ascii="Arial" w:hAnsi="Arial" w:cs="Arial"/>
          <w:sz w:val="20"/>
          <w:szCs w:val="20"/>
        </w:rPr>
        <w:t>19</w:t>
      </w:r>
      <w:r w:rsidRPr="006A3442">
        <w:rPr>
          <w:rFonts w:ascii="Arial" w:hAnsi="Arial" w:cs="Arial"/>
          <w:sz w:val="20"/>
          <w:szCs w:val="20"/>
        </w:rPr>
        <w:t>.11.201</w:t>
      </w:r>
      <w:r w:rsidR="006A3442" w:rsidRPr="006A3442">
        <w:rPr>
          <w:rFonts w:ascii="Arial" w:hAnsi="Arial" w:cs="Arial"/>
          <w:sz w:val="20"/>
          <w:szCs w:val="20"/>
        </w:rPr>
        <w:t>9</w:t>
      </w:r>
      <w:r w:rsidRPr="006A3442">
        <w:rPr>
          <w:rFonts w:ascii="Arial" w:hAnsi="Arial" w:cs="Arial"/>
          <w:sz w:val="20"/>
          <w:szCs w:val="20"/>
        </w:rPr>
        <w:t>.</w:t>
      </w:r>
    </w:p>
    <w:p w14:paraId="09A179BF" w14:textId="77777777" w:rsidR="00942EDB" w:rsidRPr="006A3442" w:rsidRDefault="00942EDB" w:rsidP="00942EDB">
      <w:pPr>
        <w:tabs>
          <w:tab w:val="left" w:pos="426"/>
        </w:tabs>
        <w:suppressAutoHyphens/>
        <w:jc w:val="center"/>
        <w:rPr>
          <w:rFonts w:ascii="Arial" w:hAnsi="Arial" w:cs="Arial"/>
          <w:b/>
          <w:bCs/>
          <w:color w:val="000000"/>
          <w:sz w:val="20"/>
          <w:szCs w:val="20"/>
        </w:rPr>
      </w:pPr>
    </w:p>
    <w:p w14:paraId="12C84E9C" w14:textId="4ABF8405" w:rsidR="00942EDB" w:rsidRPr="006A3442" w:rsidRDefault="00942EDB" w:rsidP="00942EDB">
      <w:pPr>
        <w:tabs>
          <w:tab w:val="left" w:pos="426"/>
        </w:tabs>
        <w:suppressAutoHyphens/>
        <w:jc w:val="center"/>
        <w:rPr>
          <w:rFonts w:ascii="Arial" w:hAnsi="Arial" w:cs="Arial"/>
          <w:b/>
          <w:bCs/>
          <w:color w:val="000000"/>
          <w:sz w:val="20"/>
          <w:szCs w:val="20"/>
        </w:rPr>
      </w:pPr>
      <w:r w:rsidRPr="006A3442">
        <w:rPr>
          <w:rFonts w:ascii="Arial" w:hAnsi="Arial" w:cs="Arial"/>
          <w:b/>
          <w:bCs/>
          <w:color w:val="000000"/>
          <w:sz w:val="20"/>
          <w:szCs w:val="20"/>
        </w:rPr>
        <w:t>Čl. 1</w:t>
      </w:r>
      <w:r w:rsidR="009E7130">
        <w:rPr>
          <w:rFonts w:ascii="Arial" w:hAnsi="Arial" w:cs="Arial"/>
          <w:b/>
          <w:bCs/>
          <w:color w:val="000000"/>
          <w:sz w:val="20"/>
          <w:szCs w:val="20"/>
        </w:rPr>
        <w:t>9</w:t>
      </w:r>
    </w:p>
    <w:p w14:paraId="297C6F52" w14:textId="77777777" w:rsidR="00942EDB" w:rsidRPr="006A3442" w:rsidRDefault="00942EDB" w:rsidP="00942EDB">
      <w:pPr>
        <w:tabs>
          <w:tab w:val="left" w:pos="426"/>
        </w:tabs>
        <w:suppressAutoHyphens/>
        <w:spacing w:after="113"/>
        <w:jc w:val="center"/>
        <w:rPr>
          <w:rFonts w:ascii="Arial" w:hAnsi="Arial" w:cs="Arial"/>
          <w:b/>
          <w:color w:val="000000"/>
          <w:sz w:val="20"/>
          <w:szCs w:val="20"/>
        </w:rPr>
      </w:pPr>
      <w:r w:rsidRPr="006A3442">
        <w:rPr>
          <w:rFonts w:ascii="Arial" w:hAnsi="Arial" w:cs="Arial"/>
          <w:b/>
          <w:color w:val="000000"/>
          <w:sz w:val="20"/>
          <w:szCs w:val="20"/>
        </w:rPr>
        <w:t>Účinnost</w:t>
      </w:r>
    </w:p>
    <w:p w14:paraId="757DF02A" w14:textId="02F73ED9" w:rsidR="00473E6D" w:rsidRPr="006A3442" w:rsidRDefault="00473E6D" w:rsidP="00942EDB">
      <w:pPr>
        <w:tabs>
          <w:tab w:val="left" w:pos="426"/>
        </w:tabs>
        <w:suppressAutoHyphens/>
        <w:jc w:val="both"/>
        <w:rPr>
          <w:rFonts w:ascii="Arial" w:hAnsi="Arial" w:cs="Arial"/>
          <w:color w:val="000000"/>
          <w:sz w:val="20"/>
          <w:szCs w:val="20"/>
        </w:rPr>
      </w:pPr>
      <w:r w:rsidRPr="006A3442">
        <w:rPr>
          <w:rFonts w:ascii="Arial" w:hAnsi="Arial" w:cs="Arial"/>
          <w:sz w:val="20"/>
          <w:szCs w:val="20"/>
        </w:rPr>
        <w:t>Tato obecně závazná vyhláška nabývá účinnosti po</w:t>
      </w:r>
      <w:r w:rsidRPr="006A3442">
        <w:rPr>
          <w:rFonts w:ascii="Arial" w:hAnsi="Arial" w:cs="Arial"/>
          <w:sz w:val="20"/>
          <w:szCs w:val="20"/>
          <w:shd w:val="clear" w:color="auto" w:fill="FFFFFF"/>
        </w:rPr>
        <w:t>čátkem patnáctého dne následujícího po dni jejího vyhlášení</w:t>
      </w:r>
      <w:r w:rsidRPr="006A3442">
        <w:rPr>
          <w:rFonts w:ascii="Arial" w:hAnsi="Arial" w:cs="Arial"/>
          <w:sz w:val="20"/>
          <w:szCs w:val="20"/>
        </w:rPr>
        <w:t>.</w:t>
      </w:r>
    </w:p>
    <w:p w14:paraId="7B736474" w14:textId="77777777" w:rsidR="00473E6D" w:rsidRPr="00473E6D" w:rsidRDefault="00473E6D" w:rsidP="00473E6D">
      <w:pPr>
        <w:pStyle w:val="ZkladntextIMP"/>
        <w:spacing w:line="240" w:lineRule="auto"/>
        <w:rPr>
          <w:rFonts w:ascii="Arial" w:hAnsi="Arial" w:cs="Arial"/>
          <w:sz w:val="20"/>
        </w:rPr>
      </w:pPr>
    </w:p>
    <w:p w14:paraId="43EC2EA8" w14:textId="68C6EAFA" w:rsidR="00D84856" w:rsidRDefault="00D84856" w:rsidP="00D84856">
      <w:pPr>
        <w:pStyle w:val="ZkladntextIMP"/>
        <w:spacing w:line="240" w:lineRule="auto"/>
        <w:rPr>
          <w:rFonts w:ascii="Arial" w:hAnsi="Arial" w:cs="Arial"/>
          <w:sz w:val="20"/>
        </w:rPr>
      </w:pPr>
    </w:p>
    <w:p w14:paraId="3231714E" w14:textId="77777777" w:rsidR="00473E6D" w:rsidRPr="00473E6D" w:rsidRDefault="00473E6D" w:rsidP="00D84856">
      <w:pPr>
        <w:pStyle w:val="ZkladntextIMP"/>
        <w:spacing w:line="240" w:lineRule="auto"/>
        <w:rPr>
          <w:rFonts w:ascii="Arial" w:hAnsi="Arial" w:cs="Arial"/>
          <w:sz w:val="20"/>
        </w:rPr>
      </w:pPr>
    </w:p>
    <w:p w14:paraId="5F175B37" w14:textId="77777777" w:rsidR="003667A1" w:rsidRDefault="003667A1" w:rsidP="003667A1">
      <w:pPr>
        <w:ind w:firstLine="708"/>
        <w:rPr>
          <w:rFonts w:ascii="Arial" w:hAnsi="Arial" w:cs="Arial"/>
          <w:sz w:val="20"/>
        </w:rPr>
      </w:pPr>
    </w:p>
    <w:p w14:paraId="1E134757" w14:textId="77777777" w:rsidR="003667A1" w:rsidRPr="00BC5611" w:rsidRDefault="003667A1" w:rsidP="003667A1">
      <w:pPr>
        <w:suppressAutoHyphens/>
        <w:overflowPunct w:val="0"/>
        <w:autoSpaceDE w:val="0"/>
        <w:autoSpaceDN w:val="0"/>
        <w:adjustRightInd w:val="0"/>
        <w:ind w:firstLine="720"/>
        <w:jc w:val="both"/>
        <w:textAlignment w:val="baseline"/>
        <w:rPr>
          <w:rFonts w:ascii="Arial" w:hAnsi="Arial" w:cs="Arial"/>
          <w:color w:val="000000"/>
          <w:sz w:val="20"/>
          <w:szCs w:val="20"/>
        </w:rPr>
      </w:pPr>
      <w:r w:rsidRPr="00BC5611">
        <w:rPr>
          <w:rFonts w:ascii="Arial" w:hAnsi="Arial" w:cs="Arial"/>
          <w:color w:val="000000"/>
          <w:sz w:val="20"/>
          <w:szCs w:val="20"/>
        </w:rPr>
        <w:t>_______________________</w:t>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t>_______________________</w:t>
      </w:r>
    </w:p>
    <w:p w14:paraId="64A49FD5" w14:textId="7915535C" w:rsidR="003667A1" w:rsidRPr="00BC5611" w:rsidRDefault="003667A1" w:rsidP="003667A1">
      <w:pPr>
        <w:suppressAutoHyphens/>
        <w:overflowPunct w:val="0"/>
        <w:autoSpaceDE w:val="0"/>
        <w:autoSpaceDN w:val="0"/>
        <w:adjustRightInd w:val="0"/>
        <w:jc w:val="both"/>
        <w:textAlignment w:val="baseline"/>
        <w:rPr>
          <w:rFonts w:ascii="Arial" w:hAnsi="Arial" w:cs="Arial"/>
          <w:color w:val="000000"/>
          <w:sz w:val="20"/>
          <w:szCs w:val="20"/>
        </w:rPr>
      </w:pPr>
      <w:r w:rsidRPr="00BC5611">
        <w:rPr>
          <w:rFonts w:ascii="Arial" w:hAnsi="Arial" w:cs="Arial"/>
          <w:color w:val="000000"/>
          <w:sz w:val="20"/>
          <w:szCs w:val="20"/>
        </w:rPr>
        <w:tab/>
      </w:r>
      <w:r>
        <w:rPr>
          <w:rFonts w:ascii="Arial" w:hAnsi="Arial" w:cs="Arial"/>
          <w:color w:val="000000"/>
          <w:sz w:val="20"/>
          <w:szCs w:val="20"/>
        </w:rPr>
        <w:t xml:space="preserve">   </w:t>
      </w:r>
      <w:r w:rsidR="00182123">
        <w:rPr>
          <w:rFonts w:ascii="Arial" w:hAnsi="Arial" w:cs="Arial"/>
          <w:color w:val="000000"/>
          <w:sz w:val="20"/>
          <w:szCs w:val="20"/>
        </w:rPr>
        <w:t xml:space="preserve"> </w:t>
      </w:r>
      <w:r>
        <w:rPr>
          <w:rFonts w:ascii="Arial" w:hAnsi="Arial" w:cs="Arial"/>
          <w:color w:val="000000"/>
          <w:sz w:val="20"/>
          <w:szCs w:val="20"/>
        </w:rPr>
        <w:t xml:space="preserve">  </w:t>
      </w:r>
      <w:r w:rsidR="00182123">
        <w:rPr>
          <w:rFonts w:ascii="Arial" w:hAnsi="Arial" w:cs="Arial"/>
          <w:color w:val="000000"/>
          <w:sz w:val="20"/>
          <w:szCs w:val="20"/>
        </w:rPr>
        <w:t>Miroslav Maštalíř</w:t>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sidRPr="00BC5611">
        <w:rPr>
          <w:rFonts w:ascii="Arial" w:hAnsi="Arial" w:cs="Arial"/>
          <w:color w:val="000000"/>
          <w:sz w:val="20"/>
          <w:szCs w:val="20"/>
        </w:rPr>
        <w:tab/>
      </w:r>
      <w:r>
        <w:rPr>
          <w:rFonts w:ascii="Arial" w:hAnsi="Arial" w:cs="Arial"/>
          <w:color w:val="000000"/>
          <w:sz w:val="20"/>
          <w:szCs w:val="20"/>
        </w:rPr>
        <w:t xml:space="preserve">           Patrik Rollo</w:t>
      </w:r>
    </w:p>
    <w:p w14:paraId="1A94964F" w14:textId="77777777" w:rsidR="003667A1" w:rsidRPr="00BC5611" w:rsidRDefault="003667A1" w:rsidP="003667A1">
      <w:pPr>
        <w:suppressAutoHyphens/>
        <w:overflowPunct w:val="0"/>
        <w:autoSpaceDE w:val="0"/>
        <w:autoSpaceDN w:val="0"/>
        <w:adjustRightInd w:val="0"/>
        <w:ind w:left="708"/>
        <w:jc w:val="both"/>
        <w:textAlignment w:val="baseline"/>
        <w:rPr>
          <w:rFonts w:ascii="Arial" w:hAnsi="Arial" w:cs="Arial"/>
          <w:color w:val="000000"/>
          <w:sz w:val="20"/>
          <w:szCs w:val="20"/>
        </w:rPr>
      </w:pPr>
      <w:r>
        <w:rPr>
          <w:rFonts w:ascii="Arial" w:hAnsi="Arial" w:cs="Arial"/>
          <w:color w:val="000000"/>
          <w:sz w:val="20"/>
          <w:szCs w:val="20"/>
        </w:rPr>
        <w:t xml:space="preserve">         místostarost</w:t>
      </w:r>
      <w:r w:rsidRPr="00BC5611">
        <w:rPr>
          <w:rFonts w:ascii="Arial" w:hAnsi="Arial" w:cs="Arial"/>
          <w:color w:val="000000"/>
          <w:sz w:val="20"/>
          <w:szCs w:val="20"/>
        </w:rPr>
        <w:t xml:space="preserve">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sidRPr="00BC5611">
        <w:rPr>
          <w:rFonts w:ascii="Arial" w:hAnsi="Arial" w:cs="Arial"/>
          <w:color w:val="000000"/>
          <w:sz w:val="20"/>
          <w:szCs w:val="20"/>
        </w:rPr>
        <w:t>starosta obce</w:t>
      </w:r>
    </w:p>
    <w:p w14:paraId="515705B4" w14:textId="77777777" w:rsidR="003667A1" w:rsidRPr="00BC5611" w:rsidRDefault="003667A1" w:rsidP="003667A1">
      <w:pPr>
        <w:suppressAutoHyphens/>
        <w:overflowPunct w:val="0"/>
        <w:autoSpaceDE w:val="0"/>
        <w:autoSpaceDN w:val="0"/>
        <w:adjustRightInd w:val="0"/>
        <w:jc w:val="both"/>
        <w:textAlignment w:val="baseline"/>
        <w:rPr>
          <w:rFonts w:ascii="Arial" w:hAnsi="Arial" w:cs="Arial"/>
          <w:color w:val="000000"/>
          <w:sz w:val="20"/>
          <w:szCs w:val="20"/>
        </w:rPr>
      </w:pPr>
    </w:p>
    <w:p w14:paraId="2D385530" w14:textId="77777777" w:rsidR="00D84856" w:rsidRPr="00D84856" w:rsidRDefault="00D84856" w:rsidP="00D84856">
      <w:pPr>
        <w:pStyle w:val="NormlnIMP"/>
        <w:spacing w:line="240" w:lineRule="auto"/>
        <w:rPr>
          <w:rFonts w:ascii="Arial" w:hAnsi="Arial" w:cs="Arial"/>
          <w:color w:val="000000"/>
          <w:sz w:val="20"/>
        </w:rPr>
      </w:pPr>
    </w:p>
    <w:p w14:paraId="6528E2AF" w14:textId="017D1399" w:rsidR="00096A96" w:rsidRDefault="00096A96">
      <w:pPr>
        <w:rPr>
          <w:rFonts w:ascii="Arial" w:hAnsi="Arial" w:cs="Arial"/>
          <w:color w:val="000000"/>
          <w:sz w:val="20"/>
          <w:szCs w:val="20"/>
        </w:rPr>
      </w:pPr>
      <w:r>
        <w:rPr>
          <w:rFonts w:ascii="Arial" w:hAnsi="Arial" w:cs="Arial"/>
          <w:color w:val="000000"/>
          <w:sz w:val="20"/>
        </w:rPr>
        <w:br w:type="page"/>
      </w:r>
    </w:p>
    <w:p w14:paraId="6FE7FBB5" w14:textId="77777777" w:rsidR="00096A96" w:rsidRDefault="00096A96" w:rsidP="00096A96">
      <w:pPr>
        <w:outlineLvl w:val="0"/>
        <w:rPr>
          <w:rFonts w:ascii="Arial" w:hAnsi="Arial" w:cs="Arial"/>
          <w:b/>
          <w:bCs/>
          <w:sz w:val="20"/>
          <w:szCs w:val="20"/>
        </w:rPr>
      </w:pPr>
      <w:r w:rsidRPr="00DA442F">
        <w:rPr>
          <w:rFonts w:ascii="Arial" w:hAnsi="Arial" w:cs="Arial"/>
          <w:b/>
          <w:bCs/>
          <w:sz w:val="20"/>
          <w:szCs w:val="20"/>
        </w:rPr>
        <w:lastRenderedPageBreak/>
        <w:t xml:space="preserve">Příloha č. 1 </w:t>
      </w:r>
    </w:p>
    <w:p w14:paraId="31B0394E" w14:textId="6FB964D0" w:rsidR="00096A96" w:rsidRPr="00DA442F" w:rsidRDefault="00096A96" w:rsidP="00096A96">
      <w:pPr>
        <w:outlineLvl w:val="0"/>
        <w:rPr>
          <w:rFonts w:ascii="Arial" w:hAnsi="Arial" w:cs="Arial"/>
          <w:b/>
          <w:bCs/>
          <w:sz w:val="20"/>
          <w:szCs w:val="20"/>
        </w:rPr>
      </w:pPr>
      <w:r w:rsidRPr="00DA442F">
        <w:rPr>
          <w:rFonts w:ascii="Arial" w:hAnsi="Arial" w:cs="Arial"/>
          <w:b/>
          <w:bCs/>
          <w:sz w:val="20"/>
          <w:szCs w:val="20"/>
        </w:rPr>
        <w:t>obecně závazné vyhláš</w:t>
      </w:r>
      <w:r>
        <w:rPr>
          <w:rFonts w:ascii="Arial" w:hAnsi="Arial" w:cs="Arial"/>
          <w:b/>
          <w:bCs/>
          <w:sz w:val="20"/>
          <w:szCs w:val="20"/>
        </w:rPr>
        <w:t>ky</w:t>
      </w:r>
      <w:r w:rsidRPr="00DA442F">
        <w:rPr>
          <w:rFonts w:ascii="Arial" w:hAnsi="Arial" w:cs="Arial"/>
          <w:b/>
          <w:bCs/>
          <w:sz w:val="20"/>
          <w:szCs w:val="20"/>
        </w:rPr>
        <w:t xml:space="preserve"> obce </w:t>
      </w:r>
      <w:r>
        <w:rPr>
          <w:rFonts w:ascii="Arial" w:hAnsi="Arial" w:cs="Arial"/>
          <w:b/>
          <w:bCs/>
          <w:sz w:val="20"/>
          <w:szCs w:val="20"/>
        </w:rPr>
        <w:t>Lužec nad Vltavou</w:t>
      </w:r>
      <w:r w:rsidRPr="00DA442F">
        <w:rPr>
          <w:rFonts w:ascii="Arial" w:hAnsi="Arial" w:cs="Arial"/>
          <w:sz w:val="20"/>
          <w:szCs w:val="20"/>
        </w:rPr>
        <w:t xml:space="preserve"> </w:t>
      </w:r>
      <w:r w:rsidRPr="00DA442F">
        <w:rPr>
          <w:rFonts w:ascii="Arial" w:hAnsi="Arial" w:cs="Arial"/>
          <w:b/>
          <w:bCs/>
          <w:sz w:val="20"/>
          <w:szCs w:val="20"/>
        </w:rPr>
        <w:t xml:space="preserve">č. </w:t>
      </w:r>
      <w:r>
        <w:rPr>
          <w:rFonts w:ascii="Arial" w:hAnsi="Arial" w:cs="Arial"/>
          <w:b/>
          <w:bCs/>
          <w:sz w:val="20"/>
          <w:szCs w:val="20"/>
        </w:rPr>
        <w:t>2/2022</w:t>
      </w:r>
      <w:r w:rsidRPr="00DA442F">
        <w:rPr>
          <w:rFonts w:ascii="Arial" w:hAnsi="Arial" w:cs="Arial"/>
          <w:b/>
          <w:bCs/>
          <w:sz w:val="20"/>
          <w:szCs w:val="20"/>
        </w:rPr>
        <w:t xml:space="preserve"> o místních poplatcích</w:t>
      </w:r>
    </w:p>
    <w:p w14:paraId="50932433" w14:textId="365D6158" w:rsidR="00096A96" w:rsidRDefault="00096A96" w:rsidP="00096A96">
      <w:pPr>
        <w:jc w:val="both"/>
        <w:rPr>
          <w:rFonts w:ascii="Arial" w:hAnsi="Arial" w:cs="Arial"/>
          <w:sz w:val="20"/>
          <w:szCs w:val="20"/>
        </w:rPr>
      </w:pPr>
    </w:p>
    <w:p w14:paraId="376C4875" w14:textId="77777777" w:rsidR="00096A96" w:rsidRDefault="00096A96" w:rsidP="00096A96">
      <w:pPr>
        <w:jc w:val="both"/>
        <w:rPr>
          <w:rFonts w:ascii="Arial" w:hAnsi="Arial" w:cs="Arial"/>
          <w:sz w:val="20"/>
          <w:szCs w:val="20"/>
        </w:rPr>
      </w:pPr>
    </w:p>
    <w:p w14:paraId="37E0A194" w14:textId="6041A5DB" w:rsidR="00096A96" w:rsidRPr="00DA442F" w:rsidRDefault="00096A96" w:rsidP="00096A96">
      <w:pPr>
        <w:jc w:val="both"/>
        <w:rPr>
          <w:rFonts w:ascii="Arial" w:hAnsi="Arial" w:cs="Arial"/>
          <w:sz w:val="20"/>
          <w:szCs w:val="20"/>
        </w:rPr>
      </w:pPr>
      <w:r>
        <w:rPr>
          <w:rFonts w:ascii="Arial" w:hAnsi="Arial" w:cs="Arial"/>
          <w:sz w:val="20"/>
          <w:szCs w:val="20"/>
        </w:rPr>
        <w:t>V</w:t>
      </w:r>
      <w:r w:rsidRPr="00DA442F">
        <w:rPr>
          <w:rFonts w:ascii="Arial" w:hAnsi="Arial" w:cs="Arial"/>
          <w:sz w:val="20"/>
          <w:szCs w:val="20"/>
        </w:rPr>
        <w:t>eřejn</w:t>
      </w:r>
      <w:r>
        <w:rPr>
          <w:rFonts w:ascii="Arial" w:hAnsi="Arial" w:cs="Arial"/>
          <w:sz w:val="20"/>
          <w:szCs w:val="20"/>
        </w:rPr>
        <w:t>é</w:t>
      </w:r>
      <w:r w:rsidRPr="00DA442F">
        <w:rPr>
          <w:rFonts w:ascii="Arial" w:hAnsi="Arial" w:cs="Arial"/>
          <w:sz w:val="20"/>
          <w:szCs w:val="20"/>
        </w:rPr>
        <w:t xml:space="preserve"> prostranství, za je</w:t>
      </w:r>
      <w:r>
        <w:rPr>
          <w:rFonts w:ascii="Arial" w:hAnsi="Arial" w:cs="Arial"/>
          <w:sz w:val="20"/>
          <w:szCs w:val="20"/>
        </w:rPr>
        <w:t>ho</w:t>
      </w:r>
      <w:r w:rsidRPr="00DA442F">
        <w:rPr>
          <w:rFonts w:ascii="Arial" w:hAnsi="Arial" w:cs="Arial"/>
          <w:sz w:val="20"/>
          <w:szCs w:val="20"/>
        </w:rPr>
        <w:t>ž užívání se vybírá místní poplatek za užívání veřejného prostranství:</w:t>
      </w:r>
    </w:p>
    <w:p w14:paraId="3FA37791" w14:textId="77777777" w:rsidR="00096A96" w:rsidRPr="00DA442F" w:rsidRDefault="00096A96" w:rsidP="00096A96">
      <w:pPr>
        <w:jc w:val="both"/>
        <w:rPr>
          <w:rFonts w:ascii="Arial" w:hAnsi="Arial" w:cs="Arial"/>
          <w:sz w:val="20"/>
          <w:szCs w:val="20"/>
        </w:rPr>
      </w:pPr>
    </w:p>
    <w:p w14:paraId="3665868F" w14:textId="77777777" w:rsidR="00D84856" w:rsidRPr="00D84856" w:rsidRDefault="00D84856" w:rsidP="00D84856">
      <w:pPr>
        <w:pStyle w:val="NormlnIMP"/>
        <w:spacing w:line="240" w:lineRule="auto"/>
        <w:rPr>
          <w:rFonts w:ascii="Arial" w:hAnsi="Arial" w:cs="Arial"/>
          <w:color w:val="000000"/>
          <w:sz w:val="20"/>
        </w:rPr>
      </w:pPr>
    </w:p>
    <w:sectPr w:rsidR="00D84856" w:rsidRPr="00D84856" w:rsidSect="006B34AF">
      <w:pgSz w:w="11906" w:h="16838"/>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06AD6" w14:textId="77777777" w:rsidR="00455FC5" w:rsidRDefault="00455FC5">
      <w:r>
        <w:separator/>
      </w:r>
    </w:p>
  </w:endnote>
  <w:endnote w:type="continuationSeparator" w:id="0">
    <w:p w14:paraId="349489EC" w14:textId="77777777" w:rsidR="00455FC5" w:rsidRDefault="0045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4F75B" w14:textId="77777777" w:rsidR="00455FC5" w:rsidRDefault="00455FC5">
      <w:r>
        <w:separator/>
      </w:r>
    </w:p>
  </w:footnote>
  <w:footnote w:type="continuationSeparator" w:id="0">
    <w:p w14:paraId="753E53BE" w14:textId="77777777" w:rsidR="00455FC5" w:rsidRDefault="00455FC5">
      <w:r>
        <w:continuationSeparator/>
      </w:r>
    </w:p>
  </w:footnote>
  <w:footnote w:id="1">
    <w:p w14:paraId="66E9891E"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2 zákona č. 565/1990 Sb., o místních poplatcích, ve znění pozdějších předpisů</w:t>
      </w:r>
    </w:p>
  </w:footnote>
  <w:footnote w:id="2">
    <w:p w14:paraId="283E39C3"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4 zákona č. 565/1990 Sb., o místních poplatcích, ve znění pozdějších předpisů</w:t>
      </w:r>
    </w:p>
  </w:footnote>
  <w:footnote w:id="3">
    <w:p w14:paraId="27275736" w14:textId="3D56B06E" w:rsidR="00942EDB" w:rsidRPr="006A3442" w:rsidRDefault="00942EDB" w:rsidP="00942EDB">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6 zákona č. 565/1990 Sb., o místních poplatcích, ve znění pozdějších předpisů</w:t>
      </w:r>
    </w:p>
  </w:footnote>
  <w:footnote w:id="4">
    <w:p w14:paraId="763ABCF6"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3 až § 3h zákona č. 565/1990 Sb., o místních poplatcích, ve znění pozdějších předpisů</w:t>
      </w:r>
    </w:p>
  </w:footnote>
  <w:footnote w:id="5">
    <w:p w14:paraId="46702260"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15 odst. 1) zákona č. 565/1990 Sb., o místních poplatcích, ve znění pozdějších předpisů</w:t>
      </w:r>
    </w:p>
  </w:footnote>
  <w:footnote w:id="6">
    <w:p w14:paraId="56E3A433" w14:textId="77777777" w:rsidR="00233A73" w:rsidRPr="006A3442" w:rsidRDefault="00233A73" w:rsidP="00233A73">
      <w:pPr>
        <w:pStyle w:val="Textpoznpodarou"/>
        <w:jc w:val="both"/>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zákon č. 280/2009 Sb., daňový řád, ve znění pozdějších předpisů; zákon č. 565/1990 Sb., o místních poplatcích, ve znění pozdějších předpisů</w:t>
      </w:r>
    </w:p>
  </w:footnote>
  <w:footnote w:id="7">
    <w:p w14:paraId="30F2578F" w14:textId="0906006F" w:rsidR="005B3FDE" w:rsidRDefault="005B3FDE">
      <w:pPr>
        <w:pStyle w:val="Textpoznpodarou"/>
      </w:pPr>
      <w:r>
        <w:rPr>
          <w:rStyle w:val="Znakapoznpodarou"/>
        </w:rPr>
        <w:footnoteRef/>
      </w:r>
      <w:r>
        <w:t xml:space="preserve"> </w:t>
      </w:r>
      <w:r w:rsidRPr="006A3442">
        <w:rPr>
          <w:rFonts w:ascii="Arial" w:hAnsi="Arial" w:cs="Arial"/>
          <w:sz w:val="18"/>
          <w:szCs w:val="18"/>
        </w:rPr>
        <w:t xml:space="preserve">§ 2 </w:t>
      </w:r>
      <w:r>
        <w:rPr>
          <w:rFonts w:ascii="Arial" w:hAnsi="Arial" w:cs="Arial"/>
          <w:sz w:val="18"/>
          <w:szCs w:val="18"/>
        </w:rPr>
        <w:t xml:space="preserve">odst. 1 </w:t>
      </w:r>
      <w:r w:rsidRPr="006A3442">
        <w:rPr>
          <w:rFonts w:ascii="Arial" w:hAnsi="Arial" w:cs="Arial"/>
          <w:sz w:val="18"/>
          <w:szCs w:val="18"/>
        </w:rPr>
        <w:t>zákona č. 565/1990 Sb., o místních poplatcích, ve znění pozdějších předpisů</w:t>
      </w:r>
    </w:p>
  </w:footnote>
  <w:footnote w:id="8">
    <w:p w14:paraId="3EB64E42" w14:textId="77777777" w:rsidR="00942EDB" w:rsidRPr="006A3442" w:rsidRDefault="00942EDB" w:rsidP="00942EDB">
      <w:pPr>
        <w:pStyle w:val="Textpoznpodarou"/>
        <w:rPr>
          <w:rFonts w:ascii="Arial" w:hAnsi="Arial" w:cs="Arial"/>
          <w:sz w:val="18"/>
          <w:szCs w:val="18"/>
        </w:rPr>
      </w:pPr>
      <w:r w:rsidRPr="006A3442">
        <w:rPr>
          <w:rStyle w:val="Znakapoznpodarou"/>
          <w:rFonts w:ascii="Arial" w:hAnsi="Arial" w:cs="Arial"/>
          <w:sz w:val="18"/>
          <w:szCs w:val="18"/>
        </w:rPr>
        <w:footnoteRef/>
      </w:r>
      <w:r w:rsidRPr="006A3442">
        <w:rPr>
          <w:rFonts w:ascii="Arial" w:hAnsi="Arial" w:cs="Arial"/>
          <w:sz w:val="18"/>
          <w:szCs w:val="18"/>
        </w:rPr>
        <w:t xml:space="preserve"> § 14a zákona č. 565/1990 Sb., o místních poplatcích, ve znění pozdějších předpisů</w:t>
      </w:r>
    </w:p>
  </w:footnote>
  <w:footnote w:id="9">
    <w:p w14:paraId="72E50A99" w14:textId="77777777" w:rsidR="00942EDB" w:rsidRPr="00972B42" w:rsidRDefault="00942EDB" w:rsidP="00942EDB">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odst. 6) zákona č. 565/1990 Sb., o místních poplatcích, ve znění pozdějších předpisů</w:t>
      </w:r>
    </w:p>
  </w:footnote>
  <w:footnote w:id="10">
    <w:p w14:paraId="57D485F8" w14:textId="77777777" w:rsidR="00942EDB" w:rsidRPr="00972B42" w:rsidRDefault="00942EDB" w:rsidP="00942EDB">
      <w:pPr>
        <w:pStyle w:val="Textpoznpodarou"/>
        <w:rPr>
          <w:rFonts w:ascii="Arial" w:hAnsi="Arial" w:cs="Arial"/>
          <w:color w:val="7030A0"/>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odst. 5) zákona č. 565/1990 Sb., o místních poplatcích, ve znění pozdějších předpisů</w:t>
      </w:r>
    </w:p>
  </w:footnote>
  <w:footnote w:id="11">
    <w:p w14:paraId="0F2454A3" w14:textId="77777777" w:rsidR="00942EDB" w:rsidRPr="00972B42" w:rsidRDefault="00942EDB" w:rsidP="00942EDB">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1059 odst. 2) a souv. zákona č. 89/2012 Sb., občanský zákoník, ve znění pozdějších předpisů</w:t>
      </w:r>
    </w:p>
  </w:footnote>
  <w:footnote w:id="12">
    <w:p w14:paraId="2D97E1D2" w14:textId="77777777" w:rsidR="00972B42" w:rsidRPr="00972B42" w:rsidRDefault="00972B42" w:rsidP="00972B42">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34 zákona č. 128 /2000 Sb., o obcích (obecní zřízení), ve znění pozdějších předpisů</w:t>
      </w:r>
    </w:p>
  </w:footnote>
  <w:footnote w:id="13">
    <w:p w14:paraId="37CA69DC" w14:textId="27AA1FCF" w:rsidR="00290BAA" w:rsidRDefault="00290BAA">
      <w:pPr>
        <w:pStyle w:val="Textpoznpodarou"/>
      </w:pPr>
      <w:r>
        <w:rPr>
          <w:rStyle w:val="Znakapoznpodarou"/>
        </w:rPr>
        <w:footnoteRef/>
      </w:r>
      <w:r>
        <w:t xml:space="preserve"> </w:t>
      </w:r>
      <w:r w:rsidRPr="006A3442">
        <w:rPr>
          <w:rFonts w:ascii="Arial" w:hAnsi="Arial" w:cs="Arial"/>
          <w:sz w:val="18"/>
          <w:szCs w:val="18"/>
        </w:rPr>
        <w:t xml:space="preserve">§ 4 </w:t>
      </w:r>
      <w:r>
        <w:rPr>
          <w:rFonts w:ascii="Arial" w:hAnsi="Arial" w:cs="Arial"/>
          <w:sz w:val="18"/>
          <w:szCs w:val="18"/>
        </w:rPr>
        <w:t xml:space="preserve">odst. 2 </w:t>
      </w:r>
      <w:r w:rsidRPr="006A3442">
        <w:rPr>
          <w:rFonts w:ascii="Arial" w:hAnsi="Arial" w:cs="Arial"/>
          <w:sz w:val="18"/>
          <w:szCs w:val="18"/>
        </w:rPr>
        <w:t>zákona č. 565/1990 Sb., o místních poplatcích, ve znění pozdějších předpisů</w:t>
      </w:r>
    </w:p>
  </w:footnote>
  <w:footnote w:id="14">
    <w:p w14:paraId="20DBB8E9" w14:textId="77777777" w:rsidR="00972B42" w:rsidRPr="00972B42" w:rsidRDefault="00972B42" w:rsidP="00972B42">
      <w:pPr>
        <w:pStyle w:val="Textpoznpodarou"/>
        <w:rPr>
          <w:rFonts w:ascii="Arial" w:hAnsi="Arial" w:cs="Arial"/>
          <w:sz w:val="18"/>
          <w:szCs w:val="18"/>
        </w:rPr>
      </w:pPr>
      <w:r w:rsidRPr="00972B42">
        <w:rPr>
          <w:rStyle w:val="Znakapoznpodarou"/>
          <w:rFonts w:ascii="Arial" w:hAnsi="Arial" w:cs="Arial"/>
          <w:sz w:val="18"/>
          <w:szCs w:val="18"/>
        </w:rPr>
        <w:footnoteRef/>
      </w:r>
      <w:r w:rsidRPr="00972B42">
        <w:rPr>
          <w:rFonts w:ascii="Arial" w:hAnsi="Arial" w:cs="Arial"/>
          <w:sz w:val="18"/>
          <w:szCs w:val="18"/>
        </w:rPr>
        <w:t xml:space="preserve"> § 14a zákona č. 565/1990 Sb., o místních poplatcích, ve znění pozdějších předpisů</w:t>
      </w:r>
    </w:p>
  </w:footnote>
  <w:footnote w:id="15">
    <w:p w14:paraId="28518DCD" w14:textId="77777777" w:rsidR="00972B42" w:rsidRPr="00C26DCD" w:rsidRDefault="00972B42" w:rsidP="00972B42">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6) zákona č. 565/1990 Sb., o místních poplatcích, ve znění pozdějších předpisů</w:t>
      </w:r>
    </w:p>
  </w:footnote>
  <w:footnote w:id="16">
    <w:p w14:paraId="5BB9AC11" w14:textId="77777777" w:rsidR="00972B42" w:rsidRPr="00C26DCD" w:rsidRDefault="00972B42" w:rsidP="00972B42">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17">
    <w:p w14:paraId="271E7BD2" w14:textId="633EF128" w:rsidR="004B7192" w:rsidRDefault="004B7192">
      <w:pPr>
        <w:pStyle w:val="Textpoznpodarou"/>
      </w:pPr>
      <w:r>
        <w:rPr>
          <w:rStyle w:val="Znakapoznpodarou"/>
        </w:rPr>
        <w:footnoteRef/>
      </w:r>
      <w:r>
        <w:t xml:space="preserve"> </w:t>
      </w:r>
      <w:r w:rsidRPr="006A3442">
        <w:rPr>
          <w:rFonts w:ascii="Arial" w:hAnsi="Arial" w:cs="Arial"/>
          <w:sz w:val="18"/>
          <w:szCs w:val="18"/>
        </w:rPr>
        <w:t xml:space="preserve">§ </w:t>
      </w:r>
      <w:r>
        <w:rPr>
          <w:rFonts w:ascii="Arial" w:hAnsi="Arial" w:cs="Arial"/>
          <w:sz w:val="18"/>
          <w:szCs w:val="18"/>
        </w:rPr>
        <w:t xml:space="preserve">6 odst. 2 </w:t>
      </w:r>
      <w:r w:rsidRPr="006A3442">
        <w:rPr>
          <w:rFonts w:ascii="Arial" w:hAnsi="Arial" w:cs="Arial"/>
          <w:sz w:val="18"/>
          <w:szCs w:val="18"/>
        </w:rPr>
        <w:t>zákona č. 565/1990 Sb., o místních poplatcích, ve znění pozdějších předpisů</w:t>
      </w:r>
    </w:p>
  </w:footnote>
  <w:footnote w:id="18">
    <w:p w14:paraId="1A919464"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zákona č. 565/1990 Sb., o místních poplatcích, ve znění pozdějších předpisů</w:t>
      </w:r>
    </w:p>
  </w:footnote>
  <w:footnote w:id="19">
    <w:p w14:paraId="5DF68603"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6) zákona č. 565/1990 Sb., o místních poplatcích, ve znění pozdějších předpisů</w:t>
      </w:r>
    </w:p>
  </w:footnote>
  <w:footnote w:id="20">
    <w:p w14:paraId="557FF815" w14:textId="77777777" w:rsidR="00C26DCD" w:rsidRPr="00C26DCD" w:rsidRDefault="00C26DCD" w:rsidP="00C26DCD">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21">
    <w:p w14:paraId="3D2DE027" w14:textId="453D86EC" w:rsidR="00FC2F07" w:rsidRDefault="00FC2F07">
      <w:pPr>
        <w:pStyle w:val="Textpoznpodarou"/>
      </w:pPr>
      <w:r>
        <w:rPr>
          <w:rStyle w:val="Znakapoznpodarou"/>
        </w:rPr>
        <w:footnoteRef/>
      </w:r>
      <w:r>
        <w:t xml:space="preserve"> </w:t>
      </w:r>
      <w:r w:rsidRPr="006A3442">
        <w:rPr>
          <w:rFonts w:ascii="Arial" w:hAnsi="Arial" w:cs="Arial"/>
          <w:sz w:val="18"/>
          <w:szCs w:val="18"/>
        </w:rPr>
        <w:t xml:space="preserve">§ </w:t>
      </w:r>
      <w:r w:rsidR="004161E2">
        <w:rPr>
          <w:rFonts w:ascii="Arial" w:hAnsi="Arial" w:cs="Arial"/>
          <w:sz w:val="18"/>
          <w:szCs w:val="18"/>
        </w:rPr>
        <w:t xml:space="preserve">3f odst. 1 </w:t>
      </w:r>
      <w:r w:rsidRPr="006A3442">
        <w:rPr>
          <w:rFonts w:ascii="Arial" w:hAnsi="Arial" w:cs="Arial"/>
          <w:sz w:val="18"/>
          <w:szCs w:val="18"/>
        </w:rPr>
        <w:t>zákona č. 565/1990 Sb., o místních poplatcích, ve znění pozdějších předpisů</w:t>
      </w:r>
    </w:p>
  </w:footnote>
  <w:footnote w:id="22">
    <w:p w14:paraId="6705E98E"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zákona č. 565/1990 Sb., o místních poplatcích, ve znění pozdějších předpisů</w:t>
      </w:r>
    </w:p>
  </w:footnote>
  <w:footnote w:id="23">
    <w:p w14:paraId="68DDEC56"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3a zákona č. 565/1990 Sb., o místních poplatcích, ve znění pozdějších předpisů</w:t>
      </w:r>
    </w:p>
  </w:footnote>
  <w:footnote w:id="24">
    <w:p w14:paraId="0AF41E23"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14a odst. 5) zákona č. 565/1990 Sb., o místních poplatcích, ve znění pozdějších předpisů</w:t>
      </w:r>
    </w:p>
  </w:footnote>
  <w:footnote w:id="25">
    <w:p w14:paraId="5234CA54" w14:textId="77777777" w:rsidR="00942EDB" w:rsidRPr="00C26DCD" w:rsidRDefault="00942EDB" w:rsidP="00942EDB">
      <w:pPr>
        <w:pStyle w:val="Textpoznpodarou"/>
        <w:rPr>
          <w:rFonts w:ascii="Arial" w:hAnsi="Arial" w:cs="Arial"/>
          <w:sz w:val="18"/>
          <w:szCs w:val="18"/>
        </w:rPr>
      </w:pPr>
      <w:r w:rsidRPr="00C26DCD">
        <w:rPr>
          <w:rStyle w:val="Znakapoznpodarou"/>
          <w:rFonts w:ascii="Arial" w:hAnsi="Arial" w:cs="Arial"/>
          <w:sz w:val="18"/>
          <w:szCs w:val="18"/>
        </w:rPr>
        <w:footnoteRef/>
      </w:r>
      <w:r w:rsidRPr="00C26DCD">
        <w:rPr>
          <w:rFonts w:ascii="Arial" w:hAnsi="Arial" w:cs="Arial"/>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671CC"/>
    <w:multiLevelType w:val="hybridMultilevel"/>
    <w:tmpl w:val="9A44A656"/>
    <w:lvl w:ilvl="0" w:tplc="501A7AD8">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669AA2BA"/>
    <w:lvl w:ilvl="0" w:tplc="6DDAB1F0">
      <w:start w:val="1"/>
      <w:numFmt w:val="decimal"/>
      <w:lvlText w:val="%1)"/>
      <w:lvlJc w:val="left"/>
      <w:pPr>
        <w:tabs>
          <w:tab w:val="num" w:pos="360"/>
        </w:tabs>
        <w:ind w:left="360" w:hanging="360"/>
      </w:pPr>
      <w:rPr>
        <w:rFonts w:ascii="Times New Roman" w:hAnsi="Times New Roman" w:hint="default"/>
        <w:b w:val="0"/>
        <w:i w:val="0"/>
        <w:sz w:val="22"/>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F744AA8"/>
    <w:multiLevelType w:val="hybridMultilevel"/>
    <w:tmpl w:val="2110C3A8"/>
    <w:lvl w:ilvl="0" w:tplc="B7B092EC">
      <w:start w:val="1"/>
      <w:numFmt w:val="decimal"/>
      <w:lvlText w:val="%1)"/>
      <w:lvlJc w:val="left"/>
      <w:pPr>
        <w:ind w:left="360" w:hanging="360"/>
      </w:pPr>
      <w:rPr>
        <w:rFonts w:ascii="Arial" w:hAnsi="Arial" w:hint="default"/>
        <w:b w:val="0"/>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1E30FE"/>
    <w:multiLevelType w:val="hybridMultilevel"/>
    <w:tmpl w:val="62CA383E"/>
    <w:lvl w:ilvl="0" w:tplc="B7B092EC">
      <w:start w:val="1"/>
      <w:numFmt w:val="decimal"/>
      <w:lvlText w:val="%1)"/>
      <w:lvlJc w:val="left"/>
      <w:pPr>
        <w:ind w:left="360" w:hanging="360"/>
      </w:pPr>
      <w:rPr>
        <w:rFonts w:ascii="Arial" w:hAnsi="Arial" w:hint="default"/>
        <w:b w:val="0"/>
        <w:i w:val="0"/>
        <w:sz w:val="20"/>
      </w:rPr>
    </w:lvl>
    <w:lvl w:ilvl="1" w:tplc="1C146C48">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3242F22"/>
    <w:multiLevelType w:val="hybridMultilevel"/>
    <w:tmpl w:val="3948F1C0"/>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D8F858FC">
      <w:numFmt w:val="bullet"/>
      <w:lvlText w:val=""/>
      <w:lvlJc w:val="left"/>
      <w:pPr>
        <w:ind w:left="1476" w:hanging="396"/>
      </w:pPr>
      <w:rPr>
        <w:rFonts w:ascii="Calibri" w:eastAsia="Times New Roman" w:hAnsi="Calibri" w:cs="Calibri" w:hint="default"/>
        <w:sz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763074F"/>
    <w:multiLevelType w:val="hybridMultilevel"/>
    <w:tmpl w:val="426461A8"/>
    <w:lvl w:ilvl="0" w:tplc="EE6AEE9C">
      <w:start w:val="1"/>
      <w:numFmt w:val="decimal"/>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9A24E73"/>
    <w:multiLevelType w:val="hybridMultilevel"/>
    <w:tmpl w:val="AC026DC4"/>
    <w:lvl w:ilvl="0" w:tplc="927C3E34">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150A48"/>
    <w:multiLevelType w:val="hybridMultilevel"/>
    <w:tmpl w:val="D26E65B4"/>
    <w:lvl w:ilvl="0" w:tplc="501A7AD8">
      <w:start w:val="1"/>
      <w:numFmt w:val="decimal"/>
      <w:lvlText w:val="%1)"/>
      <w:lvlJc w:val="left"/>
      <w:pPr>
        <w:tabs>
          <w:tab w:val="num" w:pos="360"/>
        </w:tabs>
        <w:ind w:left="360" w:hanging="360"/>
      </w:pPr>
      <w:rPr>
        <w:rFonts w:ascii="Arial" w:hAnsi="Arial" w:hint="default"/>
        <w:b w:val="0"/>
        <w:i w:val="0"/>
        <w:sz w:val="20"/>
      </w:rPr>
    </w:lvl>
    <w:lvl w:ilvl="1" w:tplc="2DF68BC4">
      <w:start w:val="16"/>
      <w:numFmt w:val="bullet"/>
      <w:lvlText w:val="-"/>
      <w:lvlJc w:val="left"/>
      <w:pPr>
        <w:tabs>
          <w:tab w:val="num" w:pos="1476"/>
        </w:tabs>
        <w:ind w:left="1476" w:hanging="396"/>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FC2B71"/>
    <w:multiLevelType w:val="hybridMultilevel"/>
    <w:tmpl w:val="41861598"/>
    <w:lvl w:ilvl="0" w:tplc="DF1A6BC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34867FE"/>
    <w:multiLevelType w:val="hybridMultilevel"/>
    <w:tmpl w:val="EA1E07E6"/>
    <w:lvl w:ilvl="0" w:tplc="EE6AEE9C">
      <w:start w:val="1"/>
      <w:numFmt w:val="lowerLetter"/>
      <w:lvlText w:val="%1)"/>
      <w:lvlJc w:val="left"/>
      <w:pPr>
        <w:ind w:left="720" w:hanging="360"/>
      </w:pPr>
      <w:rPr>
        <w:rFonts w:hint="default"/>
      </w:rPr>
    </w:lvl>
    <w:lvl w:ilvl="1" w:tplc="300CC2B2"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627417"/>
    <w:multiLevelType w:val="hybridMultilevel"/>
    <w:tmpl w:val="6AA8063E"/>
    <w:lvl w:ilvl="0" w:tplc="41B4ED18">
      <w:start w:val="1"/>
      <w:numFmt w:val="lowerLetter"/>
      <w:lvlText w:val="%1)"/>
      <w:lvlJc w:val="left"/>
      <w:pPr>
        <w:tabs>
          <w:tab w:val="num" w:pos="700"/>
        </w:tabs>
        <w:ind w:left="680" w:hanging="340"/>
      </w:pPr>
      <w:rPr>
        <w:rFonts w:hint="default"/>
      </w:rPr>
    </w:lvl>
    <w:lvl w:ilvl="1" w:tplc="04050019">
      <w:start w:val="1"/>
      <w:numFmt w:val="lowerLetter"/>
      <w:lvlText w:val="%2."/>
      <w:lvlJc w:val="left"/>
      <w:pPr>
        <w:tabs>
          <w:tab w:val="num" w:pos="1800"/>
        </w:tabs>
        <w:ind w:left="1800" w:hanging="360"/>
      </w:pPr>
    </w:lvl>
    <w:lvl w:ilvl="2" w:tplc="F1CA9276">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486336EF"/>
    <w:multiLevelType w:val="hybridMultilevel"/>
    <w:tmpl w:val="AB2E9EC0"/>
    <w:lvl w:ilvl="0" w:tplc="B7B092EC">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C227E3C"/>
    <w:multiLevelType w:val="hybridMultilevel"/>
    <w:tmpl w:val="75CC77C6"/>
    <w:lvl w:ilvl="0" w:tplc="B7B092EC">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D916C18"/>
    <w:multiLevelType w:val="hybridMultilevel"/>
    <w:tmpl w:val="3162EFB2"/>
    <w:lvl w:ilvl="0" w:tplc="37B8F2C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204E9B"/>
    <w:multiLevelType w:val="hybridMultilevel"/>
    <w:tmpl w:val="E9B451F4"/>
    <w:lvl w:ilvl="0" w:tplc="501A7AD8">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7" w15:restartNumberingAfterBreak="0">
    <w:nsid w:val="5489572D"/>
    <w:multiLevelType w:val="hybridMultilevel"/>
    <w:tmpl w:val="1504984E"/>
    <w:lvl w:ilvl="0" w:tplc="AC64FEBC">
      <w:start w:val="1"/>
      <w:numFmt w:val="lowerLetter"/>
      <w:lvlText w:val="%1)"/>
      <w:lvlJc w:val="left"/>
      <w:pPr>
        <w:ind w:left="720" w:hanging="360"/>
      </w:pPr>
      <w:rPr>
        <w:rFonts w:ascii="Arial" w:hAnsi="Arial" w:hint="default"/>
        <w:b w:val="0"/>
        <w:i w:val="0"/>
        <w:color w:val="auto"/>
        <w:sz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324D5E"/>
    <w:multiLevelType w:val="hybridMultilevel"/>
    <w:tmpl w:val="BAEA2FB0"/>
    <w:lvl w:ilvl="0" w:tplc="D01EAEC2">
      <w:start w:val="1"/>
      <w:numFmt w:val="upperLetter"/>
      <w:lvlText w:val="%1."/>
      <w:lvlJc w:val="left"/>
      <w:pPr>
        <w:ind w:left="875" w:hanging="360"/>
      </w:pPr>
      <w:rPr>
        <w:rFonts w:hint="default"/>
        <w:color w:val="auto"/>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9" w15:restartNumberingAfterBreak="0">
    <w:nsid w:val="5A0C4ADD"/>
    <w:multiLevelType w:val="hybridMultilevel"/>
    <w:tmpl w:val="6A2C89BE"/>
    <w:lvl w:ilvl="0" w:tplc="29C0EF7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2" w15:restartNumberingAfterBreak="0">
    <w:nsid w:val="5FCC5EBB"/>
    <w:multiLevelType w:val="hybridMultilevel"/>
    <w:tmpl w:val="2ADEF6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12542"/>
    <w:multiLevelType w:val="hybridMultilevel"/>
    <w:tmpl w:val="20B293C8"/>
    <w:lvl w:ilvl="0" w:tplc="501A7AD8">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15:restartNumberingAfterBreak="0">
    <w:nsid w:val="6F6D78BB"/>
    <w:multiLevelType w:val="singleLevel"/>
    <w:tmpl w:val="501A7AD8"/>
    <w:lvl w:ilvl="0">
      <w:start w:val="1"/>
      <w:numFmt w:val="decimal"/>
      <w:lvlText w:val="%1)"/>
      <w:lvlJc w:val="left"/>
      <w:pPr>
        <w:tabs>
          <w:tab w:val="num" w:pos="360"/>
        </w:tabs>
        <w:ind w:left="360" w:hanging="360"/>
      </w:pPr>
      <w:rPr>
        <w:rFonts w:ascii="Arial" w:hAnsi="Arial" w:hint="default"/>
        <w:b w:val="0"/>
        <w:i w:val="0"/>
        <w:sz w:val="20"/>
      </w:rPr>
    </w:lvl>
  </w:abstractNum>
  <w:abstractNum w:abstractNumId="26" w15:restartNumberingAfterBreak="0">
    <w:nsid w:val="75AE695A"/>
    <w:multiLevelType w:val="hybridMultilevel"/>
    <w:tmpl w:val="69C4DFC8"/>
    <w:lvl w:ilvl="0" w:tplc="46C8C148">
      <w:start w:val="1"/>
      <w:numFmt w:val="bullet"/>
      <w:lvlText w:val="-"/>
      <w:lvlJc w:val="left"/>
      <w:pPr>
        <w:ind w:left="1065" w:hanging="360"/>
      </w:pPr>
      <w:rPr>
        <w:rFonts w:ascii="Arial" w:eastAsia="Times New Roman" w:hAnsi="Arial" w:cs="Arial" w:hint="default"/>
        <w:color w:val="auto"/>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7"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5"/>
  </w:num>
  <w:num w:numId="4">
    <w:abstractNumId w:val="0"/>
  </w:num>
  <w:num w:numId="5">
    <w:abstractNumId w:val="15"/>
  </w:num>
  <w:num w:numId="6">
    <w:abstractNumId w:val="1"/>
  </w:num>
  <w:num w:numId="7">
    <w:abstractNumId w:val="20"/>
  </w:num>
  <w:num w:numId="8">
    <w:abstractNumId w:val="1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1"/>
  </w:num>
  <w:num w:numId="12">
    <w:abstractNumId w:val="6"/>
  </w:num>
  <w:num w:numId="13">
    <w:abstractNumId w:val="16"/>
  </w:num>
  <w:num w:numId="14">
    <w:abstractNumId w:val="27"/>
  </w:num>
  <w:num w:numId="15">
    <w:abstractNumId w:val="12"/>
  </w:num>
  <w:num w:numId="16">
    <w:abstractNumId w:val="10"/>
  </w:num>
  <w:num w:numId="17">
    <w:abstractNumId w:val="11"/>
  </w:num>
  <w:num w:numId="18">
    <w:abstractNumId w:val="13"/>
  </w:num>
  <w:num w:numId="19">
    <w:abstractNumId w:val="14"/>
  </w:num>
  <w:num w:numId="20">
    <w:abstractNumId w:val="17"/>
  </w:num>
  <w:num w:numId="21">
    <w:abstractNumId w:val="26"/>
  </w:num>
  <w:num w:numId="22">
    <w:abstractNumId w:val="1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3"/>
  </w:num>
  <w:num w:numId="26">
    <w:abstractNumId w:val="5"/>
  </w:num>
  <w:num w:numId="27">
    <w:abstractNumId w:val="9"/>
  </w:num>
  <w:num w:numId="28">
    <w:abstractNumId w:val="22"/>
  </w:num>
  <w:num w:numId="2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CB0"/>
    <w:rsid w:val="000041E2"/>
    <w:rsid w:val="000108AD"/>
    <w:rsid w:val="00016620"/>
    <w:rsid w:val="0003202D"/>
    <w:rsid w:val="0004373B"/>
    <w:rsid w:val="000455F9"/>
    <w:rsid w:val="0005060B"/>
    <w:rsid w:val="00055BC4"/>
    <w:rsid w:val="000564E4"/>
    <w:rsid w:val="0007380C"/>
    <w:rsid w:val="00096A96"/>
    <w:rsid w:val="000B2066"/>
    <w:rsid w:val="0011021F"/>
    <w:rsid w:val="00136315"/>
    <w:rsid w:val="001463C5"/>
    <w:rsid w:val="00147F95"/>
    <w:rsid w:val="00151ED2"/>
    <w:rsid w:val="0015346E"/>
    <w:rsid w:val="00164D0B"/>
    <w:rsid w:val="00180AA6"/>
    <w:rsid w:val="00182123"/>
    <w:rsid w:val="00182216"/>
    <w:rsid w:val="00197E0F"/>
    <w:rsid w:val="00197FC2"/>
    <w:rsid w:val="001C71A5"/>
    <w:rsid w:val="001D6843"/>
    <w:rsid w:val="002059FB"/>
    <w:rsid w:val="00225BB5"/>
    <w:rsid w:val="00226CD3"/>
    <w:rsid w:val="00230A3F"/>
    <w:rsid w:val="00233A73"/>
    <w:rsid w:val="00234D88"/>
    <w:rsid w:val="00286666"/>
    <w:rsid w:val="00290A37"/>
    <w:rsid w:val="00290BAA"/>
    <w:rsid w:val="002A4043"/>
    <w:rsid w:val="002A4F0B"/>
    <w:rsid w:val="002B58A9"/>
    <w:rsid w:val="002E45FA"/>
    <w:rsid w:val="00305D2F"/>
    <w:rsid w:val="00327815"/>
    <w:rsid w:val="00327A15"/>
    <w:rsid w:val="00346992"/>
    <w:rsid w:val="00352D5D"/>
    <w:rsid w:val="00363DBA"/>
    <w:rsid w:val="003667A1"/>
    <w:rsid w:val="00382782"/>
    <w:rsid w:val="00383303"/>
    <w:rsid w:val="003C0807"/>
    <w:rsid w:val="003F3D39"/>
    <w:rsid w:val="0041381B"/>
    <w:rsid w:val="004161E2"/>
    <w:rsid w:val="004360B6"/>
    <w:rsid w:val="004413A8"/>
    <w:rsid w:val="00454779"/>
    <w:rsid w:val="00455FC5"/>
    <w:rsid w:val="00462B7A"/>
    <w:rsid w:val="00473E6D"/>
    <w:rsid w:val="004A1A3B"/>
    <w:rsid w:val="004B7192"/>
    <w:rsid w:val="004C7AC6"/>
    <w:rsid w:val="004D0639"/>
    <w:rsid w:val="004D3E56"/>
    <w:rsid w:val="004F2577"/>
    <w:rsid w:val="00525C7A"/>
    <w:rsid w:val="00532BD7"/>
    <w:rsid w:val="00534CB7"/>
    <w:rsid w:val="00536465"/>
    <w:rsid w:val="00537FFB"/>
    <w:rsid w:val="005408EA"/>
    <w:rsid w:val="005415E3"/>
    <w:rsid w:val="0054238C"/>
    <w:rsid w:val="00550264"/>
    <w:rsid w:val="005578C9"/>
    <w:rsid w:val="0056509A"/>
    <w:rsid w:val="00576850"/>
    <w:rsid w:val="005B3A54"/>
    <w:rsid w:val="005B3FDE"/>
    <w:rsid w:val="005B7E8B"/>
    <w:rsid w:val="005D043D"/>
    <w:rsid w:val="005D5A21"/>
    <w:rsid w:val="005E303E"/>
    <w:rsid w:val="0060633C"/>
    <w:rsid w:val="00617C34"/>
    <w:rsid w:val="0062328E"/>
    <w:rsid w:val="00627A97"/>
    <w:rsid w:val="006818F3"/>
    <w:rsid w:val="00685CA9"/>
    <w:rsid w:val="00686253"/>
    <w:rsid w:val="0068658B"/>
    <w:rsid w:val="006A1711"/>
    <w:rsid w:val="006A3442"/>
    <w:rsid w:val="006B07B3"/>
    <w:rsid w:val="006B34AF"/>
    <w:rsid w:val="006B3AF4"/>
    <w:rsid w:val="006B3B40"/>
    <w:rsid w:val="006B62FA"/>
    <w:rsid w:val="006C118E"/>
    <w:rsid w:val="006C296B"/>
    <w:rsid w:val="006C74C2"/>
    <w:rsid w:val="006F368D"/>
    <w:rsid w:val="006F659F"/>
    <w:rsid w:val="006F7F15"/>
    <w:rsid w:val="00700A12"/>
    <w:rsid w:val="00704937"/>
    <w:rsid w:val="007168B5"/>
    <w:rsid w:val="00737BFC"/>
    <w:rsid w:val="00737E02"/>
    <w:rsid w:val="00772493"/>
    <w:rsid w:val="00791536"/>
    <w:rsid w:val="007971F2"/>
    <w:rsid w:val="007C3CB0"/>
    <w:rsid w:val="007C4C49"/>
    <w:rsid w:val="007D794F"/>
    <w:rsid w:val="007F6EFA"/>
    <w:rsid w:val="0080226A"/>
    <w:rsid w:val="008126E6"/>
    <w:rsid w:val="0085462C"/>
    <w:rsid w:val="008672D2"/>
    <w:rsid w:val="00882A60"/>
    <w:rsid w:val="00884D4E"/>
    <w:rsid w:val="008A29C3"/>
    <w:rsid w:val="008F5E0B"/>
    <w:rsid w:val="009227A8"/>
    <w:rsid w:val="00937CA0"/>
    <w:rsid w:val="00942EDB"/>
    <w:rsid w:val="00966A91"/>
    <w:rsid w:val="00966B2F"/>
    <w:rsid w:val="009726D3"/>
    <w:rsid w:val="00972B42"/>
    <w:rsid w:val="009731B8"/>
    <w:rsid w:val="00983558"/>
    <w:rsid w:val="00983BA6"/>
    <w:rsid w:val="009872B9"/>
    <w:rsid w:val="00990716"/>
    <w:rsid w:val="009E7130"/>
    <w:rsid w:val="009F3738"/>
    <w:rsid w:val="00A11C1D"/>
    <w:rsid w:val="00A23470"/>
    <w:rsid w:val="00A40ED8"/>
    <w:rsid w:val="00A54B2D"/>
    <w:rsid w:val="00A733BB"/>
    <w:rsid w:val="00A92080"/>
    <w:rsid w:val="00AB18F3"/>
    <w:rsid w:val="00AB7BD0"/>
    <w:rsid w:val="00AE43A6"/>
    <w:rsid w:val="00AE7371"/>
    <w:rsid w:val="00AF3C8A"/>
    <w:rsid w:val="00B0427C"/>
    <w:rsid w:val="00B1539A"/>
    <w:rsid w:val="00B21DAE"/>
    <w:rsid w:val="00B25273"/>
    <w:rsid w:val="00B27D74"/>
    <w:rsid w:val="00B319B5"/>
    <w:rsid w:val="00B54577"/>
    <w:rsid w:val="00B63761"/>
    <w:rsid w:val="00B70D9F"/>
    <w:rsid w:val="00B838C8"/>
    <w:rsid w:val="00B9029B"/>
    <w:rsid w:val="00B90682"/>
    <w:rsid w:val="00B94753"/>
    <w:rsid w:val="00B951F3"/>
    <w:rsid w:val="00BC030C"/>
    <w:rsid w:val="00BC46C9"/>
    <w:rsid w:val="00C14774"/>
    <w:rsid w:val="00C26DCD"/>
    <w:rsid w:val="00C3694B"/>
    <w:rsid w:val="00C50FAC"/>
    <w:rsid w:val="00C5698A"/>
    <w:rsid w:val="00C601A3"/>
    <w:rsid w:val="00C62E8B"/>
    <w:rsid w:val="00C8678C"/>
    <w:rsid w:val="00C93E51"/>
    <w:rsid w:val="00C965B1"/>
    <w:rsid w:val="00CB5FCB"/>
    <w:rsid w:val="00CC1F18"/>
    <w:rsid w:val="00CD658A"/>
    <w:rsid w:val="00CD7896"/>
    <w:rsid w:val="00CE62BA"/>
    <w:rsid w:val="00D12CF6"/>
    <w:rsid w:val="00D33E8E"/>
    <w:rsid w:val="00D749F8"/>
    <w:rsid w:val="00D84433"/>
    <w:rsid w:val="00D84856"/>
    <w:rsid w:val="00D934C7"/>
    <w:rsid w:val="00D948D5"/>
    <w:rsid w:val="00DA5F7C"/>
    <w:rsid w:val="00DC4F6A"/>
    <w:rsid w:val="00DD56E9"/>
    <w:rsid w:val="00DF37F7"/>
    <w:rsid w:val="00E03CF4"/>
    <w:rsid w:val="00E136DC"/>
    <w:rsid w:val="00E1786A"/>
    <w:rsid w:val="00E20458"/>
    <w:rsid w:val="00E51F4D"/>
    <w:rsid w:val="00E57AC3"/>
    <w:rsid w:val="00E67AB6"/>
    <w:rsid w:val="00E70335"/>
    <w:rsid w:val="00E7133C"/>
    <w:rsid w:val="00E92E02"/>
    <w:rsid w:val="00E93C26"/>
    <w:rsid w:val="00E97FB7"/>
    <w:rsid w:val="00EC10F5"/>
    <w:rsid w:val="00ED3C78"/>
    <w:rsid w:val="00F17B6F"/>
    <w:rsid w:val="00F23B9F"/>
    <w:rsid w:val="00F30759"/>
    <w:rsid w:val="00F33407"/>
    <w:rsid w:val="00F441F3"/>
    <w:rsid w:val="00F609C4"/>
    <w:rsid w:val="00F61EBD"/>
    <w:rsid w:val="00F6507D"/>
    <w:rsid w:val="00F65946"/>
    <w:rsid w:val="00F866A6"/>
    <w:rsid w:val="00FC2F07"/>
    <w:rsid w:val="00FC4EFA"/>
    <w:rsid w:val="00FD0964"/>
    <w:rsid w:val="00FF50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E6FEE4"/>
  <w15:docId w15:val="{15AC1570-9678-495D-A48C-A9897C0C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rFonts w:ascii="Arial" w:hAnsi="Arial" w:cs="Arial"/>
      <w:b/>
      <w:bCs/>
      <w:color w:val="000000"/>
      <w:sz w:val="20"/>
      <w:szCs w:val="20"/>
    </w:rPr>
  </w:style>
  <w:style w:type="paragraph" w:styleId="Nadpis2">
    <w:name w:val="heading 2"/>
    <w:basedOn w:val="Normln"/>
    <w:next w:val="Normln"/>
    <w:link w:val="Nadpis2Char"/>
    <w:semiHidden/>
    <w:unhideWhenUsed/>
    <w:qFormat/>
    <w:rsid w:val="00327815"/>
    <w:pPr>
      <w:keepNext/>
      <w:spacing w:before="240" w:after="60"/>
      <w:outlineLvl w:val="1"/>
    </w:pPr>
    <w:rPr>
      <w:rFonts w:ascii="Cambria" w:hAnsi="Cambria"/>
      <w:b/>
      <w:bCs/>
      <w:i/>
      <w:iCs/>
      <w:sz w:val="28"/>
      <w:szCs w:val="28"/>
    </w:rPr>
  </w:style>
  <w:style w:type="paragraph" w:styleId="Nadpis4">
    <w:name w:val="heading 4"/>
    <w:basedOn w:val="Normln"/>
    <w:next w:val="Normln"/>
    <w:link w:val="Nadpis4Char"/>
    <w:semiHidden/>
    <w:unhideWhenUsed/>
    <w:qFormat/>
    <w:rsid w:val="00327815"/>
    <w:pPr>
      <w:keepNext/>
      <w:spacing w:before="240" w:after="60"/>
      <w:outlineLvl w:val="3"/>
    </w:pPr>
    <w:rPr>
      <w:rFonts w:ascii="Calibri" w:hAnsi="Calibri"/>
      <w:b/>
      <w:bCs/>
      <w:sz w:val="28"/>
      <w:szCs w:val="28"/>
    </w:rPr>
  </w:style>
  <w:style w:type="paragraph" w:styleId="Nadpis6">
    <w:name w:val="heading 6"/>
    <w:basedOn w:val="Normln"/>
    <w:next w:val="Normln"/>
    <w:link w:val="Nadpis6Char"/>
    <w:semiHidden/>
    <w:unhideWhenUsed/>
    <w:qFormat/>
    <w:rsid w:val="00327815"/>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rPr>
      <w:rFonts w:ascii="Arial Unicode MS" w:eastAsia="Arial Unicode MS" w:hAnsi="Arial Unicode MS" w:cs="Arial Unicode MS"/>
      <w:color w:val="0066CC"/>
    </w:rPr>
  </w:style>
  <w:style w:type="paragraph" w:styleId="Nzev">
    <w:name w:val="Title"/>
    <w:basedOn w:val="Normln"/>
    <w:qFormat/>
    <w:pPr>
      <w:jc w:val="center"/>
    </w:pPr>
    <w:rPr>
      <w:rFonts w:eastAsia="Arial Unicode MS"/>
      <w:b/>
      <w:bCs/>
      <w:caps/>
      <w:sz w:val="28"/>
      <w:szCs w:val="28"/>
      <w:u w:val="single"/>
    </w:rPr>
  </w:style>
  <w:style w:type="paragraph" w:styleId="Zkladntext">
    <w:name w:val="Body Text"/>
    <w:basedOn w:val="Normln"/>
    <w:pPr>
      <w:snapToGrid w:val="0"/>
    </w:pPr>
    <w:rPr>
      <w:rFonts w:eastAsia="Arial Unicode MS"/>
      <w:color w:val="000000"/>
      <w:sz w:val="20"/>
      <w:szCs w:val="20"/>
    </w:rPr>
  </w:style>
  <w:style w:type="paragraph" w:styleId="Zkladntextodsazen">
    <w:name w:val="Body Text Indent"/>
    <w:basedOn w:val="Normln"/>
    <w:pPr>
      <w:spacing w:after="120"/>
      <w:ind w:left="283"/>
    </w:pPr>
    <w:rPr>
      <w:rFonts w:eastAsia="Arial Unicode MS"/>
    </w:rPr>
  </w:style>
  <w:style w:type="paragraph" w:customStyle="1" w:styleId="texttabulky">
    <w:name w:val="texttabulky"/>
    <w:basedOn w:val="Normln"/>
    <w:pPr>
      <w:snapToGrid w:val="0"/>
    </w:pPr>
    <w:rPr>
      <w:rFonts w:eastAsia="Arial Unicode MS"/>
      <w:color w:val="000000"/>
      <w:sz w:val="20"/>
      <w:szCs w:val="20"/>
    </w:rPr>
  </w:style>
  <w:style w:type="paragraph" w:styleId="Zkladntext2">
    <w:name w:val="Body Text 2"/>
    <w:basedOn w:val="Normln"/>
    <w:pPr>
      <w:jc w:val="both"/>
    </w:pPr>
    <w:rPr>
      <w:rFonts w:ascii="Arial" w:hAnsi="Arial" w:cs="Arial"/>
      <w:sz w:val="20"/>
    </w:rPr>
  </w:style>
  <w:style w:type="paragraph" w:styleId="Zkladntext3">
    <w:name w:val="Body Text 3"/>
    <w:basedOn w:val="Normln"/>
    <w:pPr>
      <w:jc w:val="both"/>
    </w:pPr>
    <w:rPr>
      <w:rFonts w:ascii="Arial" w:hAnsi="Arial" w:cs="Arial"/>
      <w:color w:val="000000"/>
      <w:sz w:val="20"/>
      <w:szCs w:val="20"/>
    </w:rPr>
  </w:style>
  <w:style w:type="paragraph" w:styleId="Zkladntextodsazen2">
    <w:name w:val="Body Text Indent 2"/>
    <w:basedOn w:val="Normln"/>
    <w:pPr>
      <w:ind w:left="397"/>
      <w:jc w:val="both"/>
    </w:pPr>
    <w:rPr>
      <w:rFonts w:ascii="Arial" w:hAnsi="Arial" w:cs="Arial"/>
      <w:color w:val="000000"/>
      <w:sz w:val="20"/>
    </w:rPr>
  </w:style>
  <w:style w:type="paragraph" w:styleId="Textpoznpodarou">
    <w:name w:val="footnote text"/>
    <w:basedOn w:val="Normln"/>
    <w:link w:val="TextpoznpodarouChar"/>
    <w:uiPriority w:val="99"/>
    <w:rPr>
      <w:sz w:val="20"/>
      <w:szCs w:val="20"/>
    </w:rPr>
  </w:style>
  <w:style w:type="character" w:styleId="Znakapoznpodarou">
    <w:name w:val="footnote reference"/>
    <w:basedOn w:val="Standardnpsmoodstavce"/>
    <w:rPr>
      <w:vertAlign w:val="superscript"/>
    </w:rPr>
  </w:style>
  <w:style w:type="character" w:customStyle="1" w:styleId="Nadpis4Char">
    <w:name w:val="Nadpis 4 Char"/>
    <w:basedOn w:val="Standardnpsmoodstavce"/>
    <w:link w:val="Nadpis4"/>
    <w:semiHidden/>
    <w:rsid w:val="00327815"/>
    <w:rPr>
      <w:rFonts w:ascii="Calibri" w:eastAsia="Times New Roman" w:hAnsi="Calibri" w:cs="Times New Roman"/>
      <w:b/>
      <w:bCs/>
      <w:sz w:val="28"/>
      <w:szCs w:val="28"/>
    </w:rPr>
  </w:style>
  <w:style w:type="character" w:customStyle="1" w:styleId="Nadpis6Char">
    <w:name w:val="Nadpis 6 Char"/>
    <w:basedOn w:val="Standardnpsmoodstavce"/>
    <w:link w:val="Nadpis6"/>
    <w:semiHidden/>
    <w:rsid w:val="00327815"/>
    <w:rPr>
      <w:rFonts w:ascii="Calibri" w:eastAsia="Times New Roman" w:hAnsi="Calibri" w:cs="Times New Roman"/>
      <w:b/>
      <w:bCs/>
      <w:sz w:val="22"/>
      <w:szCs w:val="22"/>
    </w:rPr>
  </w:style>
  <w:style w:type="character" w:customStyle="1" w:styleId="Nadpis2Char">
    <w:name w:val="Nadpis 2 Char"/>
    <w:basedOn w:val="Standardnpsmoodstavce"/>
    <w:link w:val="Nadpis2"/>
    <w:semiHidden/>
    <w:rsid w:val="00327815"/>
    <w:rPr>
      <w:rFonts w:ascii="Cambria" w:eastAsia="Times New Roman" w:hAnsi="Cambria" w:cs="Times New Roman"/>
      <w:b/>
      <w:bCs/>
      <w:i/>
      <w:iCs/>
      <w:sz w:val="28"/>
      <w:szCs w:val="28"/>
    </w:rPr>
  </w:style>
  <w:style w:type="character" w:styleId="Hypertextovodkaz">
    <w:name w:val="Hyperlink"/>
    <w:basedOn w:val="Standardnpsmoodstavce"/>
    <w:rsid w:val="00AE7371"/>
    <w:rPr>
      <w:color w:val="0000FF" w:themeColor="hyperlink"/>
      <w:u w:val="single"/>
    </w:rPr>
  </w:style>
  <w:style w:type="paragraph" w:styleId="Odstavecseseznamem">
    <w:name w:val="List Paragraph"/>
    <w:basedOn w:val="Normln"/>
    <w:uiPriority w:val="34"/>
    <w:qFormat/>
    <w:rsid w:val="009227A8"/>
    <w:pPr>
      <w:ind w:left="720"/>
      <w:contextualSpacing/>
    </w:pPr>
  </w:style>
  <w:style w:type="character" w:styleId="Siln">
    <w:name w:val="Strong"/>
    <w:basedOn w:val="Standardnpsmoodstavce"/>
    <w:uiPriority w:val="22"/>
    <w:qFormat/>
    <w:rsid w:val="00BC030C"/>
    <w:rPr>
      <w:b/>
      <w:bCs/>
    </w:rPr>
  </w:style>
  <w:style w:type="paragraph" w:styleId="Textbubliny">
    <w:name w:val="Balloon Text"/>
    <w:basedOn w:val="Normln"/>
    <w:link w:val="TextbublinyChar"/>
    <w:rsid w:val="007F6EFA"/>
    <w:rPr>
      <w:rFonts w:ascii="Tahoma" w:hAnsi="Tahoma" w:cs="Tahoma"/>
      <w:sz w:val="16"/>
      <w:szCs w:val="16"/>
    </w:rPr>
  </w:style>
  <w:style w:type="character" w:customStyle="1" w:styleId="TextbublinyChar">
    <w:name w:val="Text bubliny Char"/>
    <w:basedOn w:val="Standardnpsmoodstavce"/>
    <w:link w:val="Textbubliny"/>
    <w:rsid w:val="007F6EFA"/>
    <w:rPr>
      <w:rFonts w:ascii="Tahoma" w:hAnsi="Tahoma" w:cs="Tahoma"/>
      <w:sz w:val="16"/>
      <w:szCs w:val="16"/>
    </w:rPr>
  </w:style>
  <w:style w:type="paragraph" w:customStyle="1" w:styleId="NormlnIMP">
    <w:name w:val="Normální_IMP"/>
    <w:basedOn w:val="Normln"/>
    <w:rsid w:val="009872B9"/>
    <w:pPr>
      <w:suppressAutoHyphens/>
      <w:overflowPunct w:val="0"/>
      <w:autoSpaceDE w:val="0"/>
      <w:autoSpaceDN w:val="0"/>
      <w:adjustRightInd w:val="0"/>
      <w:spacing w:line="230" w:lineRule="auto"/>
      <w:jc w:val="both"/>
      <w:textAlignment w:val="baseline"/>
    </w:pPr>
    <w:rPr>
      <w:szCs w:val="20"/>
    </w:rPr>
  </w:style>
  <w:style w:type="paragraph" w:customStyle="1" w:styleId="ZkladntextIMP">
    <w:name w:val="Základní text_IMP"/>
    <w:basedOn w:val="Normln"/>
    <w:rsid w:val="009872B9"/>
    <w:pPr>
      <w:suppressAutoHyphens/>
      <w:overflowPunct w:val="0"/>
      <w:autoSpaceDE w:val="0"/>
      <w:autoSpaceDN w:val="0"/>
      <w:adjustRightInd w:val="0"/>
      <w:spacing w:line="230" w:lineRule="auto"/>
      <w:jc w:val="both"/>
      <w:textAlignment w:val="baseline"/>
    </w:pPr>
    <w:rPr>
      <w:szCs w:val="20"/>
    </w:rPr>
  </w:style>
  <w:style w:type="character" w:customStyle="1" w:styleId="Nevyeenzmnka1">
    <w:name w:val="Nevyřešená zmínka1"/>
    <w:basedOn w:val="Standardnpsmoodstavce"/>
    <w:uiPriority w:val="99"/>
    <w:semiHidden/>
    <w:unhideWhenUsed/>
    <w:rsid w:val="001C71A5"/>
    <w:rPr>
      <w:color w:val="605E5C"/>
      <w:shd w:val="clear" w:color="auto" w:fill="E1DFDD"/>
    </w:rPr>
  </w:style>
  <w:style w:type="paragraph" w:styleId="Zpat">
    <w:name w:val="footer"/>
    <w:basedOn w:val="Normln"/>
    <w:link w:val="ZpatChar"/>
    <w:rsid w:val="00A54B2D"/>
    <w:pPr>
      <w:tabs>
        <w:tab w:val="center" w:pos="4536"/>
        <w:tab w:val="right" w:pos="9072"/>
      </w:tabs>
    </w:pPr>
    <w:rPr>
      <w:sz w:val="20"/>
      <w:szCs w:val="20"/>
    </w:rPr>
  </w:style>
  <w:style w:type="character" w:customStyle="1" w:styleId="ZpatChar">
    <w:name w:val="Zápatí Char"/>
    <w:basedOn w:val="Standardnpsmoodstavce"/>
    <w:link w:val="Zpat"/>
    <w:rsid w:val="00A54B2D"/>
  </w:style>
  <w:style w:type="paragraph" w:styleId="Bezmezer">
    <w:name w:val="No Spacing"/>
    <w:uiPriority w:val="1"/>
    <w:qFormat/>
    <w:rsid w:val="00A54B2D"/>
    <w:rPr>
      <w:rFonts w:ascii="Calibri" w:eastAsia="Calibri" w:hAnsi="Calibri"/>
      <w:sz w:val="22"/>
      <w:szCs w:val="22"/>
      <w:lang w:eastAsia="en-US"/>
    </w:rPr>
  </w:style>
  <w:style w:type="paragraph" w:customStyle="1" w:styleId="Zkladntext21">
    <w:name w:val="Základní text 21"/>
    <w:basedOn w:val="Normln"/>
    <w:rsid w:val="00A54B2D"/>
    <w:pPr>
      <w:overflowPunct w:val="0"/>
      <w:autoSpaceDE w:val="0"/>
      <w:autoSpaceDN w:val="0"/>
      <w:adjustRightInd w:val="0"/>
      <w:textAlignment w:val="baseline"/>
    </w:pPr>
    <w:rPr>
      <w:rFonts w:ascii="Arial" w:hAnsi="Arial"/>
      <w:b/>
      <w:szCs w:val="20"/>
    </w:rPr>
  </w:style>
  <w:style w:type="paragraph" w:customStyle="1" w:styleId="Zkladntextodsazen21">
    <w:name w:val="Základní text odsazený 21"/>
    <w:basedOn w:val="Normln"/>
    <w:rsid w:val="00A54B2D"/>
    <w:pPr>
      <w:tabs>
        <w:tab w:val="left" w:pos="6270"/>
      </w:tabs>
      <w:overflowPunct w:val="0"/>
      <w:autoSpaceDE w:val="0"/>
      <w:autoSpaceDN w:val="0"/>
      <w:adjustRightInd w:val="0"/>
      <w:ind w:left="360"/>
      <w:textAlignment w:val="baseline"/>
    </w:pPr>
    <w:rPr>
      <w:rFonts w:ascii="Arial" w:hAnsi="Arial"/>
      <w:sz w:val="20"/>
      <w:szCs w:val="20"/>
    </w:rPr>
  </w:style>
  <w:style w:type="paragraph" w:styleId="Zhlav">
    <w:name w:val="header"/>
    <w:basedOn w:val="Normln"/>
    <w:link w:val="ZhlavChar"/>
    <w:unhideWhenUsed/>
    <w:rsid w:val="00D84856"/>
    <w:pPr>
      <w:tabs>
        <w:tab w:val="center" w:pos="4536"/>
        <w:tab w:val="right" w:pos="9072"/>
      </w:tabs>
    </w:pPr>
  </w:style>
  <w:style w:type="character" w:customStyle="1" w:styleId="ZhlavChar">
    <w:name w:val="Záhlaví Char"/>
    <w:basedOn w:val="Standardnpsmoodstavce"/>
    <w:link w:val="Zhlav"/>
    <w:rsid w:val="00D84856"/>
    <w:rPr>
      <w:sz w:val="24"/>
      <w:szCs w:val="24"/>
    </w:rPr>
  </w:style>
  <w:style w:type="character" w:customStyle="1" w:styleId="TextpoznpodarouChar">
    <w:name w:val="Text pozn. pod čarou Char"/>
    <w:link w:val="Textpoznpodarou"/>
    <w:uiPriority w:val="99"/>
    <w:rsid w:val="00D84856"/>
  </w:style>
  <w:style w:type="paragraph" w:customStyle="1" w:styleId="Seznamoslovan">
    <w:name w:val="Seznam očíslovaný~"/>
    <w:basedOn w:val="Normln"/>
    <w:rsid w:val="00D84856"/>
    <w:pPr>
      <w:suppressAutoHyphens/>
      <w:overflowPunct w:val="0"/>
      <w:autoSpaceDE w:val="0"/>
      <w:autoSpaceDN w:val="0"/>
      <w:adjustRightInd w:val="0"/>
      <w:spacing w:line="230" w:lineRule="auto"/>
      <w:jc w:val="both"/>
      <w:textAlignment w:val="baseline"/>
    </w:pPr>
    <w:rPr>
      <w:szCs w:val="20"/>
    </w:rPr>
  </w:style>
  <w:style w:type="paragraph" w:customStyle="1" w:styleId="Textodstavce">
    <w:name w:val="Text odstavce"/>
    <w:basedOn w:val="Normln"/>
    <w:rsid w:val="00D84856"/>
    <w:pPr>
      <w:numPr>
        <w:numId w:val="1"/>
      </w:numPr>
      <w:tabs>
        <w:tab w:val="left" w:pos="851"/>
      </w:tabs>
      <w:spacing w:before="120" w:after="120"/>
      <w:jc w:val="both"/>
      <w:outlineLvl w:val="6"/>
    </w:pPr>
    <w:rPr>
      <w:szCs w:val="20"/>
    </w:rPr>
  </w:style>
  <w:style w:type="paragraph" w:customStyle="1" w:styleId="Textbodu">
    <w:name w:val="Text bodu"/>
    <w:basedOn w:val="Normln"/>
    <w:rsid w:val="00D84856"/>
    <w:pPr>
      <w:numPr>
        <w:ilvl w:val="2"/>
        <w:numId w:val="1"/>
      </w:numPr>
      <w:jc w:val="both"/>
      <w:outlineLvl w:val="8"/>
    </w:pPr>
    <w:rPr>
      <w:szCs w:val="20"/>
    </w:rPr>
  </w:style>
  <w:style w:type="paragraph" w:customStyle="1" w:styleId="Textpsmene">
    <w:name w:val="Text písmene"/>
    <w:basedOn w:val="Normln"/>
    <w:rsid w:val="00D84856"/>
    <w:pPr>
      <w:numPr>
        <w:ilvl w:val="1"/>
        <w:numId w:val="1"/>
      </w:numPr>
      <w:jc w:val="both"/>
      <w:outlineLvl w:val="7"/>
    </w:pPr>
    <w:rPr>
      <w:szCs w:val="20"/>
    </w:rPr>
  </w:style>
  <w:style w:type="character" w:customStyle="1" w:styleId="s30">
    <w:name w:val="s30"/>
    <w:basedOn w:val="Standardnpsmoodstavce"/>
    <w:rsid w:val="00D84856"/>
  </w:style>
  <w:style w:type="character" w:customStyle="1" w:styleId="s31">
    <w:name w:val="s31"/>
    <w:basedOn w:val="Standardnpsmoodstavce"/>
    <w:rsid w:val="00D84856"/>
  </w:style>
  <w:style w:type="paragraph" w:customStyle="1" w:styleId="Seznamoslovan0">
    <w:name w:val="Seznam očíslovaný~~"/>
    <w:basedOn w:val="Normln"/>
    <w:uiPriority w:val="99"/>
    <w:rsid w:val="003667A1"/>
    <w:pPr>
      <w:suppressAutoHyphens/>
      <w:overflowPunct w:val="0"/>
      <w:autoSpaceDE w:val="0"/>
      <w:autoSpaceDN w:val="0"/>
      <w:adjustRightInd w:val="0"/>
      <w:spacing w:line="230" w:lineRule="auto"/>
      <w:jc w:val="both"/>
      <w:textAlignment w:val="baseline"/>
    </w:pPr>
    <w:rPr>
      <w:szCs w:val="20"/>
    </w:rPr>
  </w:style>
  <w:style w:type="character" w:customStyle="1" w:styleId="Nevyeenzmnka2">
    <w:name w:val="Nevyřešená zmínka2"/>
    <w:basedOn w:val="Standardnpsmoodstavce"/>
    <w:uiPriority w:val="99"/>
    <w:semiHidden/>
    <w:unhideWhenUsed/>
    <w:rsid w:val="00D948D5"/>
    <w:rPr>
      <w:color w:val="605E5C"/>
      <w:shd w:val="clear" w:color="auto" w:fill="E1DFDD"/>
    </w:rPr>
  </w:style>
  <w:style w:type="paragraph" w:customStyle="1" w:styleId="Normln1">
    <w:name w:val="Normální1"/>
    <w:basedOn w:val="Normln"/>
    <w:rsid w:val="00942EDB"/>
    <w:pPr>
      <w:widowControl w:val="0"/>
      <w:jc w:val="both"/>
    </w:pPr>
    <w:rPr>
      <w:sz w:val="20"/>
      <w:szCs w:val="20"/>
    </w:rPr>
  </w:style>
  <w:style w:type="paragraph" w:styleId="Textvysvtlivek">
    <w:name w:val="endnote text"/>
    <w:basedOn w:val="Normln"/>
    <w:link w:val="TextvysvtlivekChar"/>
    <w:semiHidden/>
    <w:unhideWhenUsed/>
    <w:rsid w:val="005B3FDE"/>
    <w:rPr>
      <w:sz w:val="20"/>
      <w:szCs w:val="20"/>
    </w:rPr>
  </w:style>
  <w:style w:type="character" w:customStyle="1" w:styleId="TextvysvtlivekChar">
    <w:name w:val="Text vysvětlivek Char"/>
    <w:basedOn w:val="Standardnpsmoodstavce"/>
    <w:link w:val="Textvysvtlivek"/>
    <w:semiHidden/>
    <w:rsid w:val="005B3FDE"/>
  </w:style>
  <w:style w:type="character" w:styleId="Odkaznavysvtlivky">
    <w:name w:val="endnote reference"/>
    <w:basedOn w:val="Standardnpsmoodstavce"/>
    <w:semiHidden/>
    <w:unhideWhenUsed/>
    <w:rsid w:val="005B3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Soubor:Lu%C5%BEec_nad_Vltavou_znak.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B3015-DA33-4211-872E-5F13FB8A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1552</Words>
  <Characters>9159</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Vnitřní směrnice</vt:lpstr>
    </vt:vector>
  </TitlesOfParts>
  <Company>MV ČR</Company>
  <LinksUpToDate>false</LinksUpToDate>
  <CharactersWithSpaces>10690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směrnice</dc:title>
  <dc:creator>skrivankova</dc:creator>
  <cp:lastModifiedBy>prislupska</cp:lastModifiedBy>
  <cp:revision>2</cp:revision>
  <cp:lastPrinted>2022-09-27T06:18:00Z</cp:lastPrinted>
  <dcterms:created xsi:type="dcterms:W3CDTF">2022-09-27T06:19:00Z</dcterms:created>
  <dcterms:modified xsi:type="dcterms:W3CDTF">2022-09-27T06:19:00Z</dcterms:modified>
</cp:coreProperties>
</file>