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265966" w14:textId="77777777" w:rsidR="00F01077" w:rsidRPr="00DE62F2" w:rsidRDefault="00F01077">
      <w:pPr>
        <w:widowControl w:val="0"/>
        <w:autoSpaceDE w:val="0"/>
        <w:spacing w:before="92"/>
        <w:ind w:left="76" w:right="75"/>
        <w:jc w:val="center"/>
      </w:pPr>
      <w:r w:rsidRPr="00DE62F2">
        <w:rPr>
          <w:rFonts w:ascii="Arial" w:eastAsia="Arial" w:hAnsi="Arial" w:cs="Arial"/>
          <w:b/>
          <w:szCs w:val="22"/>
          <w:lang w:eastAsia="en-US"/>
        </w:rPr>
        <w:t>OBEC ROKYTNO</w:t>
      </w:r>
    </w:p>
    <w:p w14:paraId="32406935" w14:textId="77777777" w:rsidR="00F01077" w:rsidRPr="00DE62F2" w:rsidRDefault="00F01077">
      <w:pPr>
        <w:widowControl w:val="0"/>
        <w:autoSpaceDE w:val="0"/>
        <w:spacing w:before="44"/>
        <w:ind w:left="75" w:right="75"/>
        <w:jc w:val="center"/>
      </w:pPr>
      <w:r w:rsidRPr="00DE62F2">
        <w:rPr>
          <w:rFonts w:ascii="Arial" w:eastAsia="Arial" w:hAnsi="Arial" w:cs="Arial"/>
          <w:b/>
          <w:szCs w:val="22"/>
          <w:lang w:eastAsia="en-US"/>
        </w:rPr>
        <w:t>Zastupitelstvo obce ROKYTNO</w:t>
      </w:r>
    </w:p>
    <w:p w14:paraId="6C10F735" w14:textId="095882C3" w:rsidR="00F01077" w:rsidRPr="00DE62F2" w:rsidRDefault="00262ED8">
      <w:pPr>
        <w:pStyle w:val="NormlnIMP"/>
        <w:spacing w:before="120" w:line="288" w:lineRule="auto"/>
        <w:jc w:val="center"/>
        <w:rPr>
          <w:rFonts w:ascii="Arial" w:eastAsia="Arial" w:hAnsi="Arial" w:cs="Arial"/>
          <w:b/>
          <w:bCs/>
          <w:color w:val="000000"/>
          <w:sz w:val="28"/>
          <w:szCs w:val="28"/>
          <w:lang w:val="cs-CZ" w:eastAsia="cs-CZ"/>
        </w:rPr>
      </w:pPr>
      <w:r w:rsidRPr="00DE62F2">
        <w:rPr>
          <w:noProof/>
        </w:rPr>
        <w:drawing>
          <wp:anchor distT="0" distB="0" distL="114935" distR="114935" simplePos="0" relativeHeight="251657728" behindDoc="0" locked="0" layoutInCell="1" allowOverlap="1" wp14:anchorId="337DC51E" wp14:editId="7581A309">
            <wp:simplePos x="0" y="0"/>
            <wp:positionH relativeFrom="column">
              <wp:posOffset>2635250</wp:posOffset>
            </wp:positionH>
            <wp:positionV relativeFrom="paragraph">
              <wp:posOffset>270510</wp:posOffset>
            </wp:positionV>
            <wp:extent cx="712470" cy="77978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9" t="-81" r="-89" b="-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7797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E8AE1A" w14:textId="77777777" w:rsidR="00F01077" w:rsidRPr="00DE62F2" w:rsidRDefault="00F01077">
      <w:pPr>
        <w:pStyle w:val="NormlnIMP"/>
        <w:spacing w:before="120" w:line="288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366C1368" w14:textId="77777777" w:rsidR="00F01077" w:rsidRPr="00DE62F2" w:rsidRDefault="00F01077">
      <w:pPr>
        <w:pStyle w:val="NormlnIMP"/>
        <w:spacing w:before="120" w:line="288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6B314F33" w14:textId="77777777" w:rsidR="00F01077" w:rsidRPr="00DE62F2" w:rsidRDefault="00F01077">
      <w:pPr>
        <w:pStyle w:val="NormlnIMP"/>
        <w:spacing w:before="120" w:line="288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5DB8503C" w14:textId="3E1BDE29" w:rsidR="00F01077" w:rsidRPr="00DE62F2" w:rsidRDefault="00F01077">
      <w:pPr>
        <w:widowControl w:val="0"/>
        <w:autoSpaceDE w:val="0"/>
        <w:spacing w:before="38"/>
        <w:ind w:left="72" w:right="75"/>
        <w:jc w:val="center"/>
      </w:pPr>
      <w:r w:rsidRPr="00DE62F2">
        <w:rPr>
          <w:rFonts w:ascii="Arial" w:eastAsia="Arial" w:hAnsi="Arial" w:cs="Arial"/>
          <w:b/>
          <w:szCs w:val="22"/>
          <w:lang w:eastAsia="en-US"/>
        </w:rPr>
        <w:t xml:space="preserve">Obecně závazná vyhláška obce </w:t>
      </w:r>
      <w:r w:rsidRPr="00DE62F2">
        <w:rPr>
          <w:rFonts w:ascii="Arial" w:eastAsia="Arial" w:hAnsi="Arial" w:cs="Arial"/>
          <w:b/>
          <w:color w:val="000000"/>
          <w:szCs w:val="22"/>
          <w:lang w:eastAsia="en-US"/>
        </w:rPr>
        <w:t xml:space="preserve">Rokytno </w:t>
      </w:r>
    </w:p>
    <w:p w14:paraId="02EAFF9E" w14:textId="77777777" w:rsidR="00F01077" w:rsidRPr="00DE62F2" w:rsidRDefault="00F01077">
      <w:pPr>
        <w:pStyle w:val="NormlnIMP"/>
        <w:spacing w:line="240" w:lineRule="auto"/>
        <w:jc w:val="center"/>
        <w:rPr>
          <w:rFonts w:ascii="Arial" w:eastAsia="Arial" w:hAnsi="Arial" w:cs="Arial"/>
          <w:b/>
          <w:color w:val="000000"/>
          <w:sz w:val="22"/>
          <w:szCs w:val="22"/>
          <w:lang w:eastAsia="en-US"/>
        </w:rPr>
      </w:pPr>
    </w:p>
    <w:p w14:paraId="0C5D0082" w14:textId="77777777" w:rsidR="00F01077" w:rsidRPr="00DE62F2" w:rsidRDefault="00F01077">
      <w:pPr>
        <w:widowControl w:val="0"/>
        <w:autoSpaceDE w:val="0"/>
        <w:spacing w:before="38"/>
        <w:ind w:left="72" w:right="75"/>
        <w:jc w:val="center"/>
      </w:pPr>
      <w:r w:rsidRPr="00DE62F2">
        <w:rPr>
          <w:rFonts w:ascii="Arial" w:eastAsia="Arial" w:hAnsi="Arial" w:cs="Arial"/>
          <w:b/>
          <w:szCs w:val="22"/>
          <w:lang w:eastAsia="en-US"/>
        </w:rPr>
        <w:t>o stanovení obecního systému odpadového hospodářství</w:t>
      </w:r>
    </w:p>
    <w:p w14:paraId="66E91FDE" w14:textId="77777777" w:rsidR="00F01077" w:rsidRPr="00DE62F2" w:rsidRDefault="00F01077">
      <w:pPr>
        <w:widowControl w:val="0"/>
        <w:autoSpaceDE w:val="0"/>
        <w:spacing w:before="38"/>
        <w:ind w:left="72" w:right="75"/>
        <w:jc w:val="center"/>
        <w:rPr>
          <w:rFonts w:ascii="Arial" w:eastAsia="Arial" w:hAnsi="Arial" w:cs="Arial"/>
          <w:b/>
          <w:szCs w:val="22"/>
          <w:lang w:eastAsia="en-US"/>
        </w:rPr>
      </w:pPr>
    </w:p>
    <w:p w14:paraId="187871AA" w14:textId="77777777" w:rsidR="00F01077" w:rsidRPr="00DE62F2" w:rsidRDefault="00F01077">
      <w:pPr>
        <w:jc w:val="both"/>
        <w:rPr>
          <w:rFonts w:ascii="Arial" w:eastAsia="Arial" w:hAnsi="Arial" w:cs="Arial"/>
          <w:b/>
          <w:color w:val="000000"/>
          <w:sz w:val="22"/>
          <w:szCs w:val="22"/>
          <w:lang w:eastAsia="en-US"/>
        </w:rPr>
      </w:pPr>
    </w:p>
    <w:p w14:paraId="5FAD5222" w14:textId="4F2E5AAB" w:rsidR="00F01077" w:rsidRPr="00DE62F2" w:rsidRDefault="00F01077" w:rsidP="00E67B90">
      <w:pPr>
        <w:pStyle w:val="Zkladntextodsazen21"/>
        <w:ind w:left="0" w:firstLine="0"/>
        <w:jc w:val="left"/>
      </w:pPr>
      <w:r w:rsidRPr="00DE62F2">
        <w:rPr>
          <w:rFonts w:ascii="Arial" w:hAnsi="Arial" w:cs="Arial"/>
          <w:bCs w:val="0"/>
          <w:color w:val="000000"/>
          <w:sz w:val="22"/>
          <w:szCs w:val="22"/>
        </w:rPr>
        <w:t xml:space="preserve">Zastupitelstvo obce Rokytno se na svém zasedání dne 15.9.2022 usnesením číslo </w:t>
      </w:r>
      <w:r w:rsidR="00DE62F2" w:rsidRPr="00DE62F2">
        <w:rPr>
          <w:rFonts w:ascii="Arial" w:hAnsi="Arial" w:cs="Arial"/>
          <w:sz w:val="22"/>
          <w:szCs w:val="22"/>
        </w:rPr>
        <w:t>10/9/2022</w:t>
      </w:r>
      <w:r w:rsidRPr="00DE62F2">
        <w:rPr>
          <w:rFonts w:ascii="Arial" w:hAnsi="Arial" w:cs="Arial"/>
          <w:b/>
          <w:bCs w:val="0"/>
          <w:color w:val="FF0000"/>
          <w:sz w:val="22"/>
          <w:szCs w:val="22"/>
        </w:rPr>
        <w:t xml:space="preserve"> </w:t>
      </w:r>
      <w:r w:rsidRPr="00DE62F2">
        <w:rPr>
          <w:rFonts w:ascii="Arial" w:hAnsi="Arial" w:cs="Arial"/>
          <w:sz w:val="22"/>
          <w:szCs w:val="22"/>
        </w:rPr>
        <w:t>usneslo vydat na základě § 59 odst. 4 zákona č. 541/2020 Sb., o odpadech (dále jen „zákon o</w:t>
      </w:r>
      <w:r w:rsidR="006B2D5A">
        <w:rPr>
          <w:rFonts w:ascii="Arial" w:hAnsi="Arial" w:cs="Arial"/>
          <w:sz w:val="22"/>
          <w:szCs w:val="22"/>
        </w:rPr>
        <w:t> </w:t>
      </w:r>
      <w:r w:rsidRPr="00DE62F2">
        <w:rPr>
          <w:rFonts w:ascii="Arial" w:hAnsi="Arial" w:cs="Arial"/>
          <w:sz w:val="22"/>
          <w:szCs w:val="22"/>
        </w:rPr>
        <w:t>odpadech“), a v souladu s § 10 písm. d) a § 84 odst. 2 písm. h) zákona č.128/2000 Sb., o</w:t>
      </w:r>
      <w:r w:rsidR="006B2D5A">
        <w:rPr>
          <w:rFonts w:ascii="Arial" w:hAnsi="Arial" w:cs="Arial"/>
          <w:sz w:val="22"/>
          <w:szCs w:val="22"/>
        </w:rPr>
        <w:t> </w:t>
      </w:r>
      <w:r w:rsidRPr="00DE62F2">
        <w:rPr>
          <w:rFonts w:ascii="Arial" w:hAnsi="Arial" w:cs="Arial"/>
          <w:sz w:val="22"/>
          <w:szCs w:val="22"/>
        </w:rPr>
        <w:t>obcích (obecní zřízení), ve znění pozdějších předpisů, tuto obecně závaznou vyhlášku (dále jen „vyhláška“):</w:t>
      </w:r>
    </w:p>
    <w:p w14:paraId="1734D837" w14:textId="77777777" w:rsidR="00F01077" w:rsidRPr="00DE62F2" w:rsidRDefault="00F01077">
      <w:pPr>
        <w:pStyle w:val="Zkladntextodsazen21"/>
        <w:ind w:left="0" w:firstLine="0"/>
        <w:rPr>
          <w:rFonts w:ascii="Arial" w:hAnsi="Arial" w:cs="Arial"/>
          <w:sz w:val="22"/>
          <w:szCs w:val="22"/>
        </w:rPr>
      </w:pPr>
    </w:p>
    <w:p w14:paraId="6157851A" w14:textId="77777777" w:rsidR="00F01077" w:rsidRPr="00DE62F2" w:rsidRDefault="00F01077">
      <w:pPr>
        <w:jc w:val="center"/>
      </w:pPr>
      <w:r w:rsidRPr="00DE62F2">
        <w:rPr>
          <w:rFonts w:ascii="Arial" w:hAnsi="Arial" w:cs="Arial"/>
          <w:b/>
          <w:sz w:val="22"/>
          <w:szCs w:val="22"/>
        </w:rPr>
        <w:t>Čl. 1</w:t>
      </w:r>
    </w:p>
    <w:p w14:paraId="759A2F74" w14:textId="77777777" w:rsidR="00F01077" w:rsidRPr="00DE62F2" w:rsidRDefault="00F01077">
      <w:pPr>
        <w:pStyle w:val="Nadpis2"/>
        <w:jc w:val="center"/>
      </w:pPr>
      <w:r w:rsidRPr="00DE62F2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71B5C65" w14:textId="77777777" w:rsidR="00F01077" w:rsidRPr="00DE62F2" w:rsidRDefault="00F01077">
      <w:pPr>
        <w:ind w:left="426" w:hanging="426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FB44DDB" w14:textId="77777777" w:rsidR="00F01077" w:rsidRPr="00DE62F2" w:rsidRDefault="00F01077">
      <w:pPr>
        <w:numPr>
          <w:ilvl w:val="0"/>
          <w:numId w:val="4"/>
        </w:numPr>
        <w:ind w:left="426" w:hanging="426"/>
        <w:jc w:val="both"/>
      </w:pPr>
      <w:r w:rsidRPr="00DE62F2">
        <w:rPr>
          <w:rFonts w:ascii="Arial" w:hAnsi="Arial" w:cs="Arial"/>
          <w:sz w:val="22"/>
          <w:szCs w:val="22"/>
        </w:rPr>
        <w:t>Tato vyhláška stanovuje obecní systém odpadového hospodářství na území obce Rokytno, včetně nakládání se stavebním odpadem.</w:t>
      </w:r>
    </w:p>
    <w:p w14:paraId="331BA91F" w14:textId="77777777" w:rsidR="00F01077" w:rsidRPr="00DE62F2" w:rsidRDefault="00F01077">
      <w:pPr>
        <w:tabs>
          <w:tab w:val="left" w:pos="567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4733C694" w14:textId="77777777" w:rsidR="00F01077" w:rsidRPr="00DE62F2" w:rsidRDefault="00F01077">
      <w:pPr>
        <w:numPr>
          <w:ilvl w:val="0"/>
          <w:numId w:val="4"/>
        </w:numPr>
        <w:autoSpaceDE w:val="0"/>
        <w:ind w:left="426" w:hanging="426"/>
        <w:jc w:val="both"/>
      </w:pPr>
      <w:r w:rsidRPr="00DE62F2"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DE62F2">
        <w:rPr>
          <w:rStyle w:val="Znakypropoznmkupodarou"/>
          <w:rFonts w:ascii="Arial" w:hAnsi="Arial" w:cs="Arial"/>
          <w:sz w:val="22"/>
          <w:szCs w:val="22"/>
        </w:rPr>
        <w:footnoteReference w:id="1"/>
      </w:r>
      <w:r w:rsidRPr="00DE62F2">
        <w:rPr>
          <w:rFonts w:ascii="Arial" w:hAnsi="Arial" w:cs="Arial"/>
          <w:sz w:val="22"/>
          <w:szCs w:val="22"/>
        </w:rPr>
        <w:t>.</w:t>
      </w:r>
    </w:p>
    <w:p w14:paraId="2855FE13" w14:textId="77777777" w:rsidR="00F01077" w:rsidRPr="00DE62F2" w:rsidRDefault="00F01077">
      <w:pPr>
        <w:tabs>
          <w:tab w:val="left" w:pos="567"/>
        </w:tabs>
        <w:autoSpaceDE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0600DE5F" w14:textId="77777777" w:rsidR="00F01077" w:rsidRPr="00DE62F2" w:rsidRDefault="00F01077">
      <w:pPr>
        <w:numPr>
          <w:ilvl w:val="0"/>
          <w:numId w:val="4"/>
        </w:numPr>
        <w:autoSpaceDE w:val="0"/>
        <w:ind w:left="426" w:hanging="426"/>
        <w:jc w:val="both"/>
      </w:pPr>
      <w:r w:rsidRPr="00DE62F2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Pr="00DE62F2"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 w:rsidRPr="00DE62F2">
        <w:rPr>
          <w:rStyle w:val="Znakypropoznmkupodarou"/>
          <w:rFonts w:ascii="Arial" w:hAnsi="Arial" w:cs="Arial"/>
          <w:sz w:val="22"/>
          <w:szCs w:val="22"/>
        </w:rPr>
        <w:footnoteReference w:id="2"/>
      </w:r>
      <w:r w:rsidRPr="00DE62F2">
        <w:rPr>
          <w:rFonts w:ascii="Arial" w:hAnsi="Arial" w:cs="Arial"/>
          <w:sz w:val="22"/>
          <w:szCs w:val="22"/>
        </w:rPr>
        <w:t>.</w:t>
      </w:r>
    </w:p>
    <w:p w14:paraId="6A5F9037" w14:textId="77777777" w:rsidR="00F01077" w:rsidRPr="00DE62F2" w:rsidRDefault="00F01077">
      <w:pPr>
        <w:autoSpaceDE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6F2C868A" w14:textId="77777777" w:rsidR="00F01077" w:rsidRPr="00DE62F2" w:rsidRDefault="00F01077">
      <w:pPr>
        <w:pStyle w:val="Odstavecseseznamem"/>
        <w:numPr>
          <w:ilvl w:val="0"/>
          <w:numId w:val="4"/>
        </w:numPr>
        <w:spacing w:after="0" w:line="240" w:lineRule="auto"/>
        <w:ind w:left="425" w:hanging="425"/>
        <w:jc w:val="both"/>
      </w:pPr>
      <w:r w:rsidRPr="00DE62F2">
        <w:rPr>
          <w:rFonts w:ascii="Arial" w:eastAsia="Times New Roman" w:hAnsi="Arial" w:cs="Arial"/>
          <w:lang w:eastAsia="cs-CZ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A323FF1" w14:textId="77777777" w:rsidR="00F01077" w:rsidRPr="00DE62F2" w:rsidRDefault="00F01077">
      <w:pPr>
        <w:jc w:val="center"/>
        <w:rPr>
          <w:rFonts w:ascii="Arial" w:hAnsi="Arial" w:cs="Arial"/>
          <w:sz w:val="22"/>
          <w:szCs w:val="22"/>
          <w:lang w:eastAsia="cs-CZ"/>
        </w:rPr>
      </w:pPr>
    </w:p>
    <w:p w14:paraId="14CBB1EE" w14:textId="77777777" w:rsidR="00F01077" w:rsidRPr="00DE62F2" w:rsidRDefault="00F01077">
      <w:pPr>
        <w:jc w:val="center"/>
        <w:rPr>
          <w:rFonts w:ascii="Arial" w:hAnsi="Arial" w:cs="Arial"/>
          <w:sz w:val="22"/>
          <w:szCs w:val="22"/>
        </w:rPr>
      </w:pPr>
    </w:p>
    <w:p w14:paraId="6575C5D5" w14:textId="77777777" w:rsidR="00F01077" w:rsidRPr="00DE62F2" w:rsidRDefault="00F01077">
      <w:pPr>
        <w:jc w:val="center"/>
      </w:pPr>
      <w:r w:rsidRPr="00DE62F2">
        <w:rPr>
          <w:rFonts w:ascii="Arial" w:hAnsi="Arial" w:cs="Arial"/>
          <w:b/>
          <w:sz w:val="22"/>
          <w:szCs w:val="22"/>
        </w:rPr>
        <w:t>Čl. 2</w:t>
      </w:r>
    </w:p>
    <w:p w14:paraId="72337C6E" w14:textId="77777777" w:rsidR="00F01077" w:rsidRPr="00DE62F2" w:rsidRDefault="00F01077">
      <w:pPr>
        <w:jc w:val="center"/>
      </w:pPr>
      <w:r w:rsidRPr="00DE62F2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C39720F" w14:textId="77777777" w:rsidR="00F01077" w:rsidRPr="00DE62F2" w:rsidRDefault="00F01077">
      <w:pPr>
        <w:ind w:left="786"/>
        <w:jc w:val="both"/>
        <w:rPr>
          <w:rFonts w:ascii="Arial" w:hAnsi="Arial" w:cs="Arial"/>
          <w:sz w:val="22"/>
          <w:szCs w:val="22"/>
        </w:rPr>
      </w:pPr>
    </w:p>
    <w:p w14:paraId="02D98B16" w14:textId="77777777" w:rsidR="00F01077" w:rsidRPr="00DE62F2" w:rsidRDefault="00F01077">
      <w:pPr>
        <w:numPr>
          <w:ilvl w:val="0"/>
          <w:numId w:val="6"/>
        </w:numPr>
        <w:ind w:left="426" w:hanging="426"/>
        <w:jc w:val="both"/>
      </w:pPr>
      <w:r w:rsidRPr="00DE62F2"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6EB9721A" w14:textId="77777777" w:rsidR="00F01077" w:rsidRPr="00DE62F2" w:rsidRDefault="00F01077">
      <w:pPr>
        <w:jc w:val="both"/>
        <w:rPr>
          <w:rFonts w:ascii="Arial" w:hAnsi="Arial" w:cs="Arial"/>
          <w:sz w:val="22"/>
          <w:szCs w:val="22"/>
        </w:rPr>
      </w:pPr>
    </w:p>
    <w:p w14:paraId="5B5B489B" w14:textId="77777777" w:rsidR="00F01077" w:rsidRPr="00DE62F2" w:rsidRDefault="00F01077">
      <w:pPr>
        <w:pStyle w:val="Odstavecseseznamem"/>
        <w:numPr>
          <w:ilvl w:val="0"/>
          <w:numId w:val="10"/>
        </w:numPr>
        <w:autoSpaceDE w:val="0"/>
        <w:spacing w:after="0" w:line="240" w:lineRule="auto"/>
        <w:ind w:left="426" w:firstLine="0"/>
      </w:pPr>
      <w:r w:rsidRPr="00DE62F2">
        <w:rPr>
          <w:rFonts w:ascii="Arial" w:hAnsi="Arial" w:cs="Arial"/>
          <w:bCs/>
          <w:color w:val="000000"/>
        </w:rPr>
        <w:t>biologické odpady rostlinného původu</w:t>
      </w:r>
      <w:r w:rsidRPr="00DE62F2">
        <w:rPr>
          <w:rFonts w:ascii="Arial" w:hAnsi="Arial" w:cs="Arial"/>
          <w:bCs/>
        </w:rPr>
        <w:t>,</w:t>
      </w:r>
    </w:p>
    <w:p w14:paraId="57FD4823" w14:textId="77777777" w:rsidR="00F01077" w:rsidRPr="00DE62F2" w:rsidRDefault="00F01077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spacing w:after="0" w:line="240" w:lineRule="auto"/>
        <w:ind w:left="426" w:firstLine="0"/>
      </w:pPr>
      <w:r w:rsidRPr="00DE62F2">
        <w:rPr>
          <w:rFonts w:ascii="Arial" w:hAnsi="Arial" w:cs="Arial"/>
          <w:bCs/>
          <w:color w:val="000000"/>
        </w:rPr>
        <w:t>papír,</w:t>
      </w:r>
    </w:p>
    <w:p w14:paraId="2AC53AC9" w14:textId="77777777" w:rsidR="00F01077" w:rsidRPr="00DE62F2" w:rsidRDefault="00F01077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spacing w:after="0" w:line="240" w:lineRule="auto"/>
        <w:ind w:left="426" w:firstLine="0"/>
      </w:pPr>
      <w:r w:rsidRPr="00DE62F2">
        <w:rPr>
          <w:rFonts w:ascii="Arial" w:hAnsi="Arial" w:cs="Arial"/>
          <w:bCs/>
          <w:color w:val="000000"/>
        </w:rPr>
        <w:t>plasty včetně PET lahví (dále jen „plasty“),</w:t>
      </w:r>
    </w:p>
    <w:p w14:paraId="6B6D0337" w14:textId="77777777" w:rsidR="00F01077" w:rsidRPr="00DE62F2" w:rsidRDefault="00F01077">
      <w:pPr>
        <w:pStyle w:val="Odstavecseseznamem"/>
        <w:numPr>
          <w:ilvl w:val="0"/>
          <w:numId w:val="10"/>
        </w:numPr>
        <w:autoSpaceDE w:val="0"/>
        <w:spacing w:after="0" w:line="240" w:lineRule="auto"/>
        <w:ind w:left="426" w:firstLine="0"/>
      </w:pPr>
      <w:r w:rsidRPr="00DE62F2">
        <w:rPr>
          <w:rFonts w:ascii="Arial" w:hAnsi="Arial" w:cs="Arial"/>
          <w:bCs/>
          <w:color w:val="000000"/>
        </w:rPr>
        <w:t>sklo čiré,</w:t>
      </w:r>
    </w:p>
    <w:p w14:paraId="502138C9" w14:textId="77777777" w:rsidR="00F01077" w:rsidRPr="00DE62F2" w:rsidRDefault="00F01077">
      <w:pPr>
        <w:pStyle w:val="Odstavecseseznamem"/>
        <w:numPr>
          <w:ilvl w:val="0"/>
          <w:numId w:val="10"/>
        </w:numPr>
        <w:autoSpaceDE w:val="0"/>
        <w:spacing w:after="0" w:line="240" w:lineRule="auto"/>
        <w:ind w:left="426" w:firstLine="0"/>
      </w:pPr>
      <w:r w:rsidRPr="00DE62F2">
        <w:rPr>
          <w:rFonts w:ascii="Arial" w:hAnsi="Arial" w:cs="Arial"/>
          <w:bCs/>
          <w:color w:val="000000"/>
        </w:rPr>
        <w:t>sklo barevné,</w:t>
      </w:r>
    </w:p>
    <w:p w14:paraId="258C4EC3" w14:textId="77777777" w:rsidR="00F01077" w:rsidRPr="00DE62F2" w:rsidRDefault="00F01077">
      <w:pPr>
        <w:pStyle w:val="Odstavecseseznamem"/>
        <w:numPr>
          <w:ilvl w:val="0"/>
          <w:numId w:val="10"/>
        </w:numPr>
        <w:autoSpaceDE w:val="0"/>
        <w:spacing w:after="0" w:line="240" w:lineRule="auto"/>
        <w:ind w:left="426" w:firstLine="0"/>
      </w:pPr>
      <w:r w:rsidRPr="00DE62F2">
        <w:rPr>
          <w:rFonts w:ascii="Arial" w:hAnsi="Arial" w:cs="Arial"/>
          <w:bCs/>
          <w:color w:val="000000"/>
        </w:rPr>
        <w:lastRenderedPageBreak/>
        <w:t>nápojové kartony,</w:t>
      </w:r>
    </w:p>
    <w:p w14:paraId="12B65D38" w14:textId="77777777" w:rsidR="00F01077" w:rsidRPr="00DE62F2" w:rsidRDefault="00F01077">
      <w:pPr>
        <w:pStyle w:val="Odstavecseseznamem"/>
        <w:numPr>
          <w:ilvl w:val="0"/>
          <w:numId w:val="10"/>
        </w:numPr>
        <w:autoSpaceDE w:val="0"/>
        <w:spacing w:after="0" w:line="240" w:lineRule="auto"/>
        <w:ind w:left="709" w:hanging="283"/>
      </w:pPr>
      <w:r w:rsidRPr="00DE62F2">
        <w:rPr>
          <w:rFonts w:ascii="Arial" w:hAnsi="Arial" w:cs="Arial"/>
          <w:bCs/>
          <w:color w:val="000000"/>
        </w:rPr>
        <w:t>kovy,</w:t>
      </w:r>
    </w:p>
    <w:p w14:paraId="7922E0AB" w14:textId="77777777" w:rsidR="00F01077" w:rsidRPr="00DE62F2" w:rsidRDefault="00F01077">
      <w:pPr>
        <w:numPr>
          <w:ilvl w:val="0"/>
          <w:numId w:val="10"/>
        </w:numPr>
        <w:ind w:left="709" w:hanging="283"/>
      </w:pPr>
      <w:r w:rsidRPr="00DE62F2">
        <w:rPr>
          <w:rFonts w:ascii="Arial" w:hAnsi="Arial" w:cs="Arial"/>
          <w:bCs/>
          <w:color w:val="000000"/>
          <w:sz w:val="22"/>
          <w:szCs w:val="22"/>
        </w:rPr>
        <w:t>nebezpečné odpady,</w:t>
      </w:r>
    </w:p>
    <w:p w14:paraId="4A11EA38" w14:textId="77777777" w:rsidR="00F01077" w:rsidRPr="00DE62F2" w:rsidRDefault="00F01077">
      <w:pPr>
        <w:numPr>
          <w:ilvl w:val="0"/>
          <w:numId w:val="10"/>
        </w:numPr>
        <w:ind w:left="709" w:hanging="283"/>
      </w:pPr>
      <w:r w:rsidRPr="00DE62F2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2C5347FA" w14:textId="77777777" w:rsidR="00F01077" w:rsidRPr="00DE62F2" w:rsidRDefault="00F01077">
      <w:pPr>
        <w:numPr>
          <w:ilvl w:val="0"/>
          <w:numId w:val="10"/>
        </w:numPr>
        <w:ind w:left="709" w:hanging="283"/>
      </w:pPr>
      <w:r w:rsidRPr="00DE62F2">
        <w:rPr>
          <w:rFonts w:ascii="Arial" w:hAnsi="Arial" w:cs="Arial"/>
          <w:iCs/>
          <w:sz w:val="22"/>
          <w:szCs w:val="22"/>
        </w:rPr>
        <w:t>jedlé tuky a oleje,</w:t>
      </w:r>
    </w:p>
    <w:p w14:paraId="11FD0F4D" w14:textId="77777777" w:rsidR="00F01077" w:rsidRPr="00DE62F2" w:rsidRDefault="00F01077">
      <w:pPr>
        <w:numPr>
          <w:ilvl w:val="0"/>
          <w:numId w:val="10"/>
        </w:numPr>
        <w:ind w:left="709" w:hanging="283"/>
      </w:pPr>
      <w:r w:rsidRPr="00DE62F2">
        <w:rPr>
          <w:rFonts w:ascii="Arial" w:hAnsi="Arial" w:cs="Arial"/>
          <w:iCs/>
          <w:sz w:val="22"/>
          <w:szCs w:val="22"/>
        </w:rPr>
        <w:t>textil,</w:t>
      </w:r>
    </w:p>
    <w:p w14:paraId="3440A968" w14:textId="77777777" w:rsidR="00F01077" w:rsidRPr="00DE62F2" w:rsidRDefault="00F01077">
      <w:pPr>
        <w:numPr>
          <w:ilvl w:val="0"/>
          <w:numId w:val="10"/>
        </w:numPr>
        <w:ind w:left="709" w:hanging="283"/>
      </w:pPr>
      <w:r w:rsidRPr="00DE62F2">
        <w:rPr>
          <w:rFonts w:ascii="Arial" w:hAnsi="Arial" w:cs="Arial"/>
          <w:iCs/>
          <w:sz w:val="22"/>
          <w:szCs w:val="22"/>
        </w:rPr>
        <w:t>směsný komunální odpad.</w:t>
      </w:r>
    </w:p>
    <w:p w14:paraId="2FAFC99B" w14:textId="77777777" w:rsidR="00F01077" w:rsidRPr="00DE62F2" w:rsidRDefault="00F01077">
      <w:pPr>
        <w:rPr>
          <w:rFonts w:ascii="Arial" w:hAnsi="Arial" w:cs="Arial"/>
          <w:i/>
          <w:iCs/>
          <w:sz w:val="22"/>
          <w:szCs w:val="22"/>
        </w:rPr>
      </w:pPr>
    </w:p>
    <w:p w14:paraId="05D61C73" w14:textId="77777777" w:rsidR="00F01077" w:rsidRPr="00DE62F2" w:rsidRDefault="00F01077">
      <w:pPr>
        <w:pStyle w:val="Zkladntextodsazen"/>
        <w:numPr>
          <w:ilvl w:val="0"/>
          <w:numId w:val="6"/>
        </w:numPr>
        <w:ind w:left="426" w:hanging="426"/>
      </w:pPr>
      <w:r w:rsidRPr="00DE62F2"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 až k).</w:t>
      </w:r>
    </w:p>
    <w:p w14:paraId="020E12CA" w14:textId="77777777" w:rsidR="00F01077" w:rsidRPr="00DE62F2" w:rsidRDefault="00F01077">
      <w:pPr>
        <w:pStyle w:val="Zkladntextodsazen"/>
        <w:ind w:left="426" w:firstLine="0"/>
        <w:rPr>
          <w:rFonts w:ascii="Arial" w:hAnsi="Arial" w:cs="Arial"/>
          <w:sz w:val="22"/>
          <w:szCs w:val="22"/>
        </w:rPr>
      </w:pPr>
    </w:p>
    <w:p w14:paraId="70F38CE5" w14:textId="77777777" w:rsidR="00F01077" w:rsidRPr="00DE62F2" w:rsidRDefault="00F01077">
      <w:pPr>
        <w:keepNext/>
        <w:numPr>
          <w:ilvl w:val="0"/>
          <w:numId w:val="6"/>
        </w:numPr>
        <w:tabs>
          <w:tab w:val="left" w:pos="426"/>
        </w:tabs>
        <w:ind w:left="426" w:hanging="426"/>
        <w:jc w:val="both"/>
      </w:pPr>
      <w:r w:rsidRPr="00DE62F2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 w:rsidRPr="00DE62F2">
        <w:rPr>
          <w:rFonts w:ascii="Arial" w:hAnsi="Arial" w:cs="Arial"/>
          <w:i/>
          <w:iCs/>
          <w:sz w:val="22"/>
          <w:szCs w:val="22"/>
        </w:rPr>
        <w:t>např. koberce, matrace, nábytek…</w:t>
      </w:r>
      <w:r w:rsidRPr="00DE62F2">
        <w:rPr>
          <w:rFonts w:ascii="Arial" w:hAnsi="Arial" w:cs="Arial"/>
          <w:sz w:val="22"/>
          <w:szCs w:val="22"/>
        </w:rPr>
        <w:t>)</w:t>
      </w:r>
    </w:p>
    <w:p w14:paraId="4A713244" w14:textId="77777777" w:rsidR="00F01077" w:rsidRPr="00DE62F2" w:rsidRDefault="00F01077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73A23C08" w14:textId="77777777" w:rsidR="00F01077" w:rsidRPr="00DE62F2" w:rsidRDefault="00F01077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31E5FD3D" w14:textId="77777777" w:rsidR="00F01077" w:rsidRPr="00DE62F2" w:rsidRDefault="00F01077">
      <w:pPr>
        <w:keepNext/>
        <w:jc w:val="center"/>
      </w:pPr>
      <w:r w:rsidRPr="00DE62F2">
        <w:rPr>
          <w:rFonts w:ascii="Arial" w:hAnsi="Arial" w:cs="Arial"/>
          <w:b/>
          <w:sz w:val="22"/>
          <w:szCs w:val="22"/>
        </w:rPr>
        <w:t>Čl. 3</w:t>
      </w:r>
    </w:p>
    <w:p w14:paraId="5F30CA3A" w14:textId="77777777" w:rsidR="00F01077" w:rsidRPr="00DE62F2" w:rsidRDefault="00F01077">
      <w:pPr>
        <w:pStyle w:val="Nadpis2"/>
        <w:jc w:val="center"/>
      </w:pPr>
      <w:r w:rsidRPr="00DE62F2">
        <w:rPr>
          <w:rFonts w:ascii="Arial" w:hAnsi="Arial" w:cs="Arial"/>
          <w:b/>
          <w:bCs/>
          <w:sz w:val="22"/>
          <w:szCs w:val="22"/>
          <w:u w:val="none"/>
        </w:rPr>
        <w:t>Soustřeďování papíru, plastů, nápojových kartonů, barevného skla, čirého skla, kovů, biologického odpadu rostlinného původu, jedlých olejů a tuků, textilu</w:t>
      </w:r>
    </w:p>
    <w:p w14:paraId="6DCAEE55" w14:textId="77777777" w:rsidR="00F01077" w:rsidRPr="00DE62F2" w:rsidRDefault="00F01077">
      <w:pPr>
        <w:keepNext/>
        <w:tabs>
          <w:tab w:val="left" w:pos="927"/>
        </w:tabs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D2615DD" w14:textId="77777777" w:rsidR="00F01077" w:rsidRPr="00DE62F2" w:rsidRDefault="00F01077">
      <w:pPr>
        <w:keepNext/>
        <w:numPr>
          <w:ilvl w:val="0"/>
          <w:numId w:val="11"/>
        </w:numPr>
        <w:ind w:left="426" w:hanging="426"/>
        <w:jc w:val="both"/>
      </w:pPr>
      <w:r w:rsidRPr="00DE62F2">
        <w:rPr>
          <w:rFonts w:ascii="Arial" w:hAnsi="Arial" w:cs="Arial"/>
          <w:sz w:val="22"/>
          <w:szCs w:val="22"/>
        </w:rPr>
        <w:t xml:space="preserve">Tříděný komunální odpad je shromažďován do </w:t>
      </w:r>
      <w:r w:rsidRPr="00DE62F2">
        <w:rPr>
          <w:rFonts w:ascii="Arial" w:hAnsi="Arial" w:cs="Arial"/>
          <w:bCs/>
          <w:sz w:val="22"/>
          <w:szCs w:val="22"/>
        </w:rPr>
        <w:t>zvláštních sběrných nádob a velkoobjemových kontejnerů.</w:t>
      </w:r>
    </w:p>
    <w:p w14:paraId="592170D0" w14:textId="77777777" w:rsidR="00F01077" w:rsidRPr="00DE62F2" w:rsidRDefault="00F01077">
      <w:pPr>
        <w:keepNext/>
        <w:tabs>
          <w:tab w:val="left" w:pos="540"/>
          <w:tab w:val="left" w:pos="927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72F1B7DF" w14:textId="77777777" w:rsidR="00F01077" w:rsidRPr="00DE62F2" w:rsidRDefault="00F01077">
      <w:pPr>
        <w:keepNext/>
        <w:numPr>
          <w:ilvl w:val="0"/>
          <w:numId w:val="11"/>
        </w:numPr>
        <w:ind w:left="426" w:hanging="426"/>
        <w:jc w:val="both"/>
      </w:pPr>
      <w:r w:rsidRPr="00DE62F2">
        <w:rPr>
          <w:rFonts w:ascii="Arial" w:hAnsi="Arial" w:cs="Arial"/>
          <w:sz w:val="22"/>
          <w:szCs w:val="22"/>
        </w:rPr>
        <w:t>Zvláštní sběrné nádoby na papír, plasty, nápojové kartony, sklo čiré a sklo barevné jsou umístěny na těchto stanovištích:</w:t>
      </w:r>
    </w:p>
    <w:p w14:paraId="3E27DDD3" w14:textId="77777777" w:rsidR="00F01077" w:rsidRPr="00DE62F2" w:rsidRDefault="00F01077">
      <w:pPr>
        <w:numPr>
          <w:ilvl w:val="0"/>
          <w:numId w:val="12"/>
        </w:numPr>
        <w:ind w:left="426" w:firstLine="0"/>
        <w:jc w:val="both"/>
      </w:pPr>
      <w:r w:rsidRPr="00DE62F2">
        <w:rPr>
          <w:rFonts w:ascii="Arial" w:hAnsi="Arial" w:cs="Arial"/>
          <w:sz w:val="22"/>
          <w:szCs w:val="22"/>
          <w:shd w:val="clear" w:color="auto" w:fill="FFFFFF" w:themeFill="background1"/>
        </w:rPr>
        <w:t>v Rokytně za budovou ZŠ a MŠ Rokytno</w:t>
      </w:r>
      <w:r w:rsidR="00300DA3" w:rsidRPr="00DE62F2">
        <w:rPr>
          <w:rFonts w:ascii="Arial" w:hAnsi="Arial" w:cs="Arial"/>
          <w:sz w:val="22"/>
          <w:szCs w:val="22"/>
          <w:shd w:val="clear" w:color="auto" w:fill="FFFFFF" w:themeFill="background1"/>
        </w:rPr>
        <w:t>,</w:t>
      </w:r>
      <w:r w:rsidRPr="00DE62F2">
        <w:rPr>
          <w:rFonts w:ascii="Arial" w:hAnsi="Arial" w:cs="Arial"/>
          <w:sz w:val="22"/>
          <w:szCs w:val="22"/>
          <w:shd w:val="clear" w:color="auto" w:fill="FFFF00"/>
        </w:rPr>
        <w:t xml:space="preserve"> </w:t>
      </w:r>
    </w:p>
    <w:p w14:paraId="1A75AC37" w14:textId="77777777" w:rsidR="00F01077" w:rsidRPr="00DE62F2" w:rsidRDefault="00F01077">
      <w:pPr>
        <w:numPr>
          <w:ilvl w:val="0"/>
          <w:numId w:val="12"/>
        </w:numPr>
        <w:ind w:left="426" w:firstLine="0"/>
        <w:jc w:val="both"/>
      </w:pPr>
      <w:r w:rsidRPr="00DE62F2">
        <w:rPr>
          <w:rFonts w:ascii="Arial" w:hAnsi="Arial" w:cs="Arial"/>
          <w:sz w:val="22"/>
          <w:szCs w:val="22"/>
        </w:rPr>
        <w:t>v Rokytně u obchodu Jednoty,</w:t>
      </w:r>
    </w:p>
    <w:p w14:paraId="2F5C752D" w14:textId="77777777" w:rsidR="00F01077" w:rsidRPr="00DE62F2" w:rsidRDefault="00F01077">
      <w:pPr>
        <w:numPr>
          <w:ilvl w:val="0"/>
          <w:numId w:val="12"/>
        </w:numPr>
        <w:ind w:left="426" w:firstLine="0"/>
        <w:jc w:val="both"/>
      </w:pPr>
      <w:r w:rsidRPr="00DE62F2">
        <w:rPr>
          <w:rFonts w:ascii="Arial" w:hAnsi="Arial" w:cs="Arial"/>
          <w:sz w:val="22"/>
          <w:szCs w:val="22"/>
        </w:rPr>
        <w:t>v Rokytně v lokalitě „u koní“,</w:t>
      </w:r>
    </w:p>
    <w:p w14:paraId="090805DC" w14:textId="77777777" w:rsidR="00F01077" w:rsidRPr="00DE62F2" w:rsidRDefault="00F01077">
      <w:pPr>
        <w:numPr>
          <w:ilvl w:val="0"/>
          <w:numId w:val="12"/>
        </w:numPr>
        <w:ind w:left="426" w:firstLine="0"/>
        <w:jc w:val="both"/>
      </w:pPr>
      <w:r w:rsidRPr="00DE62F2">
        <w:rPr>
          <w:rFonts w:ascii="Arial" w:hAnsi="Arial" w:cs="Arial"/>
          <w:sz w:val="22"/>
          <w:szCs w:val="22"/>
        </w:rPr>
        <w:t>v Rokytně v lokalitě „u bytovek“,</w:t>
      </w:r>
    </w:p>
    <w:p w14:paraId="13D5797A" w14:textId="77777777" w:rsidR="00F01077" w:rsidRPr="00DE62F2" w:rsidRDefault="00F01077">
      <w:pPr>
        <w:numPr>
          <w:ilvl w:val="0"/>
          <w:numId w:val="12"/>
        </w:numPr>
        <w:ind w:left="426" w:firstLine="0"/>
        <w:jc w:val="both"/>
      </w:pPr>
      <w:r w:rsidRPr="00DE62F2">
        <w:rPr>
          <w:rFonts w:ascii="Arial" w:hAnsi="Arial" w:cs="Arial"/>
          <w:sz w:val="22"/>
          <w:szCs w:val="22"/>
        </w:rPr>
        <w:t>v Rokytně v lokalitě „u řadovek“,</w:t>
      </w:r>
    </w:p>
    <w:p w14:paraId="7FA20BC4" w14:textId="77777777" w:rsidR="00F01077" w:rsidRPr="00DE62F2" w:rsidRDefault="00F01077">
      <w:pPr>
        <w:numPr>
          <w:ilvl w:val="0"/>
          <w:numId w:val="12"/>
        </w:numPr>
        <w:ind w:left="426" w:firstLine="0"/>
        <w:jc w:val="both"/>
      </w:pPr>
      <w:r w:rsidRPr="00DE62F2">
        <w:rPr>
          <w:rFonts w:ascii="Arial" w:hAnsi="Arial" w:cs="Arial"/>
          <w:sz w:val="22"/>
          <w:szCs w:val="22"/>
        </w:rPr>
        <w:t>v </w:t>
      </w:r>
      <w:proofErr w:type="spellStart"/>
      <w:r w:rsidRPr="00DE62F2">
        <w:rPr>
          <w:rFonts w:ascii="Arial" w:hAnsi="Arial" w:cs="Arial"/>
          <w:sz w:val="22"/>
          <w:szCs w:val="22"/>
        </w:rPr>
        <w:t>Bohumilči</w:t>
      </w:r>
      <w:proofErr w:type="spellEnd"/>
      <w:r w:rsidRPr="00DE62F2">
        <w:rPr>
          <w:rFonts w:ascii="Arial" w:hAnsi="Arial" w:cs="Arial"/>
          <w:sz w:val="22"/>
          <w:szCs w:val="22"/>
        </w:rPr>
        <w:t xml:space="preserve"> u hospody,</w:t>
      </w:r>
    </w:p>
    <w:p w14:paraId="06AA653A" w14:textId="77777777" w:rsidR="00F01077" w:rsidRPr="00DE62F2" w:rsidRDefault="00F01077">
      <w:pPr>
        <w:numPr>
          <w:ilvl w:val="0"/>
          <w:numId w:val="12"/>
        </w:numPr>
        <w:ind w:left="426" w:firstLine="0"/>
        <w:jc w:val="both"/>
      </w:pPr>
      <w:r w:rsidRPr="00DE62F2">
        <w:rPr>
          <w:rFonts w:ascii="Arial" w:hAnsi="Arial" w:cs="Arial"/>
          <w:color w:val="000000"/>
          <w:sz w:val="22"/>
          <w:szCs w:val="22"/>
        </w:rPr>
        <w:t>v </w:t>
      </w:r>
      <w:proofErr w:type="spellStart"/>
      <w:r w:rsidRPr="00DE62F2">
        <w:rPr>
          <w:rFonts w:ascii="Arial" w:hAnsi="Arial" w:cs="Arial"/>
          <w:color w:val="000000"/>
          <w:sz w:val="22"/>
          <w:szCs w:val="22"/>
        </w:rPr>
        <w:t>Bohumilči</w:t>
      </w:r>
      <w:proofErr w:type="spellEnd"/>
      <w:r w:rsidRPr="00DE62F2">
        <w:rPr>
          <w:rFonts w:ascii="Arial" w:hAnsi="Arial" w:cs="Arial"/>
          <w:color w:val="000000"/>
          <w:sz w:val="22"/>
          <w:szCs w:val="22"/>
        </w:rPr>
        <w:t xml:space="preserve"> „u silnice na </w:t>
      </w:r>
      <w:proofErr w:type="spellStart"/>
      <w:r w:rsidRPr="00DE62F2">
        <w:rPr>
          <w:rFonts w:ascii="Arial" w:hAnsi="Arial" w:cs="Arial"/>
          <w:color w:val="000000"/>
          <w:sz w:val="22"/>
          <w:szCs w:val="22"/>
        </w:rPr>
        <w:t>Dražkov</w:t>
      </w:r>
      <w:proofErr w:type="spellEnd"/>
      <w:r w:rsidRPr="00DE62F2">
        <w:rPr>
          <w:rFonts w:ascii="Arial" w:hAnsi="Arial" w:cs="Arial"/>
          <w:color w:val="000000"/>
          <w:sz w:val="22"/>
          <w:szCs w:val="22"/>
        </w:rPr>
        <w:t>“,</w:t>
      </w:r>
    </w:p>
    <w:p w14:paraId="51FA21D5" w14:textId="77777777" w:rsidR="00F01077" w:rsidRPr="00DE62F2" w:rsidRDefault="00F01077">
      <w:pPr>
        <w:numPr>
          <w:ilvl w:val="0"/>
          <w:numId w:val="12"/>
        </w:numPr>
        <w:ind w:left="426" w:firstLine="0"/>
        <w:jc w:val="both"/>
      </w:pPr>
      <w:r w:rsidRPr="00DE62F2">
        <w:rPr>
          <w:rFonts w:ascii="Arial" w:hAnsi="Arial" w:cs="Arial"/>
          <w:sz w:val="22"/>
          <w:szCs w:val="22"/>
        </w:rPr>
        <w:t>v Drahoši u příjezdové cesty od Chvojence,</w:t>
      </w:r>
    </w:p>
    <w:p w14:paraId="03F0D853" w14:textId="77777777" w:rsidR="00F01077" w:rsidRPr="00DE62F2" w:rsidRDefault="00F01077">
      <w:pPr>
        <w:numPr>
          <w:ilvl w:val="0"/>
          <w:numId w:val="12"/>
        </w:numPr>
        <w:ind w:left="426" w:firstLine="0"/>
        <w:jc w:val="both"/>
      </w:pPr>
      <w:r w:rsidRPr="00DE62F2">
        <w:rPr>
          <w:rFonts w:ascii="Arial" w:hAnsi="Arial" w:cs="Arial"/>
          <w:sz w:val="22"/>
          <w:szCs w:val="22"/>
        </w:rPr>
        <w:t>v Zástavě u hlavní silnice, vpravo ve směru od Dřítče.</w:t>
      </w:r>
    </w:p>
    <w:p w14:paraId="49A7A9DD" w14:textId="77777777" w:rsidR="00F01077" w:rsidRPr="00DE62F2" w:rsidRDefault="00F01077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02C6897" w14:textId="77777777" w:rsidR="00F01077" w:rsidRPr="00DE62F2" w:rsidRDefault="00F01077">
      <w:pPr>
        <w:numPr>
          <w:ilvl w:val="0"/>
          <w:numId w:val="11"/>
        </w:numPr>
        <w:ind w:left="426" w:hanging="426"/>
        <w:jc w:val="both"/>
      </w:pPr>
      <w:r w:rsidRPr="00DE62F2">
        <w:rPr>
          <w:rFonts w:ascii="Arial" w:hAnsi="Arial" w:cs="Arial"/>
          <w:sz w:val="22"/>
          <w:szCs w:val="22"/>
        </w:rPr>
        <w:t>Zvláštní sběrné nádoby na jedlé tuky a oleje jsou umístěny na těchto stanovištích:</w:t>
      </w:r>
    </w:p>
    <w:p w14:paraId="02B53284" w14:textId="77777777" w:rsidR="00F01077" w:rsidRPr="00DE62F2" w:rsidRDefault="00F01077">
      <w:pPr>
        <w:numPr>
          <w:ilvl w:val="0"/>
          <w:numId w:val="13"/>
        </w:numPr>
        <w:ind w:left="426" w:firstLine="0"/>
        <w:jc w:val="both"/>
      </w:pPr>
      <w:r w:rsidRPr="00DE62F2">
        <w:rPr>
          <w:rFonts w:ascii="Arial" w:hAnsi="Arial" w:cs="Arial"/>
          <w:sz w:val="22"/>
          <w:szCs w:val="22"/>
        </w:rPr>
        <w:t>v Rokytně za budovou ZŠ a MŠ Rokytno</w:t>
      </w:r>
      <w:r w:rsidR="00300DA3" w:rsidRPr="00DE62F2">
        <w:rPr>
          <w:rFonts w:ascii="Arial" w:hAnsi="Arial" w:cs="Arial"/>
          <w:sz w:val="22"/>
          <w:szCs w:val="22"/>
        </w:rPr>
        <w:t>,</w:t>
      </w:r>
      <w:r w:rsidRPr="00DE62F2">
        <w:rPr>
          <w:rFonts w:ascii="Arial" w:hAnsi="Arial" w:cs="Arial"/>
          <w:sz w:val="22"/>
          <w:szCs w:val="22"/>
          <w:shd w:val="clear" w:color="auto" w:fill="FFFF00"/>
        </w:rPr>
        <w:t xml:space="preserve"> </w:t>
      </w:r>
    </w:p>
    <w:p w14:paraId="7C5F9444" w14:textId="77777777" w:rsidR="00F01077" w:rsidRPr="00DE62F2" w:rsidRDefault="00F01077">
      <w:pPr>
        <w:numPr>
          <w:ilvl w:val="0"/>
          <w:numId w:val="13"/>
        </w:numPr>
        <w:ind w:left="426" w:firstLine="0"/>
        <w:jc w:val="both"/>
      </w:pPr>
      <w:r w:rsidRPr="00DE62F2">
        <w:rPr>
          <w:rFonts w:ascii="Arial" w:hAnsi="Arial" w:cs="Arial"/>
          <w:sz w:val="22"/>
          <w:szCs w:val="22"/>
        </w:rPr>
        <w:t>v </w:t>
      </w:r>
      <w:proofErr w:type="spellStart"/>
      <w:r w:rsidRPr="00DE62F2">
        <w:rPr>
          <w:rFonts w:ascii="Arial" w:hAnsi="Arial" w:cs="Arial"/>
          <w:sz w:val="22"/>
          <w:szCs w:val="22"/>
        </w:rPr>
        <w:t>Bohumilči</w:t>
      </w:r>
      <w:proofErr w:type="spellEnd"/>
      <w:r w:rsidRPr="00DE62F2">
        <w:rPr>
          <w:rFonts w:ascii="Arial" w:hAnsi="Arial" w:cs="Arial"/>
          <w:sz w:val="22"/>
          <w:szCs w:val="22"/>
        </w:rPr>
        <w:t xml:space="preserve"> u hospody,</w:t>
      </w:r>
    </w:p>
    <w:p w14:paraId="79C7FC3F" w14:textId="77777777" w:rsidR="00F01077" w:rsidRPr="00DE62F2" w:rsidRDefault="00F01077">
      <w:pPr>
        <w:numPr>
          <w:ilvl w:val="0"/>
          <w:numId w:val="13"/>
        </w:numPr>
        <w:ind w:left="426" w:firstLine="0"/>
        <w:jc w:val="both"/>
      </w:pPr>
      <w:r w:rsidRPr="00DE62F2">
        <w:rPr>
          <w:rFonts w:ascii="Arial" w:hAnsi="Arial" w:cs="Arial"/>
          <w:sz w:val="22"/>
          <w:szCs w:val="22"/>
        </w:rPr>
        <w:t>v Zástavě u hlavní silnice, vpravo ve směru od Dřítče.</w:t>
      </w:r>
    </w:p>
    <w:p w14:paraId="08250449" w14:textId="77777777" w:rsidR="00F01077" w:rsidRPr="00DE62F2" w:rsidRDefault="00F01077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F2220B1" w14:textId="77777777" w:rsidR="00F01077" w:rsidRPr="00DE62F2" w:rsidRDefault="00F01077">
      <w:pPr>
        <w:numPr>
          <w:ilvl w:val="0"/>
          <w:numId w:val="11"/>
        </w:numPr>
        <w:ind w:left="426" w:hanging="426"/>
        <w:jc w:val="both"/>
      </w:pPr>
      <w:r w:rsidRPr="00DE62F2">
        <w:rPr>
          <w:rFonts w:ascii="Arial" w:hAnsi="Arial" w:cs="Arial"/>
          <w:sz w:val="22"/>
          <w:szCs w:val="22"/>
        </w:rPr>
        <w:t>Zvláštní sběrné nádoby na textil jsou umístěny na těchto stanovištích:</w:t>
      </w:r>
    </w:p>
    <w:p w14:paraId="2B4CD44F" w14:textId="77777777" w:rsidR="00F01077" w:rsidRPr="00DE62F2" w:rsidRDefault="00F01077" w:rsidP="00DE62F2">
      <w:pPr>
        <w:numPr>
          <w:ilvl w:val="0"/>
          <w:numId w:val="5"/>
        </w:numPr>
        <w:ind w:left="426" w:firstLine="0"/>
        <w:jc w:val="both"/>
      </w:pPr>
      <w:r w:rsidRPr="00DE62F2">
        <w:rPr>
          <w:rFonts w:ascii="Arial" w:hAnsi="Arial" w:cs="Arial"/>
          <w:sz w:val="22"/>
          <w:szCs w:val="22"/>
        </w:rPr>
        <w:t>v Rokytně za budovou ZŠ a MŠ Rokytno</w:t>
      </w:r>
      <w:r w:rsidR="00300DA3" w:rsidRPr="00DE62F2">
        <w:rPr>
          <w:rFonts w:ascii="Arial" w:hAnsi="Arial" w:cs="Arial"/>
          <w:sz w:val="22"/>
          <w:szCs w:val="22"/>
          <w:shd w:val="clear" w:color="auto" w:fill="FFFFFF" w:themeFill="background1"/>
        </w:rPr>
        <w:t>,</w:t>
      </w:r>
      <w:r w:rsidRPr="00DE62F2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</w:p>
    <w:p w14:paraId="3D79A268" w14:textId="77777777" w:rsidR="00F01077" w:rsidRPr="00DE62F2" w:rsidRDefault="00F01077">
      <w:pPr>
        <w:numPr>
          <w:ilvl w:val="0"/>
          <w:numId w:val="5"/>
        </w:numPr>
        <w:ind w:hanging="720"/>
        <w:jc w:val="both"/>
      </w:pPr>
      <w:r w:rsidRPr="00DE62F2">
        <w:rPr>
          <w:rFonts w:ascii="Arial" w:hAnsi="Arial" w:cs="Arial"/>
          <w:sz w:val="22"/>
          <w:szCs w:val="22"/>
        </w:rPr>
        <w:t>v </w:t>
      </w:r>
      <w:proofErr w:type="spellStart"/>
      <w:r w:rsidRPr="00DE62F2">
        <w:rPr>
          <w:rFonts w:ascii="Arial" w:hAnsi="Arial" w:cs="Arial"/>
          <w:sz w:val="22"/>
          <w:szCs w:val="22"/>
        </w:rPr>
        <w:t>Bohumilči</w:t>
      </w:r>
      <w:proofErr w:type="spellEnd"/>
      <w:r w:rsidRPr="00DE62F2">
        <w:rPr>
          <w:rFonts w:ascii="Arial" w:hAnsi="Arial" w:cs="Arial"/>
          <w:sz w:val="22"/>
          <w:szCs w:val="22"/>
        </w:rPr>
        <w:t xml:space="preserve"> u hospody.</w:t>
      </w:r>
    </w:p>
    <w:p w14:paraId="7E584319" w14:textId="77777777" w:rsidR="00F01077" w:rsidRPr="00DE62F2" w:rsidRDefault="00F01077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B1315B0" w14:textId="77777777" w:rsidR="00F01077" w:rsidRPr="00DE62F2" w:rsidRDefault="00F01077">
      <w:pPr>
        <w:pStyle w:val="NormlnIMP"/>
        <w:numPr>
          <w:ilvl w:val="0"/>
          <w:numId w:val="11"/>
        </w:numPr>
        <w:suppressAutoHyphens w:val="0"/>
        <w:overflowPunct/>
        <w:autoSpaceDE/>
        <w:spacing w:line="240" w:lineRule="auto"/>
        <w:ind w:left="426" w:hanging="426"/>
        <w:textAlignment w:val="auto"/>
      </w:pPr>
      <w:r w:rsidRPr="00DE62F2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633C14D" w14:textId="77777777" w:rsidR="00F01077" w:rsidRPr="00DE62F2" w:rsidRDefault="00F01077">
      <w:pPr>
        <w:pStyle w:val="Odstavecseseznamem"/>
        <w:numPr>
          <w:ilvl w:val="0"/>
          <w:numId w:val="2"/>
        </w:numPr>
        <w:autoSpaceDE w:val="0"/>
        <w:spacing w:after="0" w:line="240" w:lineRule="auto"/>
        <w:ind w:left="426" w:firstLine="0"/>
      </w:pPr>
      <w:r w:rsidRPr="00DE62F2">
        <w:rPr>
          <w:rFonts w:ascii="Arial" w:hAnsi="Arial" w:cs="Arial"/>
          <w:bCs/>
          <w:color w:val="000000"/>
        </w:rPr>
        <w:t>papír, barva modrá,</w:t>
      </w:r>
    </w:p>
    <w:p w14:paraId="4A8B81EF" w14:textId="77777777" w:rsidR="00F01077" w:rsidRPr="00DE62F2" w:rsidRDefault="00F01077">
      <w:pPr>
        <w:pStyle w:val="Odstavecseseznamem"/>
        <w:numPr>
          <w:ilvl w:val="0"/>
          <w:numId w:val="2"/>
        </w:numPr>
        <w:autoSpaceDE w:val="0"/>
        <w:spacing w:after="0" w:line="240" w:lineRule="auto"/>
        <w:ind w:left="426" w:firstLine="0"/>
      </w:pPr>
      <w:r w:rsidRPr="00DE62F2">
        <w:rPr>
          <w:rFonts w:ascii="Arial" w:hAnsi="Arial" w:cs="Arial"/>
          <w:bCs/>
          <w:color w:val="000000"/>
        </w:rPr>
        <w:t>plasty, nápojové kartony, barva žlutá,</w:t>
      </w:r>
    </w:p>
    <w:p w14:paraId="65049B4B" w14:textId="77777777" w:rsidR="00F01077" w:rsidRPr="00DE62F2" w:rsidRDefault="00F01077">
      <w:pPr>
        <w:pStyle w:val="Odstavecseseznamem"/>
        <w:numPr>
          <w:ilvl w:val="0"/>
          <w:numId w:val="2"/>
        </w:numPr>
        <w:autoSpaceDE w:val="0"/>
        <w:spacing w:after="0" w:line="240" w:lineRule="auto"/>
        <w:ind w:left="426" w:firstLine="0"/>
      </w:pPr>
      <w:r w:rsidRPr="00DE62F2">
        <w:rPr>
          <w:rFonts w:ascii="Arial" w:hAnsi="Arial" w:cs="Arial"/>
          <w:bCs/>
          <w:color w:val="000000"/>
        </w:rPr>
        <w:t>sklo čiré, barva bílá,</w:t>
      </w:r>
    </w:p>
    <w:p w14:paraId="7CC6748B" w14:textId="77777777" w:rsidR="00F01077" w:rsidRPr="00DE62F2" w:rsidRDefault="00F01077">
      <w:pPr>
        <w:pStyle w:val="Odstavecseseznamem"/>
        <w:numPr>
          <w:ilvl w:val="0"/>
          <w:numId w:val="2"/>
        </w:numPr>
        <w:autoSpaceDE w:val="0"/>
        <w:spacing w:after="0" w:line="240" w:lineRule="auto"/>
        <w:ind w:left="426" w:firstLine="0"/>
      </w:pPr>
      <w:r w:rsidRPr="00DE62F2">
        <w:rPr>
          <w:rFonts w:ascii="Arial" w:hAnsi="Arial" w:cs="Arial"/>
          <w:bCs/>
          <w:color w:val="000000"/>
        </w:rPr>
        <w:t>sklo barevné, barva zelená,</w:t>
      </w:r>
    </w:p>
    <w:p w14:paraId="6471F2B4" w14:textId="77777777" w:rsidR="00F01077" w:rsidRPr="00DE62F2" w:rsidRDefault="00F01077">
      <w:pPr>
        <w:pStyle w:val="Odstavecseseznamem"/>
        <w:numPr>
          <w:ilvl w:val="0"/>
          <w:numId w:val="2"/>
        </w:numPr>
        <w:autoSpaceDE w:val="0"/>
        <w:spacing w:after="0" w:line="240" w:lineRule="auto"/>
        <w:ind w:left="426" w:firstLine="0"/>
      </w:pPr>
      <w:r w:rsidRPr="00DE62F2">
        <w:rPr>
          <w:rFonts w:ascii="Arial" w:hAnsi="Arial" w:cs="Arial"/>
          <w:bCs/>
          <w:color w:val="000000"/>
        </w:rPr>
        <w:t>jedlé tuky a oleje, barva černá,</w:t>
      </w:r>
    </w:p>
    <w:p w14:paraId="0278C720" w14:textId="77777777" w:rsidR="00F01077" w:rsidRPr="00DE62F2" w:rsidRDefault="00F01077">
      <w:pPr>
        <w:pStyle w:val="Odstavecseseznamem"/>
        <w:numPr>
          <w:ilvl w:val="0"/>
          <w:numId w:val="2"/>
        </w:numPr>
        <w:autoSpaceDE w:val="0"/>
        <w:spacing w:after="0" w:line="240" w:lineRule="auto"/>
        <w:ind w:left="426" w:firstLine="0"/>
      </w:pPr>
      <w:r w:rsidRPr="00DE62F2">
        <w:rPr>
          <w:rFonts w:ascii="Arial" w:hAnsi="Arial" w:cs="Arial"/>
          <w:bCs/>
          <w:color w:val="000000"/>
        </w:rPr>
        <w:t>textil, barva bílá.</w:t>
      </w:r>
    </w:p>
    <w:p w14:paraId="6E7BC108" w14:textId="77777777" w:rsidR="00F01077" w:rsidRPr="00DE62F2" w:rsidRDefault="00F01077">
      <w:pPr>
        <w:ind w:left="426" w:hanging="426"/>
        <w:rPr>
          <w:rFonts w:ascii="Arial" w:hAnsi="Arial" w:cs="Arial"/>
          <w:bCs/>
          <w:iCs/>
          <w:color w:val="000000"/>
          <w:sz w:val="22"/>
          <w:szCs w:val="22"/>
        </w:rPr>
      </w:pPr>
    </w:p>
    <w:p w14:paraId="1CA948C5" w14:textId="77777777" w:rsidR="00F01077" w:rsidRPr="00DE62F2" w:rsidRDefault="00F01077">
      <w:pPr>
        <w:numPr>
          <w:ilvl w:val="0"/>
          <w:numId w:val="11"/>
        </w:numPr>
        <w:ind w:left="426" w:hanging="426"/>
        <w:jc w:val="both"/>
      </w:pPr>
      <w:r w:rsidRPr="00DE62F2">
        <w:rPr>
          <w:rFonts w:ascii="Arial" w:hAnsi="Arial" w:cs="Arial"/>
          <w:sz w:val="22"/>
          <w:szCs w:val="22"/>
        </w:rPr>
        <w:t xml:space="preserve">Kovy lze odkládat do černé sběrné nádoby umístěné </w:t>
      </w:r>
      <w:r w:rsidRPr="00DE62F2">
        <w:rPr>
          <w:rFonts w:ascii="Arial" w:hAnsi="Arial" w:cs="Arial"/>
          <w:sz w:val="22"/>
          <w:szCs w:val="22"/>
          <w:shd w:val="clear" w:color="auto" w:fill="FFFFFF" w:themeFill="background1"/>
        </w:rPr>
        <w:t>v Rokytně za budovou ZŠ a MŠ Rokytno</w:t>
      </w:r>
      <w:r w:rsidR="00300DA3" w:rsidRPr="00DE62F2">
        <w:rPr>
          <w:rFonts w:ascii="Arial" w:hAnsi="Arial" w:cs="Arial"/>
          <w:sz w:val="22"/>
          <w:szCs w:val="22"/>
          <w:shd w:val="clear" w:color="auto" w:fill="FFFFFF" w:themeFill="background1"/>
        </w:rPr>
        <w:t>.</w:t>
      </w:r>
      <w:r w:rsidRPr="00DE62F2">
        <w:rPr>
          <w:rFonts w:ascii="Arial" w:hAnsi="Arial" w:cs="Arial"/>
          <w:sz w:val="22"/>
          <w:szCs w:val="22"/>
          <w:shd w:val="clear" w:color="auto" w:fill="FFFF00"/>
        </w:rPr>
        <w:t xml:space="preserve"> </w:t>
      </w:r>
    </w:p>
    <w:p w14:paraId="25597786" w14:textId="77777777" w:rsidR="00F01077" w:rsidRPr="00DE62F2" w:rsidRDefault="00F01077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44B0DDE" w14:textId="77777777" w:rsidR="00F01077" w:rsidRPr="00DE62F2" w:rsidRDefault="00F01077">
      <w:pPr>
        <w:numPr>
          <w:ilvl w:val="0"/>
          <w:numId w:val="11"/>
        </w:numPr>
        <w:ind w:left="426" w:hanging="426"/>
      </w:pPr>
      <w:r w:rsidRPr="00DE62F2">
        <w:rPr>
          <w:rFonts w:ascii="Arial" w:hAnsi="Arial" w:cs="Arial"/>
          <w:sz w:val="22"/>
          <w:szCs w:val="22"/>
        </w:rPr>
        <w:lastRenderedPageBreak/>
        <w:t>Biologický odpad rostlinného původu lze odložit do zelených velkoobjemových kontejnerů. Informace o umístění kontejnerů jsou zveřejňovány způsobem v obci obvyklém (obecní rozhlas a webové stránky obce).</w:t>
      </w:r>
      <w:r w:rsidRPr="00DE62F2">
        <w:rPr>
          <w:rFonts w:ascii="Arial" w:hAnsi="Arial" w:cs="Arial"/>
          <w:sz w:val="22"/>
          <w:szCs w:val="22"/>
        </w:rPr>
        <w:br/>
      </w:r>
    </w:p>
    <w:p w14:paraId="7E5FF4B5" w14:textId="77777777" w:rsidR="00F01077" w:rsidRPr="00DE62F2" w:rsidRDefault="00F01077">
      <w:pPr>
        <w:numPr>
          <w:ilvl w:val="0"/>
          <w:numId w:val="11"/>
        </w:numPr>
        <w:ind w:left="426" w:hanging="426"/>
        <w:jc w:val="both"/>
      </w:pPr>
      <w:r w:rsidRPr="00DE62F2">
        <w:rPr>
          <w:rFonts w:ascii="Arial" w:hAnsi="Arial" w:cs="Arial"/>
          <w:sz w:val="22"/>
          <w:szCs w:val="22"/>
        </w:rPr>
        <w:t xml:space="preserve">Do zvláštních sběrných </w:t>
      </w:r>
      <w:r w:rsidRPr="00DE62F2">
        <w:rPr>
          <w:rFonts w:ascii="Arial" w:hAnsi="Arial" w:cs="Arial"/>
          <w:color w:val="000000"/>
          <w:sz w:val="22"/>
          <w:szCs w:val="22"/>
        </w:rPr>
        <w:t>nádob a velkoobjemových kontejnerů je zakázáno</w:t>
      </w:r>
      <w:r w:rsidRPr="00DE62F2">
        <w:rPr>
          <w:rFonts w:ascii="Arial" w:hAnsi="Arial" w:cs="Arial"/>
          <w:sz w:val="22"/>
          <w:szCs w:val="22"/>
        </w:rPr>
        <w:t xml:space="preserve"> ukládat jiné složky komunálních odpadů, než pro které jsou určeny.</w:t>
      </w:r>
    </w:p>
    <w:p w14:paraId="423BB5B8" w14:textId="77777777" w:rsidR="00F01077" w:rsidRPr="00DE62F2" w:rsidRDefault="00F01077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7B73854" w14:textId="77777777" w:rsidR="00F01077" w:rsidRPr="00DE62F2" w:rsidRDefault="00F01077">
      <w:pPr>
        <w:numPr>
          <w:ilvl w:val="0"/>
          <w:numId w:val="11"/>
        </w:numPr>
        <w:ind w:left="426" w:hanging="426"/>
        <w:jc w:val="both"/>
      </w:pPr>
      <w:r w:rsidRPr="00DE62F2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1AF891E2" w14:textId="77777777" w:rsidR="00F01077" w:rsidRPr="00DE62F2" w:rsidRDefault="00F01077">
      <w:pPr>
        <w:jc w:val="both"/>
        <w:rPr>
          <w:rFonts w:ascii="Arial" w:hAnsi="Arial" w:cs="Arial"/>
          <w:sz w:val="22"/>
          <w:szCs w:val="22"/>
        </w:rPr>
      </w:pPr>
    </w:p>
    <w:p w14:paraId="4D015AC0" w14:textId="77777777" w:rsidR="00F01077" w:rsidRPr="00DE62F2" w:rsidRDefault="00F01077">
      <w:pPr>
        <w:jc w:val="both"/>
        <w:rPr>
          <w:rFonts w:ascii="Arial" w:hAnsi="Arial" w:cs="Arial"/>
          <w:sz w:val="22"/>
          <w:szCs w:val="22"/>
        </w:rPr>
      </w:pPr>
    </w:p>
    <w:p w14:paraId="480354D0" w14:textId="77777777" w:rsidR="00F01077" w:rsidRPr="00DE62F2" w:rsidRDefault="00F01077">
      <w:pPr>
        <w:pStyle w:val="Nadpis2"/>
        <w:jc w:val="center"/>
      </w:pPr>
      <w:r w:rsidRPr="00DE62F2"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42D979F7" w14:textId="77777777" w:rsidR="00F01077" w:rsidRPr="00DE62F2" w:rsidRDefault="00F01077">
      <w:pPr>
        <w:pStyle w:val="Nadpis2"/>
        <w:jc w:val="center"/>
      </w:pPr>
      <w:r w:rsidRPr="00DE62F2">
        <w:rPr>
          <w:rFonts w:ascii="Arial" w:hAnsi="Arial" w:cs="Arial"/>
          <w:b/>
          <w:bCs/>
          <w:sz w:val="22"/>
          <w:szCs w:val="22"/>
          <w:u w:val="none"/>
        </w:rPr>
        <w:t>Sběr a svoz nebezpečných složek komunálního odpadu</w:t>
      </w:r>
    </w:p>
    <w:p w14:paraId="2C28E0BC" w14:textId="77777777" w:rsidR="00F01077" w:rsidRPr="00DE62F2" w:rsidRDefault="00F01077">
      <w:pPr>
        <w:ind w:left="36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7424445" w14:textId="77777777" w:rsidR="00F01077" w:rsidRPr="00DE62F2" w:rsidRDefault="00F01077">
      <w:pPr>
        <w:ind w:left="142"/>
        <w:jc w:val="both"/>
      </w:pPr>
      <w:r w:rsidRPr="00DE62F2">
        <w:rPr>
          <w:rFonts w:ascii="Arial" w:hAnsi="Arial" w:cs="Arial"/>
          <w:sz w:val="22"/>
          <w:szCs w:val="22"/>
        </w:rPr>
        <w:t xml:space="preserve">Sběr a svoz nebezpečných složek komunálního odpadu je zajišťován </w:t>
      </w:r>
      <w:r w:rsidRPr="00DE62F2">
        <w:rPr>
          <w:rFonts w:ascii="Arial" w:hAnsi="Arial" w:cs="Arial"/>
          <w:iCs/>
          <w:sz w:val="22"/>
          <w:szCs w:val="22"/>
        </w:rPr>
        <w:t>minimálně dvakrát ročně</w:t>
      </w:r>
      <w:r w:rsidRPr="00DE62F2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obsluze, která odpad odváží. Informace o svozu jsou zveřejňovány na úřední desce obecního úřadu, místním tisku, v obecním rozhlase a na webových stránkách obce.</w:t>
      </w:r>
    </w:p>
    <w:p w14:paraId="0441D8D9" w14:textId="77777777" w:rsidR="00F01077" w:rsidRPr="00DE62F2" w:rsidRDefault="00F0107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D289EC6" w14:textId="77777777" w:rsidR="00F01077" w:rsidRPr="00DE62F2" w:rsidRDefault="00F0107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A5FF6A2" w14:textId="77777777" w:rsidR="00F01077" w:rsidRPr="00DE62F2" w:rsidRDefault="00F01077">
      <w:pPr>
        <w:keepNext/>
        <w:jc w:val="center"/>
      </w:pPr>
      <w:r w:rsidRPr="00DE62F2">
        <w:rPr>
          <w:rFonts w:ascii="Arial" w:hAnsi="Arial" w:cs="Arial"/>
          <w:b/>
          <w:sz w:val="22"/>
          <w:szCs w:val="22"/>
        </w:rPr>
        <w:t>Čl. 5</w:t>
      </w:r>
    </w:p>
    <w:p w14:paraId="5E85837C" w14:textId="77777777" w:rsidR="00F01077" w:rsidRPr="00DE62F2" w:rsidRDefault="00F01077">
      <w:pPr>
        <w:keepNext/>
        <w:jc w:val="center"/>
      </w:pPr>
      <w:r w:rsidRPr="00DE62F2">
        <w:rPr>
          <w:rFonts w:ascii="Arial" w:hAnsi="Arial" w:cs="Arial"/>
          <w:b/>
          <w:sz w:val="22"/>
          <w:szCs w:val="22"/>
        </w:rPr>
        <w:t>Sběr a svoz objemného odpadu</w:t>
      </w:r>
    </w:p>
    <w:p w14:paraId="431215B2" w14:textId="77777777" w:rsidR="00F01077" w:rsidRPr="00DE62F2" w:rsidRDefault="00F01077">
      <w:pPr>
        <w:jc w:val="both"/>
        <w:rPr>
          <w:rFonts w:ascii="Arial" w:hAnsi="Arial" w:cs="Arial"/>
          <w:sz w:val="22"/>
          <w:szCs w:val="22"/>
        </w:rPr>
      </w:pPr>
    </w:p>
    <w:p w14:paraId="27D72BDA" w14:textId="77777777" w:rsidR="00F01077" w:rsidRPr="00DE62F2" w:rsidRDefault="00F01077">
      <w:pPr>
        <w:numPr>
          <w:ilvl w:val="0"/>
          <w:numId w:val="8"/>
        </w:numPr>
        <w:jc w:val="both"/>
      </w:pPr>
      <w:r w:rsidRPr="00DE62F2">
        <w:rPr>
          <w:rFonts w:ascii="Arial" w:hAnsi="Arial" w:cs="Arial"/>
          <w:sz w:val="22"/>
          <w:szCs w:val="22"/>
        </w:rPr>
        <w:t xml:space="preserve">Sběr a svoz objemného odpadu je zajišťován </w:t>
      </w:r>
      <w:r w:rsidRPr="00DE62F2">
        <w:rPr>
          <w:rFonts w:ascii="Arial" w:hAnsi="Arial" w:cs="Arial"/>
          <w:iCs/>
          <w:sz w:val="22"/>
          <w:szCs w:val="22"/>
        </w:rPr>
        <w:t>dvakrát ročně</w:t>
      </w:r>
      <w:r w:rsidRPr="00DE62F2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velkoobjemových kontejnerů k tomuto účelu určených. Informace o sběru jsou zveřejňovány na úřední desce obecního úřadu, místním tisku, v obecním rozhlase a na webových stránkách obce.</w:t>
      </w:r>
    </w:p>
    <w:p w14:paraId="04BA0A0A" w14:textId="77777777" w:rsidR="00F01077" w:rsidRPr="00DE62F2" w:rsidRDefault="00F01077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701FCBD1" w14:textId="77777777" w:rsidR="00F01077" w:rsidRPr="00DE62F2" w:rsidRDefault="00F01077">
      <w:pPr>
        <w:numPr>
          <w:ilvl w:val="0"/>
          <w:numId w:val="8"/>
        </w:numPr>
        <w:jc w:val="both"/>
      </w:pPr>
      <w:r w:rsidRPr="00DE62F2">
        <w:rPr>
          <w:rFonts w:ascii="Arial" w:hAnsi="Arial" w:cs="Arial"/>
          <w:sz w:val="22"/>
          <w:szCs w:val="22"/>
        </w:rPr>
        <w:t>Objemný odpad lze také odevzdávat ve sběrném dvoře firmy SMP-Odpady, který je umístěn v Pardubicích, část města Dražkovice. Fyzické osoby mohou předávat objemný odpad na určených místech ve sběrném dvoře při jednotlivých předáních o maximální hmotnosti 200 kg. Celková maximální hmotnost obcí přebíraného objemného odpadu činí od jednotlivých fyzických osob 200 kg/osobu/rok.</w:t>
      </w:r>
    </w:p>
    <w:p w14:paraId="0EDAF4E2" w14:textId="77777777" w:rsidR="00F01077" w:rsidRPr="00DE62F2" w:rsidRDefault="00F01077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00F14192" w14:textId="77777777" w:rsidR="00F01077" w:rsidRPr="00DE62F2" w:rsidRDefault="00F01077">
      <w:pPr>
        <w:numPr>
          <w:ilvl w:val="0"/>
          <w:numId w:val="8"/>
        </w:numPr>
        <w:tabs>
          <w:tab w:val="left" w:pos="567"/>
        </w:tabs>
        <w:jc w:val="both"/>
      </w:pPr>
      <w:r w:rsidRPr="00DE62F2">
        <w:rPr>
          <w:rFonts w:ascii="Arial" w:hAnsi="Arial" w:cs="Arial"/>
          <w:sz w:val="22"/>
          <w:szCs w:val="22"/>
        </w:rPr>
        <w:t xml:space="preserve">Shromažďování objemného odpadu podléhá požadavkům stanoveným v čl. 3 odst. 8 a 9. </w:t>
      </w:r>
    </w:p>
    <w:p w14:paraId="426D2BBF" w14:textId="77777777" w:rsidR="00F01077" w:rsidRPr="00DE62F2" w:rsidRDefault="00F01077">
      <w:pPr>
        <w:rPr>
          <w:rFonts w:ascii="Arial" w:hAnsi="Arial" w:cs="Arial"/>
          <w:b/>
          <w:sz w:val="22"/>
          <w:szCs w:val="22"/>
        </w:rPr>
      </w:pPr>
    </w:p>
    <w:p w14:paraId="71341095" w14:textId="77777777" w:rsidR="00F01077" w:rsidRPr="00DE62F2" w:rsidRDefault="00F01077">
      <w:pPr>
        <w:rPr>
          <w:rFonts w:ascii="Arial" w:hAnsi="Arial" w:cs="Arial"/>
          <w:b/>
          <w:sz w:val="22"/>
          <w:szCs w:val="22"/>
        </w:rPr>
      </w:pPr>
    </w:p>
    <w:p w14:paraId="756D1365" w14:textId="77777777" w:rsidR="00F01077" w:rsidRPr="00DE62F2" w:rsidRDefault="00F01077">
      <w:pPr>
        <w:keepNext/>
        <w:jc w:val="center"/>
      </w:pPr>
      <w:r w:rsidRPr="00DE62F2">
        <w:rPr>
          <w:rFonts w:ascii="Arial" w:hAnsi="Arial" w:cs="Arial"/>
          <w:b/>
          <w:sz w:val="22"/>
          <w:szCs w:val="22"/>
        </w:rPr>
        <w:t>Čl. 6</w:t>
      </w:r>
    </w:p>
    <w:p w14:paraId="748DFFDA" w14:textId="77777777" w:rsidR="00F01077" w:rsidRPr="00DE62F2" w:rsidRDefault="00F01077">
      <w:pPr>
        <w:keepNext/>
        <w:jc w:val="center"/>
      </w:pPr>
      <w:r w:rsidRPr="00DE62F2">
        <w:rPr>
          <w:rFonts w:ascii="Arial" w:hAnsi="Arial" w:cs="Arial"/>
          <w:b/>
          <w:sz w:val="22"/>
          <w:szCs w:val="22"/>
        </w:rPr>
        <w:t xml:space="preserve">Shromažďování směsného komunálního odpadu </w:t>
      </w:r>
    </w:p>
    <w:p w14:paraId="069D3946" w14:textId="77777777" w:rsidR="00F01077" w:rsidRPr="00DE62F2" w:rsidRDefault="00F01077">
      <w:pPr>
        <w:jc w:val="center"/>
        <w:rPr>
          <w:rFonts w:ascii="Arial" w:hAnsi="Arial" w:cs="Arial"/>
          <w:b/>
          <w:sz w:val="22"/>
          <w:szCs w:val="22"/>
        </w:rPr>
      </w:pPr>
    </w:p>
    <w:p w14:paraId="58AAD545" w14:textId="77777777" w:rsidR="00F01077" w:rsidRPr="00DE62F2" w:rsidRDefault="00F01077">
      <w:pPr>
        <w:numPr>
          <w:ilvl w:val="0"/>
          <w:numId w:val="14"/>
        </w:numPr>
        <w:ind w:left="426" w:hanging="426"/>
        <w:jc w:val="both"/>
      </w:pPr>
      <w:r w:rsidRPr="00DE62F2">
        <w:rPr>
          <w:rFonts w:ascii="Arial" w:hAnsi="Arial" w:cs="Arial"/>
          <w:sz w:val="22"/>
          <w:szCs w:val="22"/>
        </w:rPr>
        <w:t>Směsný komunální odpad se shromažďuje do sběrných nádob. Pro účely této vyhlášky se sběrnými nádobami rozumějí:</w:t>
      </w:r>
    </w:p>
    <w:p w14:paraId="2CC4A3AA" w14:textId="77777777" w:rsidR="00F01077" w:rsidRPr="00DE62F2" w:rsidRDefault="00F01077">
      <w:pPr>
        <w:numPr>
          <w:ilvl w:val="0"/>
          <w:numId w:val="15"/>
        </w:numPr>
        <w:tabs>
          <w:tab w:val="left" w:pos="709"/>
        </w:tabs>
        <w:ind w:left="709" w:hanging="283"/>
        <w:jc w:val="both"/>
      </w:pPr>
      <w:r w:rsidRPr="00DE62F2">
        <w:rPr>
          <w:rFonts w:ascii="Arial" w:hAnsi="Arial" w:cs="Arial"/>
          <w:bCs/>
          <w:sz w:val="22"/>
          <w:szCs w:val="22"/>
        </w:rPr>
        <w:t>typizované sběrné</w:t>
      </w:r>
      <w:r w:rsidRPr="00DE62F2">
        <w:rPr>
          <w:rFonts w:ascii="Arial" w:hAnsi="Arial" w:cs="Arial"/>
          <w:sz w:val="22"/>
          <w:szCs w:val="22"/>
        </w:rPr>
        <w:t xml:space="preserve"> nádoby - popelnice určené ke shromažďování směsného komunálního odpadu,</w:t>
      </w:r>
    </w:p>
    <w:p w14:paraId="0EC7844E" w14:textId="77777777" w:rsidR="00F01077" w:rsidRPr="00DE62F2" w:rsidRDefault="00F01077">
      <w:pPr>
        <w:numPr>
          <w:ilvl w:val="0"/>
          <w:numId w:val="15"/>
        </w:numPr>
        <w:tabs>
          <w:tab w:val="left" w:pos="709"/>
        </w:tabs>
        <w:ind w:left="709" w:hanging="283"/>
        <w:jc w:val="both"/>
      </w:pPr>
      <w:r w:rsidRPr="00DE62F2">
        <w:rPr>
          <w:rFonts w:ascii="Arial" w:hAnsi="Arial" w:cs="Arial"/>
          <w:sz w:val="22"/>
          <w:szCs w:val="22"/>
        </w:rPr>
        <w:t>sběrné igelitové pytle,</w:t>
      </w:r>
    </w:p>
    <w:p w14:paraId="172B6C1F" w14:textId="77777777" w:rsidR="00F01077" w:rsidRPr="00DE62F2" w:rsidRDefault="00F01077">
      <w:pPr>
        <w:numPr>
          <w:ilvl w:val="0"/>
          <w:numId w:val="15"/>
        </w:numPr>
        <w:tabs>
          <w:tab w:val="left" w:pos="709"/>
        </w:tabs>
        <w:ind w:left="709" w:hanging="283"/>
        <w:jc w:val="both"/>
      </w:pPr>
      <w:r w:rsidRPr="00DE62F2">
        <w:rPr>
          <w:rFonts w:ascii="Arial" w:hAnsi="Arial" w:cs="Arial"/>
          <w:bCs/>
          <w:sz w:val="22"/>
          <w:szCs w:val="22"/>
        </w:rPr>
        <w:t>odpadkové koše</w:t>
      </w:r>
      <w:r w:rsidRPr="00DE62F2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77DF952F" w14:textId="77777777" w:rsidR="00F01077" w:rsidRPr="00DE62F2" w:rsidRDefault="00F01077">
      <w:pPr>
        <w:pStyle w:val="Odstavecseseznamem"/>
        <w:spacing w:after="0"/>
        <w:ind w:left="360"/>
        <w:jc w:val="both"/>
        <w:rPr>
          <w:rFonts w:ascii="Arial" w:eastAsia="Times New Roman" w:hAnsi="Arial" w:cs="Arial"/>
          <w:lang w:eastAsia="cs-CZ"/>
        </w:rPr>
      </w:pPr>
    </w:p>
    <w:p w14:paraId="576B278E" w14:textId="77777777" w:rsidR="00F01077" w:rsidRPr="00DE62F2" w:rsidRDefault="00F01077">
      <w:pPr>
        <w:numPr>
          <w:ilvl w:val="0"/>
          <w:numId w:val="14"/>
        </w:numPr>
        <w:jc w:val="both"/>
      </w:pPr>
      <w:r w:rsidRPr="00DE62F2"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v čl. 3 odst. 8 a 9. </w:t>
      </w:r>
    </w:p>
    <w:p w14:paraId="44D9599D" w14:textId="77777777" w:rsidR="00F01077" w:rsidRPr="00DE62F2" w:rsidRDefault="00F0107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14FAC82" w14:textId="77777777" w:rsidR="00E67B90" w:rsidRPr="00DE62F2" w:rsidRDefault="00E67B90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899D436" w14:textId="77777777" w:rsidR="00F01077" w:rsidRPr="00DE62F2" w:rsidRDefault="00F0107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06F056A" w14:textId="77777777" w:rsidR="00F01077" w:rsidRPr="00DE62F2" w:rsidRDefault="00F01077">
      <w:pPr>
        <w:jc w:val="center"/>
      </w:pPr>
      <w:r w:rsidRPr="00DE62F2">
        <w:rPr>
          <w:rFonts w:ascii="Arial" w:hAnsi="Arial" w:cs="Arial"/>
          <w:b/>
          <w:color w:val="000000"/>
          <w:sz w:val="22"/>
          <w:szCs w:val="22"/>
        </w:rPr>
        <w:lastRenderedPageBreak/>
        <w:t>Čl. 7</w:t>
      </w:r>
    </w:p>
    <w:p w14:paraId="4E2F9FA1" w14:textId="77777777" w:rsidR="00F01077" w:rsidRPr="00DE62F2" w:rsidRDefault="00F01077">
      <w:pPr>
        <w:pStyle w:val="Nadpis2"/>
        <w:jc w:val="center"/>
      </w:pPr>
      <w:r w:rsidRPr="00DE62F2">
        <w:rPr>
          <w:rFonts w:ascii="Arial" w:hAnsi="Arial" w:cs="Arial"/>
          <w:b/>
          <w:color w:val="000000"/>
          <w:sz w:val="22"/>
          <w:szCs w:val="22"/>
          <w:u w:val="none"/>
        </w:rPr>
        <w:t xml:space="preserve">Nakládání s výrobky s ukončenou životností v rámci služby pro výrobce </w:t>
      </w:r>
    </w:p>
    <w:p w14:paraId="140BC174" w14:textId="77777777" w:rsidR="00F01077" w:rsidRPr="00DE62F2" w:rsidRDefault="00F01077">
      <w:pPr>
        <w:pStyle w:val="Nadpis2"/>
        <w:jc w:val="center"/>
      </w:pPr>
      <w:r w:rsidRPr="00DE62F2">
        <w:rPr>
          <w:rFonts w:ascii="Arial" w:hAnsi="Arial" w:cs="Arial"/>
          <w:b/>
          <w:color w:val="000000"/>
          <w:sz w:val="22"/>
          <w:szCs w:val="22"/>
          <w:u w:val="none"/>
        </w:rPr>
        <w:t>(zpětný odběr)</w:t>
      </w:r>
    </w:p>
    <w:p w14:paraId="22092A14" w14:textId="77777777" w:rsidR="00F01077" w:rsidRPr="00DE62F2" w:rsidRDefault="00F01077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49FF7D0" w14:textId="77777777" w:rsidR="00F01077" w:rsidRPr="00DE62F2" w:rsidRDefault="00F01077">
      <w:pPr>
        <w:numPr>
          <w:ilvl w:val="0"/>
          <w:numId w:val="9"/>
        </w:numPr>
        <w:autoSpaceDE w:val="0"/>
        <w:ind w:left="426" w:hanging="426"/>
        <w:jc w:val="both"/>
      </w:pPr>
      <w:r w:rsidRPr="00DE62F2">
        <w:rPr>
          <w:rFonts w:ascii="Arial" w:hAnsi="Arial" w:cs="Arial"/>
          <w:bCs/>
          <w:color w:val="000000"/>
          <w:sz w:val="22"/>
          <w:szCs w:val="22"/>
        </w:rPr>
        <w:t xml:space="preserve">Obec v rámci služby pro výrobce nakládá s těmito výrobky s ukončenou životností: </w:t>
      </w:r>
    </w:p>
    <w:p w14:paraId="17F2C965" w14:textId="77777777" w:rsidR="00F01077" w:rsidRPr="00DE62F2" w:rsidRDefault="00F01077">
      <w:pPr>
        <w:autoSpaceDE w:val="0"/>
        <w:ind w:left="72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5824F192" w14:textId="77777777" w:rsidR="00F01077" w:rsidRPr="00DE62F2" w:rsidRDefault="008F3B0F">
      <w:pPr>
        <w:numPr>
          <w:ilvl w:val="1"/>
          <w:numId w:val="9"/>
        </w:numPr>
        <w:autoSpaceDE w:val="0"/>
        <w:jc w:val="both"/>
      </w:pPr>
      <w:r w:rsidRPr="00DE62F2">
        <w:rPr>
          <w:rFonts w:ascii="Arial" w:hAnsi="Arial" w:cs="Arial"/>
          <w:bCs/>
          <w:color w:val="000000"/>
          <w:sz w:val="22"/>
          <w:szCs w:val="22"/>
        </w:rPr>
        <w:t>e</w:t>
      </w:r>
      <w:r w:rsidR="00F01077" w:rsidRPr="00DE62F2">
        <w:rPr>
          <w:rFonts w:ascii="Arial" w:hAnsi="Arial" w:cs="Arial"/>
          <w:bCs/>
          <w:color w:val="000000"/>
          <w:sz w:val="22"/>
          <w:szCs w:val="22"/>
        </w:rPr>
        <w:t>lektrozařízení</w:t>
      </w:r>
      <w:r w:rsidRPr="00DE62F2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1C544BA1" w14:textId="77777777" w:rsidR="00F01077" w:rsidRPr="00DE62F2" w:rsidRDefault="008F3B0F">
      <w:pPr>
        <w:numPr>
          <w:ilvl w:val="1"/>
          <w:numId w:val="9"/>
        </w:numPr>
        <w:autoSpaceDE w:val="0"/>
        <w:jc w:val="both"/>
      </w:pPr>
      <w:r w:rsidRPr="00DE62F2">
        <w:rPr>
          <w:rFonts w:ascii="Arial" w:hAnsi="Arial" w:cs="Arial"/>
          <w:color w:val="000000"/>
          <w:sz w:val="22"/>
          <w:szCs w:val="22"/>
        </w:rPr>
        <w:t>b</w:t>
      </w:r>
      <w:r w:rsidR="00F01077" w:rsidRPr="00DE62F2">
        <w:rPr>
          <w:rFonts w:ascii="Arial" w:hAnsi="Arial" w:cs="Arial"/>
          <w:color w:val="000000"/>
          <w:sz w:val="22"/>
          <w:szCs w:val="22"/>
        </w:rPr>
        <w:t>aterie</w:t>
      </w:r>
      <w:r w:rsidRPr="00DE62F2">
        <w:rPr>
          <w:rFonts w:ascii="Arial" w:hAnsi="Arial" w:cs="Arial"/>
          <w:color w:val="000000"/>
          <w:sz w:val="22"/>
          <w:szCs w:val="22"/>
        </w:rPr>
        <w:t>.</w:t>
      </w:r>
    </w:p>
    <w:p w14:paraId="68E60DF1" w14:textId="77777777" w:rsidR="00F01077" w:rsidRPr="00DE62F2" w:rsidRDefault="00F01077">
      <w:pPr>
        <w:autoSpaceDE w:val="0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5CB1C811" w14:textId="77777777" w:rsidR="00F01077" w:rsidRPr="00DE62F2" w:rsidRDefault="00F01077">
      <w:pPr>
        <w:numPr>
          <w:ilvl w:val="0"/>
          <w:numId w:val="9"/>
        </w:numPr>
        <w:autoSpaceDE w:val="0"/>
        <w:ind w:left="426" w:hanging="426"/>
        <w:jc w:val="both"/>
      </w:pPr>
      <w:r w:rsidRPr="00DE62F2">
        <w:rPr>
          <w:rFonts w:ascii="Arial" w:hAnsi="Arial" w:cs="Arial"/>
          <w:color w:val="000000"/>
          <w:sz w:val="22"/>
          <w:szCs w:val="22"/>
        </w:rPr>
        <w:t>Výrobky s ukončenou životností uvedené v odst. 1 písm. a) lze předávat na místo zpětného odběru použitých elektrozařízení, které je za Obecním úřadem v Rokytně.</w:t>
      </w:r>
    </w:p>
    <w:p w14:paraId="2B551522" w14:textId="77777777" w:rsidR="00F01077" w:rsidRPr="00DE62F2" w:rsidRDefault="00F01077">
      <w:pPr>
        <w:autoSpaceDE w:val="0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7A1894D6" w14:textId="77777777" w:rsidR="00F01077" w:rsidRPr="00DE62F2" w:rsidRDefault="00F01077">
      <w:pPr>
        <w:numPr>
          <w:ilvl w:val="0"/>
          <w:numId w:val="9"/>
        </w:numPr>
        <w:autoSpaceDE w:val="0"/>
        <w:ind w:left="426" w:hanging="426"/>
        <w:jc w:val="both"/>
      </w:pPr>
      <w:r w:rsidRPr="00DE62F2">
        <w:rPr>
          <w:rFonts w:ascii="Arial" w:hAnsi="Arial" w:cs="Arial"/>
          <w:color w:val="000000"/>
          <w:sz w:val="22"/>
          <w:szCs w:val="22"/>
        </w:rPr>
        <w:t>Baterie lze odkládat do sběrné nádoby v budově Obecního úřadu v Rokytně.</w:t>
      </w:r>
    </w:p>
    <w:p w14:paraId="1C12CDA1" w14:textId="77777777" w:rsidR="00F01077" w:rsidRPr="00DE62F2" w:rsidRDefault="00F01077">
      <w:pPr>
        <w:autoSpaceDE w:val="0"/>
        <w:ind w:left="141"/>
        <w:jc w:val="both"/>
        <w:rPr>
          <w:rFonts w:ascii="Arial" w:hAnsi="Arial" w:cs="Arial"/>
          <w:color w:val="000000"/>
          <w:sz w:val="22"/>
          <w:szCs w:val="22"/>
        </w:rPr>
      </w:pPr>
    </w:p>
    <w:p w14:paraId="186764F2" w14:textId="77777777" w:rsidR="00F01077" w:rsidRPr="00DE62F2" w:rsidRDefault="00F01077">
      <w:pPr>
        <w:autoSpaceDE w:val="0"/>
        <w:ind w:left="141"/>
        <w:jc w:val="both"/>
        <w:rPr>
          <w:rFonts w:ascii="Arial" w:hAnsi="Arial" w:cs="Arial"/>
          <w:color w:val="000000"/>
          <w:sz w:val="22"/>
          <w:szCs w:val="22"/>
        </w:rPr>
      </w:pPr>
    </w:p>
    <w:p w14:paraId="51984804" w14:textId="77777777" w:rsidR="00F01077" w:rsidRPr="00DE62F2" w:rsidRDefault="00F01077">
      <w:pPr>
        <w:jc w:val="center"/>
      </w:pPr>
      <w:r w:rsidRPr="00DE62F2">
        <w:rPr>
          <w:rFonts w:ascii="Arial" w:hAnsi="Arial" w:cs="Arial"/>
          <w:b/>
          <w:sz w:val="22"/>
          <w:szCs w:val="22"/>
        </w:rPr>
        <w:t>Čl. 8</w:t>
      </w:r>
    </w:p>
    <w:p w14:paraId="5A0FB2D2" w14:textId="77777777" w:rsidR="00F01077" w:rsidRPr="00DE62F2" w:rsidRDefault="00F01077">
      <w:pPr>
        <w:jc w:val="center"/>
      </w:pPr>
      <w:r w:rsidRPr="00DE62F2">
        <w:rPr>
          <w:rFonts w:ascii="Arial" w:hAnsi="Arial" w:cs="Arial"/>
          <w:b/>
          <w:sz w:val="22"/>
          <w:szCs w:val="22"/>
        </w:rPr>
        <w:t>Informace o nakládání se stavebním a demoličním odpadem</w:t>
      </w:r>
    </w:p>
    <w:p w14:paraId="274BF550" w14:textId="77777777" w:rsidR="00F01077" w:rsidRPr="00DE62F2" w:rsidRDefault="00F01077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80EBB6E" w14:textId="77777777" w:rsidR="00F01077" w:rsidRPr="00DE62F2" w:rsidRDefault="00F01077">
      <w:pPr>
        <w:numPr>
          <w:ilvl w:val="0"/>
          <w:numId w:val="7"/>
        </w:numPr>
        <w:jc w:val="both"/>
      </w:pPr>
      <w:r w:rsidRPr="00DE62F2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 w:rsidRPr="00DE62F2">
        <w:rPr>
          <w:rFonts w:ascii="Arial" w:hAnsi="Arial" w:cs="Arial"/>
          <w:sz w:val="22"/>
          <w:szCs w:val="22"/>
        </w:rPr>
        <w:br/>
        <w:t>a demoličních činnostech nepodnikajících fyzických osob. Stavební a demoliční odpad není odpadem komunálním.</w:t>
      </w:r>
    </w:p>
    <w:p w14:paraId="58393BBC" w14:textId="77777777" w:rsidR="00F01077" w:rsidRPr="00DE62F2" w:rsidRDefault="00F0107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6B56DCB" w14:textId="77777777" w:rsidR="00F01077" w:rsidRPr="00DE62F2" w:rsidRDefault="00F01077">
      <w:pPr>
        <w:numPr>
          <w:ilvl w:val="0"/>
          <w:numId w:val="7"/>
        </w:numPr>
        <w:jc w:val="both"/>
      </w:pPr>
      <w:r w:rsidRPr="00DE62F2">
        <w:rPr>
          <w:rFonts w:ascii="Arial" w:hAnsi="Arial" w:cs="Arial"/>
          <w:sz w:val="22"/>
          <w:szCs w:val="22"/>
        </w:rPr>
        <w:t>Stavební odpad lze použít, předat či odstranit pouze zákonem stanoveným způsobem.</w:t>
      </w:r>
    </w:p>
    <w:p w14:paraId="1941DE10" w14:textId="77777777" w:rsidR="00F01077" w:rsidRPr="00DE62F2" w:rsidRDefault="00F01077">
      <w:pPr>
        <w:tabs>
          <w:tab w:val="left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EF0D313" w14:textId="77777777" w:rsidR="00F01077" w:rsidRPr="00DE62F2" w:rsidRDefault="00F01077">
      <w:pPr>
        <w:tabs>
          <w:tab w:val="left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7DE296A" w14:textId="77777777" w:rsidR="00F01077" w:rsidRPr="00DE62F2" w:rsidRDefault="00F01077">
      <w:pPr>
        <w:jc w:val="center"/>
      </w:pPr>
      <w:r w:rsidRPr="00DE62F2">
        <w:rPr>
          <w:rFonts w:ascii="Arial" w:hAnsi="Arial" w:cs="Arial"/>
          <w:b/>
          <w:sz w:val="22"/>
          <w:szCs w:val="22"/>
        </w:rPr>
        <w:t>Čl. 9</w:t>
      </w:r>
    </w:p>
    <w:p w14:paraId="30E7931D" w14:textId="77777777" w:rsidR="00F01077" w:rsidRPr="00DE62F2" w:rsidRDefault="00F01077">
      <w:pPr>
        <w:jc w:val="center"/>
      </w:pPr>
      <w:r w:rsidRPr="00DE62F2">
        <w:rPr>
          <w:rFonts w:ascii="Arial" w:hAnsi="Arial" w:cs="Arial"/>
          <w:b/>
          <w:sz w:val="22"/>
          <w:szCs w:val="22"/>
        </w:rPr>
        <w:t>Závěrečná ustanovení</w:t>
      </w:r>
    </w:p>
    <w:p w14:paraId="3F037D93" w14:textId="77777777" w:rsidR="00F01077" w:rsidRPr="00DE62F2" w:rsidRDefault="00F01077">
      <w:pPr>
        <w:ind w:left="360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03F55988" w14:textId="77777777" w:rsidR="00F01077" w:rsidRPr="00DE62F2" w:rsidRDefault="00F01077">
      <w:pPr>
        <w:numPr>
          <w:ilvl w:val="0"/>
          <w:numId w:val="3"/>
        </w:numPr>
        <w:jc w:val="both"/>
      </w:pPr>
      <w:r w:rsidRPr="00DE62F2">
        <w:rPr>
          <w:rFonts w:ascii="Arial" w:hAnsi="Arial" w:cs="Arial"/>
          <w:color w:val="000000"/>
          <w:sz w:val="22"/>
          <w:szCs w:val="22"/>
        </w:rPr>
        <w:t>Nabytím účinnosti této vyhlášky se zrušuje Obecně závazná vyhláška obce Rokytno</w:t>
      </w:r>
      <w:r w:rsidRPr="00DE62F2">
        <w:rPr>
          <w:rFonts w:ascii="Arial" w:hAnsi="Arial" w:cs="Arial"/>
          <w:color w:val="000000"/>
          <w:sz w:val="22"/>
          <w:szCs w:val="22"/>
        </w:rPr>
        <w:br/>
        <w:t xml:space="preserve">č. 2/2021, </w:t>
      </w:r>
      <w:r w:rsidRPr="00DE62F2">
        <w:rPr>
          <w:rFonts w:ascii="Arial" w:eastAsia="Arial" w:hAnsi="Arial" w:cs="Arial"/>
          <w:color w:val="000000"/>
          <w:sz w:val="22"/>
          <w:szCs w:val="22"/>
          <w:lang w:eastAsia="en-US"/>
        </w:rPr>
        <w:t>o stanovení obecního systému odpadového hospodářství</w:t>
      </w:r>
      <w:r w:rsidRPr="00DE62F2">
        <w:rPr>
          <w:rFonts w:ascii="Arial" w:hAnsi="Arial" w:cs="Arial"/>
          <w:color w:val="000000"/>
          <w:sz w:val="22"/>
          <w:szCs w:val="22"/>
        </w:rPr>
        <w:t>, ze dne  25.11.2021.</w:t>
      </w:r>
    </w:p>
    <w:p w14:paraId="767863CF" w14:textId="77777777" w:rsidR="00F01077" w:rsidRPr="00DE62F2" w:rsidRDefault="00F0107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399FF41" w14:textId="77777777" w:rsidR="00F01077" w:rsidRPr="00DE62F2" w:rsidRDefault="00F01077">
      <w:pPr>
        <w:numPr>
          <w:ilvl w:val="0"/>
          <w:numId w:val="3"/>
        </w:numPr>
        <w:tabs>
          <w:tab w:val="left" w:pos="540"/>
        </w:tabs>
        <w:ind w:left="540" w:hanging="540"/>
        <w:jc w:val="both"/>
      </w:pPr>
      <w:r w:rsidRPr="00DE62F2">
        <w:rPr>
          <w:rFonts w:ascii="Arial" w:hAnsi="Arial" w:cs="Arial"/>
          <w:color w:val="000000"/>
          <w:sz w:val="22"/>
          <w:szCs w:val="22"/>
        </w:rPr>
        <w:t xml:space="preserve">Tato vyhláška nabývá účinnosti dnem 1. 11. 2022.   </w:t>
      </w:r>
    </w:p>
    <w:p w14:paraId="45E20840" w14:textId="77777777" w:rsidR="00F01077" w:rsidRPr="00DE62F2" w:rsidRDefault="00F01077">
      <w:pPr>
        <w:rPr>
          <w:rFonts w:ascii="Arial" w:hAnsi="Arial" w:cs="Arial"/>
          <w:color w:val="000000"/>
          <w:sz w:val="22"/>
          <w:szCs w:val="22"/>
        </w:rPr>
      </w:pPr>
    </w:p>
    <w:p w14:paraId="0B635C77" w14:textId="77777777" w:rsidR="00F01077" w:rsidRPr="00DE62F2" w:rsidRDefault="00F01077">
      <w:pPr>
        <w:rPr>
          <w:rFonts w:ascii="Arial" w:hAnsi="Arial" w:cs="Arial"/>
          <w:color w:val="000000"/>
          <w:sz w:val="22"/>
          <w:szCs w:val="22"/>
        </w:rPr>
      </w:pPr>
    </w:p>
    <w:p w14:paraId="7DDEF334" w14:textId="77777777" w:rsidR="00F01077" w:rsidRPr="00DE62F2" w:rsidRDefault="00F01077">
      <w:pPr>
        <w:rPr>
          <w:rFonts w:ascii="Arial" w:hAnsi="Arial" w:cs="Arial"/>
          <w:sz w:val="22"/>
          <w:szCs w:val="22"/>
        </w:rPr>
      </w:pPr>
    </w:p>
    <w:p w14:paraId="6D251803" w14:textId="77777777" w:rsidR="00F01077" w:rsidRPr="00DE62F2" w:rsidRDefault="00F01077">
      <w:pPr>
        <w:widowControl w:val="0"/>
        <w:autoSpaceDE w:val="0"/>
        <w:spacing w:before="38"/>
        <w:ind w:left="72" w:right="75"/>
        <w:jc w:val="center"/>
        <w:rPr>
          <w:rFonts w:ascii="Arial" w:hAnsi="Arial" w:cs="Arial"/>
          <w:sz w:val="22"/>
          <w:szCs w:val="22"/>
        </w:rPr>
      </w:pPr>
    </w:p>
    <w:p w14:paraId="43170A53" w14:textId="77777777" w:rsidR="00F01077" w:rsidRPr="00DE62F2" w:rsidRDefault="00F01077">
      <w:pPr>
        <w:rPr>
          <w:rFonts w:ascii="Arial" w:hAnsi="Arial" w:cs="Arial"/>
          <w:sz w:val="22"/>
          <w:szCs w:val="22"/>
        </w:rPr>
      </w:pPr>
    </w:p>
    <w:p w14:paraId="65F3E6E5" w14:textId="77777777" w:rsidR="00F01077" w:rsidRPr="00DE62F2" w:rsidRDefault="00F01077">
      <w:pPr>
        <w:rPr>
          <w:rFonts w:ascii="Arial" w:hAnsi="Arial" w:cs="Arial"/>
          <w:sz w:val="22"/>
          <w:szCs w:val="22"/>
        </w:rPr>
      </w:pPr>
    </w:p>
    <w:p w14:paraId="58EDC9BD" w14:textId="77777777" w:rsidR="00F01077" w:rsidRPr="00DE62F2" w:rsidRDefault="00F01077">
      <w:pPr>
        <w:pStyle w:val="Zkladntext"/>
        <w:keepNext/>
        <w:tabs>
          <w:tab w:val="center" w:pos="2552"/>
          <w:tab w:val="center" w:pos="6521"/>
        </w:tabs>
        <w:spacing w:after="0" w:line="264" w:lineRule="auto"/>
      </w:pPr>
      <w:r w:rsidRPr="00DE62F2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DE62F2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5613CBD" w14:textId="00354AA8" w:rsidR="00F01077" w:rsidRPr="00DE62F2" w:rsidRDefault="00F01077">
      <w:pPr>
        <w:pStyle w:val="Zkladntext"/>
        <w:keepNext/>
        <w:tabs>
          <w:tab w:val="center" w:pos="2552"/>
          <w:tab w:val="center" w:pos="6521"/>
        </w:tabs>
        <w:spacing w:after="0" w:line="264" w:lineRule="auto"/>
      </w:pPr>
      <w:r w:rsidRPr="00DE62F2">
        <w:rPr>
          <w:rFonts w:ascii="Arial" w:hAnsi="Arial" w:cs="Arial"/>
          <w:sz w:val="22"/>
          <w:szCs w:val="22"/>
        </w:rPr>
        <w:tab/>
        <w:t>Jiří Fousek</w:t>
      </w:r>
      <w:r w:rsidR="006B2D5A">
        <w:rPr>
          <w:rFonts w:ascii="Arial" w:hAnsi="Arial" w:cs="Arial"/>
          <w:sz w:val="22"/>
          <w:szCs w:val="22"/>
        </w:rPr>
        <w:t xml:space="preserve">  v.r.</w:t>
      </w:r>
      <w:r w:rsidRPr="00DE62F2">
        <w:rPr>
          <w:rFonts w:ascii="Arial" w:hAnsi="Arial" w:cs="Arial"/>
          <w:sz w:val="22"/>
          <w:szCs w:val="22"/>
        </w:rPr>
        <w:tab/>
        <w:t>Petra Vrbatová</w:t>
      </w:r>
      <w:r w:rsidR="006B2D5A">
        <w:rPr>
          <w:rFonts w:ascii="Arial" w:hAnsi="Arial" w:cs="Arial"/>
          <w:sz w:val="22"/>
          <w:szCs w:val="22"/>
        </w:rPr>
        <w:t xml:space="preserve"> v.r.</w:t>
      </w:r>
    </w:p>
    <w:p w14:paraId="6E63F9C5" w14:textId="77777777" w:rsidR="00F01077" w:rsidRPr="00DE62F2" w:rsidRDefault="00F01077">
      <w:pPr>
        <w:pStyle w:val="Zkladntext"/>
        <w:tabs>
          <w:tab w:val="center" w:pos="2552"/>
          <w:tab w:val="center" w:pos="6521"/>
        </w:tabs>
        <w:spacing w:after="0" w:line="264" w:lineRule="auto"/>
      </w:pPr>
      <w:r w:rsidRPr="00DE62F2">
        <w:rPr>
          <w:rFonts w:ascii="Arial" w:hAnsi="Arial" w:cs="Arial"/>
          <w:sz w:val="22"/>
          <w:szCs w:val="22"/>
        </w:rPr>
        <w:tab/>
        <w:t>místostarosta</w:t>
      </w:r>
      <w:r w:rsidRPr="00DE62F2">
        <w:rPr>
          <w:rFonts w:ascii="Arial" w:hAnsi="Arial" w:cs="Arial"/>
          <w:sz w:val="22"/>
          <w:szCs w:val="22"/>
        </w:rPr>
        <w:tab/>
        <w:t>starostka</w:t>
      </w:r>
    </w:p>
    <w:p w14:paraId="0C71F5FA" w14:textId="77777777" w:rsidR="00F01077" w:rsidRPr="00DE62F2" w:rsidRDefault="00F01077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F01077" w:rsidRPr="00DE62F2">
      <w:footerReference w:type="default" r:id="rId9"/>
      <w:footerReference w:type="first" r:id="rId10"/>
      <w:pgSz w:w="11906" w:h="16838"/>
      <w:pgMar w:top="1418" w:right="1247" w:bottom="1134" w:left="124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85A06" w14:textId="77777777" w:rsidR="00F01077" w:rsidRDefault="00F01077">
      <w:r>
        <w:separator/>
      </w:r>
    </w:p>
  </w:endnote>
  <w:endnote w:type="continuationSeparator" w:id="0">
    <w:p w14:paraId="79EF1442" w14:textId="77777777" w:rsidR="00F01077" w:rsidRDefault="00F01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ED4D6" w14:textId="77777777" w:rsidR="00F01077" w:rsidRDefault="00F01077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  <w:p w14:paraId="1987D489" w14:textId="77777777" w:rsidR="00F01077" w:rsidRDefault="00F010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05755" w14:textId="77777777" w:rsidR="00F01077" w:rsidRDefault="00F010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FE6BD" w14:textId="77777777" w:rsidR="00F01077" w:rsidRDefault="00F01077">
      <w:r>
        <w:separator/>
      </w:r>
    </w:p>
  </w:footnote>
  <w:footnote w:type="continuationSeparator" w:id="0">
    <w:p w14:paraId="32560FCB" w14:textId="77777777" w:rsidR="00F01077" w:rsidRDefault="00F01077">
      <w:r>
        <w:continuationSeparator/>
      </w:r>
    </w:p>
  </w:footnote>
  <w:footnote w:id="1">
    <w:p w14:paraId="6837D4B8" w14:textId="77777777" w:rsidR="00F01077" w:rsidRDefault="00F01077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8"/>
          <w:szCs w:val="18"/>
          <w:lang w:val="cs-CZ" w:eastAsia="cs-CZ"/>
        </w:rPr>
        <w:t>§ 61 zákona o odpadech</w:t>
      </w:r>
    </w:p>
  </w:footnote>
  <w:footnote w:id="2">
    <w:p w14:paraId="40E8860A" w14:textId="77777777" w:rsidR="00F01077" w:rsidRDefault="00F01077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  <w:sz w:val="18"/>
          <w:szCs w:val="18"/>
          <w:lang w:val="cs-CZ" w:eastAsia="cs-CZ"/>
        </w:rPr>
        <w:t>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Arial" w:hint="default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Arial"/>
      </w:r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lowerLetter"/>
      <w:lvlText w:val="%1)"/>
      <w:lvlJc w:val="left"/>
      <w:pPr>
        <w:tabs>
          <w:tab w:val="num" w:pos="708"/>
        </w:tabs>
        <w:ind w:left="1146" w:hanging="360"/>
      </w:pPr>
      <w:rPr>
        <w:rFonts w:cs="Arial"/>
      </w:rPr>
    </w:lvl>
  </w:abstractNum>
  <w:abstractNum w:abstractNumId="5" w15:restartNumberingAfterBreak="0">
    <w:nsid w:val="00000006"/>
    <w:multiLevelType w:val="singleLevel"/>
    <w:tmpl w:val="00000006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rFonts w:cs="Arial"/>
      </w:rPr>
    </w:lvl>
  </w:abstractNum>
  <w:abstractNum w:abstractNumId="6" w15:restartNumberingAfterBreak="0">
    <w:nsid w:val="00000007"/>
    <w:multiLevelType w:val="singleLevel"/>
    <w:tmpl w:val="00000007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Arial" w:hint="default"/>
        <w:i w:val="0"/>
      </w:rPr>
    </w:lvl>
  </w:abstractNum>
  <w:abstractNum w:abstractNumId="7" w15:restartNumberingAfterBreak="0">
    <w:nsid w:val="00000008"/>
    <w:multiLevelType w:val="singleLevel"/>
    <w:tmpl w:val="00000008"/>
    <w:name w:val="WW8Num1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Arial" w:hint="default"/>
        <w:b w:val="0"/>
        <w:i w:val="0"/>
        <w:color w:val="000000"/>
      </w:rPr>
    </w:lvl>
  </w:abstractNum>
  <w:abstractNum w:abstractNumId="8" w15:restartNumberingAfterBreak="0">
    <w:nsid w:val="00000009"/>
    <w:multiLevelType w:val="multilevel"/>
    <w:tmpl w:val="00000009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singleLevel"/>
    <w:tmpl w:val="0000000A"/>
    <w:name w:val="WW8Num27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Arial" w:eastAsia="Times New Roman" w:hAnsi="Arial" w:cs="Times New Roman" w:hint="default"/>
        <w:bCs/>
        <w:color w:val="000000"/>
        <w:sz w:val="22"/>
        <w:szCs w:val="22"/>
      </w:rPr>
    </w:lvl>
  </w:abstractNum>
  <w:abstractNum w:abstractNumId="10" w15:restartNumberingAfterBreak="0">
    <w:nsid w:val="0000000B"/>
    <w:multiLevelType w:val="singleLevel"/>
    <w:tmpl w:val="0000000B"/>
    <w:name w:val="WW8Num28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cs="Arial" w:hint="default"/>
        <w:b w:val="0"/>
        <w:u w:val="none"/>
      </w:rPr>
    </w:lvl>
  </w:abstractNum>
  <w:abstractNum w:abstractNumId="11" w15:restartNumberingAfterBreak="0">
    <w:nsid w:val="0000000C"/>
    <w:multiLevelType w:val="singleLevel"/>
    <w:tmpl w:val="0000000C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 w:hint="default"/>
      </w:rPr>
    </w:lvl>
  </w:abstractNum>
  <w:abstractNum w:abstractNumId="12" w15:restartNumberingAfterBreak="0">
    <w:nsid w:val="0000000D"/>
    <w:multiLevelType w:val="singleLevel"/>
    <w:tmpl w:val="0000000D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 w:hint="default"/>
      </w:rPr>
    </w:lvl>
  </w:abstractNum>
  <w:abstractNum w:abstractNumId="13" w15:restartNumberingAfterBreak="0">
    <w:nsid w:val="0000000E"/>
    <w:multiLevelType w:val="singleLevel"/>
    <w:tmpl w:val="0000000E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Arial" w:hint="default"/>
      </w:rPr>
    </w:lvl>
  </w:abstractNum>
  <w:abstractNum w:abstractNumId="14" w15:restartNumberingAfterBreak="0">
    <w:nsid w:val="0000000F"/>
    <w:multiLevelType w:val="singleLevel"/>
    <w:tmpl w:val="0000000F"/>
    <w:name w:val="WW8Num3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num w:numId="1" w16cid:durableId="217086545">
    <w:abstractNumId w:val="0"/>
  </w:num>
  <w:num w:numId="2" w16cid:durableId="1102721748">
    <w:abstractNumId w:val="1"/>
  </w:num>
  <w:num w:numId="3" w16cid:durableId="767772600">
    <w:abstractNumId w:val="2"/>
  </w:num>
  <w:num w:numId="4" w16cid:durableId="611591432">
    <w:abstractNumId w:val="3"/>
  </w:num>
  <w:num w:numId="5" w16cid:durableId="1552620752">
    <w:abstractNumId w:val="4"/>
  </w:num>
  <w:num w:numId="6" w16cid:durableId="8992812">
    <w:abstractNumId w:val="5"/>
  </w:num>
  <w:num w:numId="7" w16cid:durableId="1040939020">
    <w:abstractNumId w:val="6"/>
  </w:num>
  <w:num w:numId="8" w16cid:durableId="814637479">
    <w:abstractNumId w:val="7"/>
  </w:num>
  <w:num w:numId="9" w16cid:durableId="207762278">
    <w:abstractNumId w:val="8"/>
  </w:num>
  <w:num w:numId="10" w16cid:durableId="472601799">
    <w:abstractNumId w:val="9"/>
  </w:num>
  <w:num w:numId="11" w16cid:durableId="218831333">
    <w:abstractNumId w:val="10"/>
  </w:num>
  <w:num w:numId="12" w16cid:durableId="517742327">
    <w:abstractNumId w:val="11"/>
  </w:num>
  <w:num w:numId="13" w16cid:durableId="583492467">
    <w:abstractNumId w:val="12"/>
  </w:num>
  <w:num w:numId="14" w16cid:durableId="159124926">
    <w:abstractNumId w:val="13"/>
  </w:num>
  <w:num w:numId="15" w16cid:durableId="19227928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B90"/>
    <w:rsid w:val="00262ED8"/>
    <w:rsid w:val="00300DA3"/>
    <w:rsid w:val="006B2D5A"/>
    <w:rsid w:val="008F3B0F"/>
    <w:rsid w:val="00B22C52"/>
    <w:rsid w:val="00D71E42"/>
    <w:rsid w:val="00DE62F2"/>
    <w:rsid w:val="00E67B90"/>
    <w:rsid w:val="00F01077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72F270CE"/>
  <w15:chartTrackingRefBased/>
  <w15:docId w15:val="{C2A8C97C-F69E-40D4-A1B0-B6E96B58F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Arial" w:eastAsia="Calibri" w:hAnsi="Arial" w:cs="Aria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Arial"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Aria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Aria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cs="Arial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color w:val="00000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cs="Arial" w:hint="default"/>
      <w:i w:val="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cs="Arial" w:hint="default"/>
      <w:b w:val="0"/>
      <w:i w:val="0"/>
      <w:color w:val="00000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b w:val="0"/>
      <w:i w:val="0"/>
      <w:color w:val="000000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cs="Times New Roman" w:hint="default"/>
    </w:rPr>
  </w:style>
  <w:style w:type="character" w:customStyle="1" w:styleId="WW8Num19z1">
    <w:name w:val="WW8Num19z1"/>
    <w:rPr>
      <w:rFonts w:cs="Times New Roman"/>
    </w:rPr>
  </w:style>
  <w:style w:type="character" w:customStyle="1" w:styleId="WW8Num20z0">
    <w:name w:val="WW8Num20z0"/>
    <w:rPr>
      <w:rFonts w:cs="Arial"/>
    </w:rPr>
  </w:style>
  <w:style w:type="character" w:customStyle="1" w:styleId="WW8Num20z1">
    <w:name w:val="WW8Num20z1"/>
    <w:rPr>
      <w:rFonts w:hint="default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  <w:i w:val="0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Arial" w:eastAsia="Times New Roman" w:hAnsi="Arial" w:cs="Arial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cs="Times New Roman" w:hint="default"/>
    </w:rPr>
  </w:style>
  <w:style w:type="character" w:customStyle="1" w:styleId="WW8Num26z1">
    <w:name w:val="WW8Num26z1"/>
    <w:rPr>
      <w:rFonts w:cs="Times New Roman"/>
    </w:rPr>
  </w:style>
  <w:style w:type="character" w:customStyle="1" w:styleId="WW8Num27z0">
    <w:name w:val="WW8Num27z0"/>
    <w:rPr>
      <w:rFonts w:ascii="Arial" w:eastAsia="Times New Roman" w:hAnsi="Arial" w:cs="Times New Roman" w:hint="default"/>
      <w:bCs/>
      <w:color w:val="000000"/>
      <w:sz w:val="22"/>
      <w:szCs w:val="22"/>
    </w:rPr>
  </w:style>
  <w:style w:type="character" w:customStyle="1" w:styleId="WW8Num27z1">
    <w:name w:val="WW8Num27z1"/>
    <w:rPr>
      <w:rFonts w:cs="Times New Roman"/>
    </w:rPr>
  </w:style>
  <w:style w:type="character" w:customStyle="1" w:styleId="WW8Num28z0">
    <w:name w:val="WW8Num28z0"/>
    <w:rPr>
      <w:rFonts w:cs="Arial" w:hint="default"/>
      <w:b w:val="0"/>
      <w:u w:val="none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cs="Arial"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cs="Arial"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cs="Arial"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Arial" w:eastAsia="Times New Roman" w:hAnsi="Arial" w:cs="Arial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  <w:b w:val="0"/>
      <w:i w:val="0"/>
      <w:color w:val="000000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Standardnpsmoodstavce1">
    <w:name w:val="Standardní písmo odstavce1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TextpoznpodarouChar">
    <w:name w:val="Text pozn. pod čarou Char"/>
    <w:rPr>
      <w:lang w:val="cs-CZ" w:eastAsia="cs-CZ"/>
    </w:rPr>
  </w:style>
  <w:style w:type="character" w:customStyle="1" w:styleId="TextvysvtlivekChar">
    <w:name w:val="Text vysvětlivek Char"/>
    <w:basedOn w:val="Standardnpsmoodstavce1"/>
  </w:style>
  <w:style w:type="character" w:customStyle="1" w:styleId="Znakyprovysvtlivky">
    <w:name w:val="Znaky pro vysvětlivky"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customStyle="1" w:styleId="Zkladntextodsazen21">
    <w:name w:val="Základní text odsazený 21"/>
    <w:basedOn w:val="Normln"/>
    <w:pPr>
      <w:ind w:left="708" w:firstLine="360"/>
      <w:jc w:val="both"/>
    </w:pPr>
    <w:rPr>
      <w:bCs/>
      <w:szCs w:val="20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rPr>
      <w:sz w:val="20"/>
      <w:szCs w:val="20"/>
      <w:lang w:val="cs-CZ" w:eastAsia="cs-CZ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Zkladntextodsazen31">
    <w:name w:val="Základní text odsazený 31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Pedmtkomente">
    <w:name w:val="annotation subject"/>
    <w:basedOn w:val="Textkomente1"/>
    <w:next w:val="Textkomente1"/>
    <w:rPr>
      <w:b/>
      <w:bCs/>
      <w:lang w:val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styleId="Textvysvtlivek">
    <w:name w:val="endnote text"/>
    <w:basedOn w:val="Normln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11AF4-6646-40BA-92B4-D99268F8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987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obecní úřad</cp:lastModifiedBy>
  <cp:revision>3</cp:revision>
  <cp:lastPrinted>2022-09-26T09:22:00Z</cp:lastPrinted>
  <dcterms:created xsi:type="dcterms:W3CDTF">2022-09-26T09:58:00Z</dcterms:created>
  <dcterms:modified xsi:type="dcterms:W3CDTF">2022-09-26T10:00:00Z</dcterms:modified>
</cp:coreProperties>
</file>