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BD8A6" w14:textId="77777777" w:rsidR="003822F0" w:rsidRPr="00423560" w:rsidRDefault="003822F0" w:rsidP="003822F0">
      <w:pPr>
        <w:pStyle w:val="Zhlav"/>
        <w:rPr>
          <w:rFonts w:asciiTheme="minorHAnsi" w:hAnsiTheme="minorHAnsi" w:cstheme="minorHAnsi"/>
        </w:rPr>
      </w:pPr>
      <w:r w:rsidRPr="00423560">
        <w:rPr>
          <w:rFonts w:asciiTheme="minorHAnsi" w:hAnsiTheme="minorHAnsi" w:cstheme="minorHAnsi"/>
          <w:b/>
          <w:bCs/>
          <w:sz w:val="44"/>
        </w:rPr>
        <w:t>MĚSTYS CHOTĚTOV</w:t>
      </w:r>
      <w:r w:rsidRPr="00423560">
        <w:rPr>
          <w:rFonts w:asciiTheme="minorHAnsi" w:hAnsiTheme="minorHAnsi" w:cstheme="minorHAnsi"/>
          <w:sz w:val="44"/>
        </w:rPr>
        <w:tab/>
        <w:t xml:space="preserve"> </w:t>
      </w:r>
      <w:r w:rsidRPr="00423560">
        <w:rPr>
          <w:rFonts w:asciiTheme="minorHAnsi" w:hAnsiTheme="minorHAnsi" w:cstheme="minorHAnsi"/>
        </w:rPr>
        <w:t xml:space="preserve">          </w:t>
      </w:r>
      <w:r>
        <w:rPr>
          <w:rFonts w:asciiTheme="minorHAnsi" w:hAnsiTheme="minorHAnsi" w:cstheme="minorHAnsi"/>
        </w:rPr>
        <w:tab/>
      </w:r>
      <w:r w:rsidRPr="00423560">
        <w:rPr>
          <w:rFonts w:asciiTheme="minorHAnsi" w:hAnsiTheme="minorHAnsi" w:cstheme="minorHAnsi"/>
        </w:rPr>
        <w:t xml:space="preserve">E-mail: </w:t>
      </w:r>
      <w:hyperlink r:id="rId7" w:history="1">
        <w:r w:rsidRPr="00423560">
          <w:rPr>
            <w:rStyle w:val="Hypertextovodkaz"/>
            <w:rFonts w:asciiTheme="minorHAnsi" w:hAnsiTheme="minorHAnsi" w:cstheme="minorHAnsi"/>
          </w:rPr>
          <w:t>starosta@chotetov.cz</w:t>
        </w:r>
      </w:hyperlink>
      <w:r w:rsidRPr="00423560">
        <w:rPr>
          <w:rFonts w:asciiTheme="minorHAnsi" w:hAnsiTheme="minorHAnsi" w:cstheme="minorHAnsi"/>
        </w:rPr>
        <w:t xml:space="preserve">                                                 </w:t>
      </w:r>
    </w:p>
    <w:p w14:paraId="08C34255" w14:textId="6875A6EA" w:rsidR="003822F0" w:rsidRPr="00423560" w:rsidRDefault="003822F0" w:rsidP="003822F0">
      <w:pPr>
        <w:pStyle w:val="Zhlav"/>
        <w:rPr>
          <w:rFonts w:asciiTheme="minorHAnsi" w:hAnsiTheme="minorHAnsi" w:cstheme="minorHAnsi"/>
        </w:rPr>
      </w:pPr>
      <w:r w:rsidRPr="00423560">
        <w:rPr>
          <w:rFonts w:asciiTheme="minorHAnsi" w:hAnsiTheme="minorHAnsi" w:cstheme="minorHAnsi"/>
          <w:noProof/>
          <w:sz w:val="20"/>
        </w:rPr>
        <w:drawing>
          <wp:anchor distT="0" distB="0" distL="114300" distR="114300" simplePos="0" relativeHeight="251659264" behindDoc="0" locked="0" layoutInCell="1" allowOverlap="1" wp14:anchorId="2396DB3B" wp14:editId="6D6525E5">
            <wp:simplePos x="0" y="0"/>
            <wp:positionH relativeFrom="column">
              <wp:posOffset>1714500</wp:posOffset>
            </wp:positionH>
            <wp:positionV relativeFrom="paragraph">
              <wp:posOffset>128905</wp:posOffset>
            </wp:positionV>
            <wp:extent cx="685800" cy="685800"/>
            <wp:effectExtent l="0" t="0" r="0" b="0"/>
            <wp:wrapNone/>
            <wp:docPr id="2" name="Obrázek 2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text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3560">
        <w:rPr>
          <w:rFonts w:asciiTheme="minorHAnsi" w:hAnsiTheme="minorHAnsi" w:cstheme="minorHAnsi"/>
          <w:b/>
          <w:bCs/>
          <w:sz w:val="22"/>
        </w:rPr>
        <w:t>Okres: Mladá Boleslav</w:t>
      </w:r>
      <w:r w:rsidRPr="00423560">
        <w:rPr>
          <w:rFonts w:asciiTheme="minorHAnsi" w:hAnsiTheme="minorHAnsi" w:cstheme="minorHAnsi"/>
        </w:rPr>
        <w:t xml:space="preserve">                                                                               </w:t>
      </w:r>
      <w:r>
        <w:rPr>
          <w:rFonts w:asciiTheme="minorHAnsi" w:hAnsiTheme="minorHAnsi" w:cstheme="minorHAnsi"/>
        </w:rPr>
        <w:t xml:space="preserve">          </w:t>
      </w:r>
      <w:r w:rsidR="00222100">
        <w:rPr>
          <w:rFonts w:asciiTheme="minorHAnsi" w:hAnsiTheme="minorHAnsi" w:cstheme="minorHAnsi"/>
        </w:rPr>
        <w:t xml:space="preserve">    </w:t>
      </w:r>
      <w:r w:rsidRPr="00423560">
        <w:rPr>
          <w:rFonts w:asciiTheme="minorHAnsi" w:hAnsiTheme="minorHAnsi" w:cstheme="minorHAnsi"/>
        </w:rPr>
        <w:t xml:space="preserve"> </w:t>
      </w:r>
      <w:hyperlink r:id="rId9" w:history="1">
        <w:r w:rsidRPr="00423560">
          <w:rPr>
            <w:rStyle w:val="Hypertextovodkaz"/>
            <w:rFonts w:asciiTheme="minorHAnsi" w:hAnsiTheme="minorHAnsi" w:cstheme="minorHAnsi"/>
          </w:rPr>
          <w:t>www.chotetov.cz</w:t>
        </w:r>
      </w:hyperlink>
      <w:r w:rsidRPr="00423560">
        <w:rPr>
          <w:rFonts w:asciiTheme="minorHAnsi" w:hAnsiTheme="minorHAnsi" w:cstheme="minorHAnsi"/>
        </w:rPr>
        <w:t xml:space="preserve"> </w:t>
      </w:r>
    </w:p>
    <w:p w14:paraId="45D46B2E" w14:textId="77777777" w:rsidR="003822F0" w:rsidRPr="00423560" w:rsidRDefault="003822F0" w:rsidP="003822F0">
      <w:pPr>
        <w:pStyle w:val="Zhlav"/>
        <w:rPr>
          <w:rFonts w:asciiTheme="minorHAnsi" w:hAnsiTheme="minorHAnsi" w:cstheme="minorHAnsi"/>
        </w:rPr>
      </w:pPr>
    </w:p>
    <w:p w14:paraId="01209550" w14:textId="77777777" w:rsidR="003822F0" w:rsidRPr="00423560" w:rsidRDefault="003822F0" w:rsidP="003822F0">
      <w:pPr>
        <w:pStyle w:val="Zhlav"/>
        <w:rPr>
          <w:rFonts w:asciiTheme="minorHAnsi" w:hAnsiTheme="minorHAnsi" w:cstheme="minorHAnsi"/>
        </w:rPr>
      </w:pPr>
      <w:r w:rsidRPr="00423560">
        <w:rPr>
          <w:rFonts w:asciiTheme="minorHAnsi" w:hAnsiTheme="minorHAnsi" w:cstheme="minorHAnsi"/>
        </w:rPr>
        <w:t>Sídlo:</w:t>
      </w:r>
      <w:r w:rsidRPr="00423560">
        <w:rPr>
          <w:rFonts w:asciiTheme="minorHAnsi" w:hAnsiTheme="minorHAnsi" w:cstheme="minorHAnsi"/>
        </w:rPr>
        <w:tab/>
        <w:t xml:space="preserve">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   </w:t>
      </w:r>
      <w:r w:rsidRPr="00423560">
        <w:rPr>
          <w:rFonts w:asciiTheme="minorHAnsi" w:hAnsiTheme="minorHAnsi" w:cstheme="minorHAnsi"/>
          <w:sz w:val="20"/>
        </w:rPr>
        <w:t>Tel.: 326 395232</w:t>
      </w:r>
      <w:r>
        <w:rPr>
          <w:rFonts w:asciiTheme="minorHAnsi" w:hAnsiTheme="minorHAnsi" w:cstheme="minorHAnsi"/>
          <w:sz w:val="20"/>
        </w:rPr>
        <w:t xml:space="preserve"> </w:t>
      </w:r>
    </w:p>
    <w:p w14:paraId="5A0CCA1E" w14:textId="77777777" w:rsidR="003822F0" w:rsidRPr="00423560" w:rsidRDefault="003822F0" w:rsidP="003822F0">
      <w:pPr>
        <w:pStyle w:val="Zhlav"/>
        <w:rPr>
          <w:rFonts w:asciiTheme="minorHAnsi" w:hAnsiTheme="minorHAnsi" w:cstheme="minorHAnsi"/>
        </w:rPr>
      </w:pPr>
      <w:r w:rsidRPr="00423560">
        <w:rPr>
          <w:rFonts w:asciiTheme="minorHAnsi" w:hAnsiTheme="minorHAnsi" w:cstheme="minorHAnsi"/>
          <w:b/>
          <w:bCs/>
        </w:rPr>
        <w:t>Husovo náměstí 31</w:t>
      </w:r>
      <w:r w:rsidRPr="00423560">
        <w:rPr>
          <w:rFonts w:asciiTheme="minorHAnsi" w:hAnsiTheme="minorHAnsi" w:cstheme="minorHAnsi"/>
        </w:rPr>
        <w:tab/>
        <w:t xml:space="preserve">                                                               </w:t>
      </w:r>
      <w:r>
        <w:rPr>
          <w:rFonts w:asciiTheme="minorHAnsi" w:hAnsiTheme="minorHAnsi" w:cstheme="minorHAnsi"/>
        </w:rPr>
        <w:t xml:space="preserve">                 </w:t>
      </w:r>
      <w:r w:rsidRPr="00423560">
        <w:rPr>
          <w:rFonts w:asciiTheme="minorHAnsi" w:hAnsiTheme="minorHAnsi" w:cstheme="minorHAnsi"/>
          <w:sz w:val="20"/>
        </w:rPr>
        <w:t>Mobil: 734 730 100</w:t>
      </w:r>
      <w:r w:rsidRPr="00423560">
        <w:rPr>
          <w:rFonts w:asciiTheme="minorHAnsi" w:hAnsiTheme="minorHAnsi" w:cstheme="minorHAnsi"/>
        </w:rPr>
        <w:t xml:space="preserve">  </w:t>
      </w:r>
    </w:p>
    <w:p w14:paraId="37B2D99C" w14:textId="46A2A705" w:rsidR="003822F0" w:rsidRPr="00423560" w:rsidRDefault="003822F0" w:rsidP="003822F0">
      <w:pPr>
        <w:pStyle w:val="Zhlav"/>
        <w:rPr>
          <w:rFonts w:asciiTheme="minorHAnsi" w:hAnsiTheme="minorHAnsi" w:cstheme="minorHAnsi"/>
        </w:rPr>
      </w:pPr>
      <w:r w:rsidRPr="00423560">
        <w:rPr>
          <w:rFonts w:asciiTheme="minorHAnsi" w:hAnsiTheme="minorHAnsi" w:cstheme="minorHAnsi"/>
          <w:b/>
          <w:bCs/>
        </w:rPr>
        <w:t>294 28 Chotětov</w:t>
      </w:r>
      <w:r>
        <w:rPr>
          <w:rFonts w:asciiTheme="minorHAnsi" w:hAnsiTheme="minorHAnsi" w:cstheme="minorHAnsi"/>
          <w:b/>
          <w:bCs/>
        </w:rPr>
        <w:tab/>
        <w:t xml:space="preserve">                                                                                     </w:t>
      </w:r>
      <w:r w:rsidRPr="00423560">
        <w:rPr>
          <w:rFonts w:asciiTheme="minorHAnsi" w:hAnsiTheme="minorHAnsi" w:cstheme="minorHAnsi"/>
          <w:sz w:val="20"/>
          <w:szCs w:val="20"/>
        </w:rPr>
        <w:t>IČO 00237914</w:t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  <w:t xml:space="preserve">                                                                                   </w:t>
      </w:r>
      <w:r w:rsidRPr="004363C3">
        <w:rPr>
          <w:rFonts w:asciiTheme="minorHAnsi" w:hAnsiTheme="minorHAnsi" w:cstheme="minorHAnsi"/>
          <w:sz w:val="20"/>
          <w:szCs w:val="20"/>
        </w:rPr>
        <w:t>IDDS:et4bg4c</w:t>
      </w:r>
    </w:p>
    <w:p w14:paraId="63530C83" w14:textId="77777777" w:rsidR="003822F0" w:rsidRDefault="003822F0" w:rsidP="003822F0">
      <w:pPr>
        <w:pStyle w:val="Zhlav"/>
      </w:pPr>
      <w:r>
        <w:t>___________________________________________________________________________</w:t>
      </w:r>
    </w:p>
    <w:p w14:paraId="0413EB70" w14:textId="77777777" w:rsidR="003822F0" w:rsidRDefault="003822F0" w:rsidP="003822F0"/>
    <w:p w14:paraId="0B3BE61B" w14:textId="77777777" w:rsidR="003822F0" w:rsidRDefault="003822F0" w:rsidP="003822F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3F7590D" w14:textId="77777777" w:rsidR="003822F0" w:rsidRDefault="003822F0" w:rsidP="003822F0">
      <w:pPr>
        <w:pStyle w:val="Nadpis1"/>
        <w:spacing w:line="233" w:lineRule="auto"/>
        <w:ind w:left="2208" w:right="2319"/>
        <w:rPr>
          <w:b w:val="0"/>
          <w:bCs w:val="0"/>
          <w:sz w:val="32"/>
        </w:rPr>
      </w:pPr>
      <w:r w:rsidRPr="00BD63F4">
        <w:rPr>
          <w:sz w:val="32"/>
        </w:rPr>
        <w:t>Obecně závazná vyhláška</w:t>
      </w:r>
    </w:p>
    <w:p w14:paraId="3D58993A" w14:textId="77777777" w:rsidR="00264E4B" w:rsidRDefault="003822F0" w:rsidP="00264E4B">
      <w:pPr>
        <w:pStyle w:val="Nadpis1"/>
        <w:spacing w:line="233" w:lineRule="auto"/>
        <w:ind w:left="2208" w:right="2319"/>
        <w:rPr>
          <w:sz w:val="32"/>
        </w:rPr>
      </w:pPr>
      <w:r w:rsidRPr="00BD63F4">
        <w:rPr>
          <w:sz w:val="32"/>
        </w:rPr>
        <w:t>městyse Chotětov</w:t>
      </w:r>
    </w:p>
    <w:p w14:paraId="099ECBD4" w14:textId="530336C2" w:rsidR="0072543F" w:rsidRPr="00264E4B" w:rsidRDefault="00000000" w:rsidP="00264E4B">
      <w:pPr>
        <w:pStyle w:val="Nadpis1"/>
        <w:spacing w:line="233" w:lineRule="auto"/>
        <w:ind w:left="2208" w:right="2319"/>
        <w:rPr>
          <w:sz w:val="32"/>
        </w:rPr>
      </w:pPr>
      <w:r>
        <w:br/>
      </w:r>
      <w:r w:rsidRPr="003822F0">
        <w:rPr>
          <w:rFonts w:ascii="Calibri" w:hAnsi="Calibri" w:cs="Calibri"/>
          <w:sz w:val="28"/>
          <w:szCs w:val="28"/>
        </w:rPr>
        <w:t xml:space="preserve">o stanovení </w:t>
      </w:r>
      <w:r w:rsidR="00264E4B" w:rsidRPr="00264E4B">
        <w:rPr>
          <w:rFonts w:ascii="Calibri" w:hAnsi="Calibri" w:cs="Calibri"/>
          <w:sz w:val="28"/>
          <w:szCs w:val="28"/>
        </w:rPr>
        <w:t>místního koeficientu pro obec</w:t>
      </w:r>
    </w:p>
    <w:p w14:paraId="2C7099BC" w14:textId="7A291C4D" w:rsidR="00264E4B" w:rsidRPr="00264E4B" w:rsidRDefault="00264E4B" w:rsidP="00264E4B">
      <w:pPr>
        <w:pStyle w:val="Odstavec"/>
      </w:pPr>
      <w:r w:rsidRPr="00264E4B">
        <w:t xml:space="preserve">Zastupitelstvo </w:t>
      </w:r>
      <w:r>
        <w:t>městyse Chotětov</w:t>
      </w:r>
      <w:r w:rsidRPr="00264E4B">
        <w:t xml:space="preserve"> se na svém zasedání dne </w:t>
      </w:r>
      <w:r>
        <w:t xml:space="preserve">25.9.2026 </w:t>
      </w:r>
      <w:r w:rsidRPr="00264E4B">
        <w:t>usneslo</w:t>
      </w:r>
      <w:r w:rsidR="00D26307">
        <w:t xml:space="preserve"> </w:t>
      </w:r>
      <w:r w:rsidRPr="00264E4B">
        <w:t xml:space="preserve">vydat na základě </w:t>
      </w:r>
      <w:r w:rsidR="00D26307">
        <w:t xml:space="preserve">        </w:t>
      </w:r>
      <w:r w:rsidRPr="00264E4B">
        <w:t>§ 12 odst. 1 písm. a) bod 1 zákona č. 338/1992 Sb., o dani z</w:t>
      </w:r>
      <w:r w:rsidR="00D26307">
        <w:t> </w:t>
      </w:r>
      <w:r w:rsidRPr="00264E4B">
        <w:t>nemovitých</w:t>
      </w:r>
      <w:r w:rsidR="00D26307">
        <w:t xml:space="preserve"> </w:t>
      </w:r>
      <w:r w:rsidRPr="00264E4B">
        <w:t>věcí, ve znění pozdějších předpisů (dále jen „zákon o dani z</w:t>
      </w:r>
      <w:r w:rsidR="00D26307">
        <w:t> </w:t>
      </w:r>
      <w:r w:rsidRPr="00264E4B">
        <w:t>nemovitých</w:t>
      </w:r>
      <w:r w:rsidR="00D26307">
        <w:t xml:space="preserve"> </w:t>
      </w:r>
      <w:r w:rsidRPr="00264E4B">
        <w:t xml:space="preserve">věcí“), a v souladu s § 10 písm. d) a § 84 odst. 2 písm. h) zákona č. 128/2000 </w:t>
      </w:r>
      <w:r w:rsidR="00D26307" w:rsidRPr="00264E4B">
        <w:t xml:space="preserve">Sb. </w:t>
      </w:r>
      <w:r w:rsidR="00D26307">
        <w:t xml:space="preserve">o </w:t>
      </w:r>
      <w:r w:rsidRPr="00264E4B">
        <w:t>obcích ve znění pozdějších předpisů, tuto obecně závaznou</w:t>
      </w:r>
      <w:r w:rsidR="00D26307">
        <w:t xml:space="preserve"> </w:t>
      </w:r>
      <w:r w:rsidRPr="00264E4B">
        <w:t>vyhlášku (dále jen „vyhláška“):</w:t>
      </w:r>
    </w:p>
    <w:p w14:paraId="2B66ED10" w14:textId="77777777" w:rsidR="00264E4B" w:rsidRDefault="00264E4B" w:rsidP="00264E4B">
      <w:pPr>
        <w:pStyle w:val="Odstavec"/>
        <w:jc w:val="center"/>
        <w:rPr>
          <w:b/>
          <w:bCs/>
        </w:rPr>
      </w:pPr>
    </w:p>
    <w:p w14:paraId="76C67FDC" w14:textId="0C837D34" w:rsidR="00264E4B" w:rsidRPr="00264E4B" w:rsidRDefault="00264E4B" w:rsidP="00264E4B">
      <w:pPr>
        <w:pStyle w:val="Odstavec"/>
        <w:jc w:val="center"/>
        <w:rPr>
          <w:b/>
          <w:bCs/>
        </w:rPr>
      </w:pPr>
      <w:r w:rsidRPr="00264E4B">
        <w:rPr>
          <w:b/>
          <w:bCs/>
        </w:rPr>
        <w:t>Čl. 1</w:t>
      </w:r>
    </w:p>
    <w:p w14:paraId="38240E76" w14:textId="77777777" w:rsidR="00264E4B" w:rsidRPr="00264E4B" w:rsidRDefault="00264E4B" w:rsidP="00264E4B">
      <w:pPr>
        <w:pStyle w:val="Odstavec"/>
        <w:jc w:val="center"/>
        <w:rPr>
          <w:b/>
          <w:bCs/>
        </w:rPr>
      </w:pPr>
      <w:r w:rsidRPr="00264E4B">
        <w:rPr>
          <w:b/>
          <w:bCs/>
        </w:rPr>
        <w:t>Místní koeficient pro obec</w:t>
      </w:r>
    </w:p>
    <w:p w14:paraId="4DD6FE8C" w14:textId="6B8CA40F" w:rsidR="00264E4B" w:rsidRDefault="00264E4B" w:rsidP="00264E4B">
      <w:pPr>
        <w:pStyle w:val="Odstavec"/>
        <w:numPr>
          <w:ilvl w:val="0"/>
          <w:numId w:val="7"/>
        </w:numPr>
        <w:jc w:val="center"/>
      </w:pPr>
      <w:r>
        <w:t>Městys Chotětov</w:t>
      </w:r>
      <w:r w:rsidRPr="00264E4B">
        <w:t xml:space="preserve"> stanovuje </w:t>
      </w:r>
      <w:r>
        <w:t xml:space="preserve">pro všechny nemovitosti na území městyse </w:t>
      </w:r>
      <w:r w:rsidRPr="00264E4B">
        <w:t>místní koeficient</w:t>
      </w:r>
    </w:p>
    <w:p w14:paraId="229E5138" w14:textId="6693EFE4" w:rsidR="00264E4B" w:rsidRPr="00264E4B" w:rsidRDefault="00D26307" w:rsidP="00D26307">
      <w:pPr>
        <w:pStyle w:val="Odstavec"/>
        <w:ind w:left="720"/>
      </w:pPr>
      <w:r>
        <w:rPr>
          <w:b/>
          <w:bCs/>
        </w:rPr>
        <w:t xml:space="preserve">                                                           </w:t>
      </w:r>
      <w:r w:rsidR="00264E4B" w:rsidRPr="00264E4B">
        <w:rPr>
          <w:b/>
          <w:bCs/>
        </w:rPr>
        <w:t>ve výši 2</w:t>
      </w:r>
      <w:r w:rsidR="00264E4B">
        <w:t>.</w:t>
      </w:r>
    </w:p>
    <w:p w14:paraId="52BBDFBF" w14:textId="77777777" w:rsidR="00264E4B" w:rsidRDefault="00264E4B" w:rsidP="00264E4B">
      <w:pPr>
        <w:pStyle w:val="Odstavec"/>
        <w:jc w:val="center"/>
      </w:pPr>
    </w:p>
    <w:p w14:paraId="541C9A09" w14:textId="7737BB14" w:rsidR="00264E4B" w:rsidRPr="00264E4B" w:rsidRDefault="00264E4B" w:rsidP="00264E4B">
      <w:pPr>
        <w:pStyle w:val="Odstavec"/>
        <w:jc w:val="center"/>
        <w:rPr>
          <w:b/>
          <w:bCs/>
        </w:rPr>
      </w:pPr>
      <w:r w:rsidRPr="00264E4B">
        <w:rPr>
          <w:b/>
          <w:bCs/>
        </w:rPr>
        <w:t xml:space="preserve">Čl. </w:t>
      </w:r>
      <w:r w:rsidR="00E9754D">
        <w:rPr>
          <w:b/>
          <w:bCs/>
        </w:rPr>
        <w:t>2</w:t>
      </w:r>
    </w:p>
    <w:p w14:paraId="684E3404" w14:textId="77777777" w:rsidR="00264E4B" w:rsidRPr="00264E4B" w:rsidRDefault="00264E4B" w:rsidP="00264E4B">
      <w:pPr>
        <w:pStyle w:val="Odstavec"/>
        <w:jc w:val="center"/>
        <w:rPr>
          <w:b/>
          <w:bCs/>
        </w:rPr>
      </w:pPr>
      <w:r w:rsidRPr="00264E4B">
        <w:rPr>
          <w:b/>
          <w:bCs/>
        </w:rPr>
        <w:t>Účinnost</w:t>
      </w:r>
    </w:p>
    <w:p w14:paraId="37182062" w14:textId="1FFAB2DE" w:rsidR="0072543F" w:rsidRDefault="00264E4B" w:rsidP="00264E4B">
      <w:pPr>
        <w:pStyle w:val="Odstavec"/>
        <w:jc w:val="center"/>
      </w:pPr>
      <w:r w:rsidRPr="00264E4B">
        <w:t xml:space="preserve">Tato vyhláška nabývá účinnosti dnem 1. ledna </w:t>
      </w:r>
      <w:r>
        <w:t>2027.</w:t>
      </w:r>
    </w:p>
    <w:p w14:paraId="339F1729" w14:textId="77777777" w:rsidR="0072543F" w:rsidRDefault="0072543F">
      <w:pPr>
        <w:pStyle w:val="Odstavec"/>
      </w:pPr>
    </w:p>
    <w:p w14:paraId="000FE169" w14:textId="1AB69FF4" w:rsidR="0072543F" w:rsidRDefault="0072543F">
      <w:pPr>
        <w:pStyle w:val="Odstavec"/>
      </w:pPr>
    </w:p>
    <w:p w14:paraId="5DDB3B2B" w14:textId="77777777" w:rsidR="00E9754D" w:rsidRDefault="00E9754D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72543F" w14:paraId="4F441C82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C4734C9" w14:textId="09FEB92D" w:rsidR="0072543F" w:rsidRDefault="00000000">
            <w:pPr>
              <w:pStyle w:val="PodpisovePole"/>
            </w:pPr>
            <w:r>
              <w:t xml:space="preserve">Ing. Milan Karásek </w:t>
            </w:r>
            <w:r w:rsidR="00E9754D">
              <w:t>v.r.</w:t>
            </w:r>
            <w:r>
              <w:br/>
              <w:t>starosta</w:t>
            </w:r>
            <w:r w:rsidR="00E9754D">
              <w:t xml:space="preserve">  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2C0F356" w14:textId="31F1AAC3" w:rsidR="0072543F" w:rsidRDefault="00000000">
            <w:pPr>
              <w:pStyle w:val="PodpisovePole"/>
            </w:pPr>
            <w:r>
              <w:t xml:space="preserve">Petra Kerhátová </w:t>
            </w:r>
            <w:r w:rsidR="00E9754D">
              <w:t>v.r.</w:t>
            </w:r>
            <w:r>
              <w:br/>
              <w:t xml:space="preserve"> místostarostka</w:t>
            </w:r>
          </w:p>
        </w:tc>
      </w:tr>
    </w:tbl>
    <w:p w14:paraId="028F2D16" w14:textId="409D166E" w:rsidR="0072543F" w:rsidRDefault="004C7777" w:rsidP="004C7777">
      <w:pPr>
        <w:tabs>
          <w:tab w:val="left" w:pos="3195"/>
        </w:tabs>
      </w:pPr>
      <w:r>
        <w:tab/>
      </w:r>
    </w:p>
    <w:p w14:paraId="70662519" w14:textId="7003455E" w:rsidR="00E9754D" w:rsidRDefault="00E9754D" w:rsidP="004C7777">
      <w:pPr>
        <w:tabs>
          <w:tab w:val="left" w:pos="3195"/>
        </w:tabs>
        <w:rPr>
          <w:rFonts w:ascii="Arial" w:hAnsi="Arial" w:cs="Arial"/>
          <w:sz w:val="20"/>
          <w:szCs w:val="20"/>
          <w:vertAlign w:val="superscript"/>
        </w:rPr>
      </w:pPr>
    </w:p>
    <w:p w14:paraId="2FE5FF75" w14:textId="50B5994B" w:rsidR="00E9754D" w:rsidRDefault="00E9754D" w:rsidP="004C7777">
      <w:pPr>
        <w:tabs>
          <w:tab w:val="left" w:pos="3195"/>
        </w:tabs>
        <w:rPr>
          <w:rFonts w:ascii="Arial" w:hAnsi="Arial" w:cs="Arial"/>
          <w:sz w:val="20"/>
          <w:szCs w:val="20"/>
          <w:vertAlign w:val="superscript"/>
        </w:rPr>
      </w:pPr>
    </w:p>
    <w:p w14:paraId="62256443" w14:textId="35B0B897" w:rsidR="00E9754D" w:rsidRDefault="00E9754D" w:rsidP="004C7777">
      <w:pPr>
        <w:tabs>
          <w:tab w:val="left" w:pos="3195"/>
        </w:tabs>
        <w:rPr>
          <w:rFonts w:ascii="Arial" w:hAnsi="Arial" w:cs="Arial"/>
          <w:sz w:val="20"/>
          <w:szCs w:val="20"/>
          <w:vertAlign w:val="superscript"/>
        </w:rPr>
      </w:pPr>
    </w:p>
    <w:p w14:paraId="1FDBFDD5" w14:textId="65724AA8" w:rsidR="00E9754D" w:rsidRDefault="00E9754D" w:rsidP="004C7777">
      <w:pPr>
        <w:tabs>
          <w:tab w:val="left" w:pos="3195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98B27" wp14:editId="0AA5910E">
                <wp:simplePos x="0" y="0"/>
                <wp:positionH relativeFrom="column">
                  <wp:posOffset>13335</wp:posOffset>
                </wp:positionH>
                <wp:positionV relativeFrom="paragraph">
                  <wp:posOffset>52705</wp:posOffset>
                </wp:positionV>
                <wp:extent cx="1962150" cy="0"/>
                <wp:effectExtent l="0" t="0" r="0" b="0"/>
                <wp:wrapNone/>
                <wp:docPr id="71686567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2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F08749" id="Přímá spojnice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4.15pt" to="155.5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" strokecolor="black [3200]" strokeweight="1pt">
                <v:stroke joinstyle="miter"/>
              </v:line>
            </w:pict>
          </mc:Fallback>
        </mc:AlternateContent>
      </w:r>
    </w:p>
    <w:p w14:paraId="38F9768C" w14:textId="55A590FF" w:rsidR="004C7777" w:rsidRPr="004C7777" w:rsidRDefault="004C7777" w:rsidP="004C7777">
      <w:pPr>
        <w:tabs>
          <w:tab w:val="left" w:pos="3195"/>
        </w:tabs>
        <w:rPr>
          <w:rFonts w:ascii="Arial" w:hAnsi="Arial" w:cs="Arial"/>
          <w:sz w:val="20"/>
          <w:szCs w:val="20"/>
        </w:rPr>
      </w:pPr>
      <w:r w:rsidRPr="004C7777">
        <w:rPr>
          <w:rFonts w:ascii="Arial" w:hAnsi="Arial" w:cs="Arial"/>
          <w:sz w:val="20"/>
          <w:szCs w:val="20"/>
          <w:vertAlign w:val="superscript"/>
        </w:rPr>
        <w:t>1</w:t>
      </w:r>
      <w:r w:rsidRPr="004C7777">
        <w:rPr>
          <w:rFonts w:ascii="Arial" w:hAnsi="Arial" w:cs="Arial"/>
          <w:sz w:val="20"/>
          <w:szCs w:val="20"/>
        </w:rPr>
        <w:t xml:space="preserve"> § 12ab odst. 1 a 6 zákona o dani z nemovitých věcí</w:t>
      </w:r>
    </w:p>
    <w:sectPr w:rsidR="004C7777" w:rsidRPr="004C7777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750C5" w14:textId="77777777" w:rsidR="004E5A9B" w:rsidRDefault="004E5A9B">
      <w:r>
        <w:separator/>
      </w:r>
    </w:p>
  </w:endnote>
  <w:endnote w:type="continuationSeparator" w:id="0">
    <w:p w14:paraId="1DF4D586" w14:textId="77777777" w:rsidR="004E5A9B" w:rsidRDefault="004E5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PingFang SC"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CBE4E" w14:textId="77777777" w:rsidR="004E5A9B" w:rsidRDefault="004E5A9B">
      <w:r>
        <w:rPr>
          <w:color w:val="000000"/>
        </w:rPr>
        <w:separator/>
      </w:r>
    </w:p>
  </w:footnote>
  <w:footnote w:type="continuationSeparator" w:id="0">
    <w:p w14:paraId="15F3E100" w14:textId="77777777" w:rsidR="004E5A9B" w:rsidRDefault="004E5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004A"/>
    <w:multiLevelType w:val="multilevel"/>
    <w:tmpl w:val="CB1214BA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bullet"/>
      <w:lvlText w:val="-"/>
      <w:lvlJc w:val="left"/>
      <w:pPr>
        <w:ind w:left="1324" w:hanging="360"/>
      </w:pPr>
      <w:rPr>
        <w:rFonts w:ascii="Arial" w:eastAsia="Arial" w:hAnsi="Arial" w:cs="Arial" w:hint="default"/>
      </w:r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1" w15:restartNumberingAfterBreak="0">
    <w:nsid w:val="4C0A6CAC"/>
    <w:multiLevelType w:val="hybridMultilevel"/>
    <w:tmpl w:val="CC3C956A"/>
    <w:lvl w:ilvl="0" w:tplc="991C4B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B8664C"/>
    <w:multiLevelType w:val="hybridMultilevel"/>
    <w:tmpl w:val="EB465E0A"/>
    <w:lvl w:ilvl="0" w:tplc="04E2A288">
      <w:start w:val="1"/>
      <w:numFmt w:val="bullet"/>
      <w:lvlText w:val="-"/>
      <w:lvlJc w:val="left"/>
      <w:pPr>
        <w:ind w:left="1324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num w:numId="1" w16cid:durableId="1144007323">
    <w:abstractNumId w:val="0"/>
  </w:num>
  <w:num w:numId="2" w16cid:durableId="999698859">
    <w:abstractNumId w:val="0"/>
    <w:lvlOverride w:ilvl="0">
      <w:startOverride w:val="1"/>
    </w:lvlOverride>
  </w:num>
  <w:num w:numId="3" w16cid:durableId="1602178434">
    <w:abstractNumId w:val="0"/>
    <w:lvlOverride w:ilvl="0">
      <w:startOverride w:val="1"/>
    </w:lvlOverride>
    <w:lvlOverride w:ilvl="1">
      <w:startOverride w:val="1"/>
    </w:lvlOverride>
  </w:num>
  <w:num w:numId="4" w16cid:durableId="125244157">
    <w:abstractNumId w:val="0"/>
    <w:lvlOverride w:ilvl="0">
      <w:startOverride w:val="1"/>
    </w:lvlOverride>
  </w:num>
  <w:num w:numId="5" w16cid:durableId="552346890">
    <w:abstractNumId w:val="0"/>
  </w:num>
  <w:num w:numId="6" w16cid:durableId="1895891403">
    <w:abstractNumId w:val="2"/>
  </w:num>
  <w:num w:numId="7" w16cid:durableId="2115249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43F"/>
    <w:rsid w:val="00084A31"/>
    <w:rsid w:val="00086FC1"/>
    <w:rsid w:val="00222100"/>
    <w:rsid w:val="00264E4B"/>
    <w:rsid w:val="002C13EF"/>
    <w:rsid w:val="003822F0"/>
    <w:rsid w:val="004C7777"/>
    <w:rsid w:val="004E5A9B"/>
    <w:rsid w:val="0050622D"/>
    <w:rsid w:val="005A50E5"/>
    <w:rsid w:val="0072543F"/>
    <w:rsid w:val="008816A8"/>
    <w:rsid w:val="00A14CEC"/>
    <w:rsid w:val="00A41291"/>
    <w:rsid w:val="00AE554D"/>
    <w:rsid w:val="00B134AE"/>
    <w:rsid w:val="00D21A0F"/>
    <w:rsid w:val="00D26307"/>
    <w:rsid w:val="00E2497A"/>
    <w:rsid w:val="00E9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706CF"/>
  <w15:docId w15:val="{4142EFC4-C04B-4CC9-BBFE-BD87D67E7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  <w:style w:type="paragraph" w:styleId="Zhlav">
    <w:name w:val="header"/>
    <w:basedOn w:val="Normln"/>
    <w:link w:val="ZhlavChar"/>
    <w:rsid w:val="003822F0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customStyle="1" w:styleId="ZhlavChar">
    <w:name w:val="Záhlaví Char"/>
    <w:basedOn w:val="Standardnpsmoodstavce"/>
    <w:link w:val="Zhlav"/>
    <w:rsid w:val="003822F0"/>
    <w:rPr>
      <w:rFonts w:ascii="Times New Roman" w:eastAsia="Times New Roman" w:hAnsi="Times New Roman" w:cs="Times New Roman"/>
      <w:kern w:val="0"/>
      <w:lang w:eastAsia="cs-CZ" w:bidi="ar-SA"/>
    </w:rPr>
  </w:style>
  <w:style w:type="character" w:styleId="Hypertextovodkaz">
    <w:name w:val="Hyperlink"/>
    <w:rsid w:val="003822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starosta@chotet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hotetov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252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Městys Chotětov</cp:lastModifiedBy>
  <cp:revision>2</cp:revision>
  <cp:lastPrinted>2026-10-27T07:45:00Z</cp:lastPrinted>
  <dcterms:created xsi:type="dcterms:W3CDTF">2026-10-27T08:56:00Z</dcterms:created>
  <dcterms:modified xsi:type="dcterms:W3CDTF">2026-10-27T08:56:00Z</dcterms:modified>
</cp:coreProperties>
</file>