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04AF5" w14:textId="6C003C1F" w:rsidR="00A36E68" w:rsidRPr="00F76E4F" w:rsidRDefault="00EB0BAF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Obec Křoví</w:t>
      </w:r>
    </w:p>
    <w:p w14:paraId="139CA7E4" w14:textId="600F60FA" w:rsidR="00EB0BAF" w:rsidRPr="00F76E4F" w:rsidRDefault="00EB0BAF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Zastupitelstvo obce Křoví</w:t>
      </w:r>
    </w:p>
    <w:p w14:paraId="15653130" w14:textId="4532A34D" w:rsidR="00EB0BAF" w:rsidRPr="00F76E4F" w:rsidRDefault="00EB0BAF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Obecně závazná vyhláška obce Křoví č. 1/2016</w:t>
      </w:r>
    </w:p>
    <w:p w14:paraId="686251BF" w14:textId="7EB25963" w:rsidR="00EB0BAF" w:rsidRPr="00F76E4F" w:rsidRDefault="00EB0BAF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o nočním klidu</w:t>
      </w:r>
    </w:p>
    <w:p w14:paraId="21C52CFA" w14:textId="77777777" w:rsidR="00EB0BAF" w:rsidRDefault="00EB0BAF">
      <w:pPr>
        <w:rPr>
          <w:rFonts w:ascii="Courier New" w:hAnsi="Courier New" w:cs="Courier New"/>
          <w:sz w:val="24"/>
          <w:szCs w:val="24"/>
        </w:rPr>
      </w:pPr>
    </w:p>
    <w:p w14:paraId="57B964B4" w14:textId="4908506E" w:rsidR="00EB0BAF" w:rsidRDefault="00EB0BA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Zastupitelstvo obce Křoví se na svém zasedání dne 30.9.2016 usnesením č.6/2016/ZO4 usneslo</w:t>
      </w:r>
      <w:r w:rsidR="00F76E4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vydat na základě ustanovené </w:t>
      </w:r>
      <w:r w:rsidRPr="00EB0BAF">
        <w:rPr>
          <w:rFonts w:ascii="Courier New" w:hAnsi="Courier New" w:cs="Courier New"/>
          <w:sz w:val="24"/>
          <w:szCs w:val="24"/>
        </w:rPr>
        <w:t>§</w:t>
      </w:r>
      <w:r>
        <w:rPr>
          <w:rFonts w:ascii="Courier New" w:hAnsi="Courier New" w:cs="Courier New"/>
          <w:sz w:val="24"/>
          <w:szCs w:val="24"/>
        </w:rPr>
        <w:t xml:space="preserve"> 10 písm. d) a ustanovení </w:t>
      </w:r>
      <w:r w:rsidRPr="00EB0BAF">
        <w:rPr>
          <w:rFonts w:ascii="Courier New" w:hAnsi="Courier New" w:cs="Courier New"/>
          <w:sz w:val="24"/>
          <w:szCs w:val="24"/>
        </w:rPr>
        <w:t>§</w:t>
      </w:r>
      <w:r>
        <w:rPr>
          <w:rFonts w:ascii="Courier New" w:hAnsi="Courier New" w:cs="Courier New"/>
          <w:sz w:val="24"/>
          <w:szCs w:val="24"/>
        </w:rPr>
        <w:t xml:space="preserve"> 84 odst. 2 písm. h) zákona č. 128/2000 Sb.</w:t>
      </w:r>
      <w:r w:rsidR="004B40C8">
        <w:rPr>
          <w:rFonts w:ascii="Courier New" w:hAnsi="Courier New" w:cs="Courier New"/>
          <w:sz w:val="24"/>
          <w:szCs w:val="24"/>
        </w:rPr>
        <w:t xml:space="preserve"> o obcích </w:t>
      </w:r>
      <w:proofErr w:type="gramStart"/>
      <w:r w:rsidR="004B40C8">
        <w:rPr>
          <w:rFonts w:ascii="Courier New" w:hAnsi="Courier New" w:cs="Courier New"/>
          <w:sz w:val="24"/>
          <w:szCs w:val="24"/>
        </w:rPr>
        <w:t>( obecní</w:t>
      </w:r>
      <w:proofErr w:type="gramEnd"/>
      <w:r w:rsidR="004B40C8">
        <w:rPr>
          <w:rFonts w:ascii="Courier New" w:hAnsi="Courier New" w:cs="Courier New"/>
          <w:sz w:val="24"/>
          <w:szCs w:val="24"/>
        </w:rPr>
        <w:t xml:space="preserve"> zřízení ), ve znění pozdějších předpisů, a na základě ustanovení </w:t>
      </w:r>
      <w:r w:rsidR="004B40C8" w:rsidRPr="004B40C8">
        <w:rPr>
          <w:rFonts w:ascii="Courier New" w:hAnsi="Courier New" w:cs="Courier New"/>
          <w:sz w:val="24"/>
          <w:szCs w:val="24"/>
        </w:rPr>
        <w:t>§</w:t>
      </w:r>
      <w:r w:rsidR="004B40C8">
        <w:rPr>
          <w:rFonts w:ascii="Courier New" w:hAnsi="Courier New" w:cs="Courier New"/>
          <w:sz w:val="24"/>
          <w:szCs w:val="24"/>
        </w:rPr>
        <w:t xml:space="preserve"> 47 </w:t>
      </w:r>
      <w:proofErr w:type="spellStart"/>
      <w:r w:rsidR="004B40C8">
        <w:rPr>
          <w:rFonts w:ascii="Courier New" w:hAnsi="Courier New" w:cs="Courier New"/>
          <w:sz w:val="24"/>
          <w:szCs w:val="24"/>
        </w:rPr>
        <w:t>ods</w:t>
      </w:r>
      <w:proofErr w:type="spellEnd"/>
      <w:r w:rsidR="004B40C8">
        <w:rPr>
          <w:rFonts w:ascii="Courier New" w:hAnsi="Courier New" w:cs="Courier New"/>
          <w:sz w:val="24"/>
          <w:szCs w:val="24"/>
        </w:rPr>
        <w:t>. 6 zákona č. 200/1990 Sb., o přestupcích, ve znění pozdějších předpisů, tuto obecně závaznou vyhlášku:</w:t>
      </w:r>
    </w:p>
    <w:p w14:paraId="5B0C8134" w14:textId="63D5E514" w:rsidR="004B40C8" w:rsidRPr="00F76E4F" w:rsidRDefault="004B40C8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Čl. 1</w:t>
      </w:r>
    </w:p>
    <w:p w14:paraId="72F634DF" w14:textId="5CE23053" w:rsidR="004B40C8" w:rsidRPr="00F76E4F" w:rsidRDefault="004B40C8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Předmět</w:t>
      </w:r>
    </w:p>
    <w:p w14:paraId="7236F4CD" w14:textId="77777777" w:rsidR="004B40C8" w:rsidRDefault="004B40C8">
      <w:pPr>
        <w:rPr>
          <w:rFonts w:ascii="Courier New" w:hAnsi="Courier New" w:cs="Courier New"/>
          <w:sz w:val="24"/>
          <w:szCs w:val="24"/>
        </w:rPr>
      </w:pPr>
    </w:p>
    <w:p w14:paraId="4085C2E8" w14:textId="209FAFBB" w:rsidR="004B40C8" w:rsidRDefault="004B40C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Předmětem této obecně závazné vyhlášky je stanovení výjimečných případů, při nichž je doba nočního klidu vymezena dobou kratší nebo </w:t>
      </w:r>
      <w:proofErr w:type="gramStart"/>
      <w:r>
        <w:rPr>
          <w:rFonts w:ascii="Courier New" w:hAnsi="Courier New" w:cs="Courier New"/>
          <w:sz w:val="24"/>
          <w:szCs w:val="24"/>
        </w:rPr>
        <w:t>žádnou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než stanoví zákon.</w:t>
      </w:r>
    </w:p>
    <w:p w14:paraId="16E5AA56" w14:textId="77777777" w:rsidR="004B40C8" w:rsidRDefault="004B40C8">
      <w:pPr>
        <w:rPr>
          <w:rFonts w:ascii="Courier New" w:hAnsi="Courier New" w:cs="Courier New"/>
          <w:sz w:val="24"/>
          <w:szCs w:val="24"/>
        </w:rPr>
      </w:pPr>
    </w:p>
    <w:p w14:paraId="4DA4F521" w14:textId="0C65FB53" w:rsidR="004B40C8" w:rsidRPr="00F76E4F" w:rsidRDefault="004B40C8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Čl. 2</w:t>
      </w:r>
    </w:p>
    <w:p w14:paraId="7D3AF53B" w14:textId="1C1C3DAE" w:rsidR="004B40C8" w:rsidRPr="00F76E4F" w:rsidRDefault="004B40C8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Doba nočního klidu</w:t>
      </w:r>
    </w:p>
    <w:p w14:paraId="2A1D8A5C" w14:textId="77777777" w:rsidR="004B40C8" w:rsidRDefault="004B40C8">
      <w:pPr>
        <w:rPr>
          <w:rFonts w:ascii="Courier New" w:hAnsi="Courier New" w:cs="Courier New"/>
          <w:sz w:val="24"/>
          <w:szCs w:val="24"/>
        </w:rPr>
      </w:pPr>
    </w:p>
    <w:p w14:paraId="39551A34" w14:textId="62F747D1" w:rsidR="004B40C8" w:rsidRDefault="004B40C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Dobou nočního klidu se rozumí doba od 22. do 6. hodiny.</w:t>
      </w:r>
    </w:p>
    <w:p w14:paraId="474316B1" w14:textId="77777777" w:rsidR="004B40C8" w:rsidRDefault="004B40C8">
      <w:pPr>
        <w:rPr>
          <w:rFonts w:ascii="Courier New" w:hAnsi="Courier New" w:cs="Courier New"/>
          <w:sz w:val="24"/>
          <w:szCs w:val="24"/>
        </w:rPr>
      </w:pPr>
    </w:p>
    <w:p w14:paraId="34F7C359" w14:textId="01460942" w:rsidR="004B40C8" w:rsidRPr="00F76E4F" w:rsidRDefault="004B40C8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Čl. 3</w:t>
      </w:r>
    </w:p>
    <w:p w14:paraId="36D55188" w14:textId="3C66C170" w:rsidR="004B40C8" w:rsidRDefault="00F82827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Stanovení výjimečných případů, při nichž je doba nočního klidu vymezena dobou kratší nebo žádnou</w:t>
      </w:r>
    </w:p>
    <w:p w14:paraId="0A130D44" w14:textId="77777777" w:rsidR="00F90A19" w:rsidRPr="00F76E4F" w:rsidRDefault="00F90A19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14:paraId="2312D01B" w14:textId="64F5A380" w:rsidR="00F82827" w:rsidRDefault="00F82827" w:rsidP="00F82827">
      <w:pPr>
        <w:pStyle w:val="Odstavecseseznamem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Doba nočního klidu se nevymezuje:</w:t>
      </w:r>
    </w:p>
    <w:p w14:paraId="722C3DC2" w14:textId="2DB26B80" w:rsidR="00F82827" w:rsidRDefault="00F76E4F" w:rsidP="00F82827">
      <w:pPr>
        <w:pStyle w:val="Odstavecseseznamem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</w:t>
      </w:r>
      <w:r w:rsidR="00F82827">
        <w:rPr>
          <w:rFonts w:ascii="Courier New" w:hAnsi="Courier New" w:cs="Courier New"/>
          <w:sz w:val="24"/>
          <w:szCs w:val="24"/>
        </w:rPr>
        <w:t> noci z 31. prosince na 1. ledna</w:t>
      </w:r>
    </w:p>
    <w:p w14:paraId="0B86A598" w14:textId="24751820" w:rsidR="00F82827" w:rsidRDefault="00F76E4F" w:rsidP="00F82827">
      <w:pPr>
        <w:pStyle w:val="Odstavecseseznamem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</w:t>
      </w:r>
      <w:r w:rsidR="00F82827">
        <w:rPr>
          <w:rFonts w:ascii="Courier New" w:hAnsi="Courier New" w:cs="Courier New"/>
          <w:sz w:val="24"/>
          <w:szCs w:val="24"/>
        </w:rPr>
        <w:t> době konání tradičních slavností:</w:t>
      </w:r>
    </w:p>
    <w:p w14:paraId="1BFA6568" w14:textId="08997C52" w:rsidR="00F82827" w:rsidRDefault="00F76E4F" w:rsidP="00F82827">
      <w:pPr>
        <w:pStyle w:val="Odstavecseseznamem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</w:t>
      </w:r>
      <w:r w:rsidR="00F82827">
        <w:rPr>
          <w:rFonts w:ascii="Courier New" w:hAnsi="Courier New" w:cs="Courier New"/>
          <w:sz w:val="24"/>
          <w:szCs w:val="24"/>
        </w:rPr>
        <w:t xml:space="preserve">asopust, </w:t>
      </w:r>
    </w:p>
    <w:p w14:paraId="49C7D293" w14:textId="3F81F376" w:rsidR="00F82827" w:rsidRDefault="00F76E4F" w:rsidP="00F82827">
      <w:pPr>
        <w:pStyle w:val="Odstavecseseznamem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="00F82827">
        <w:rPr>
          <w:rFonts w:ascii="Courier New" w:hAnsi="Courier New" w:cs="Courier New"/>
          <w:sz w:val="24"/>
          <w:szCs w:val="24"/>
        </w:rPr>
        <w:t xml:space="preserve">álení čarodějnic, </w:t>
      </w:r>
    </w:p>
    <w:p w14:paraId="1EA7BA37" w14:textId="14ADE029" w:rsidR="00F82827" w:rsidRDefault="00F76E4F" w:rsidP="00F82827">
      <w:pPr>
        <w:pStyle w:val="Odstavecseseznamem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="00F82827">
        <w:rPr>
          <w:rFonts w:ascii="Courier New" w:hAnsi="Courier New" w:cs="Courier New"/>
          <w:sz w:val="24"/>
          <w:szCs w:val="24"/>
        </w:rPr>
        <w:t xml:space="preserve">ouť – kolem svátku sv. Petra a Pavla, </w:t>
      </w:r>
    </w:p>
    <w:p w14:paraId="55DA22D0" w14:textId="796994DA" w:rsidR="00F82827" w:rsidRDefault="00F76E4F" w:rsidP="00F82827">
      <w:pPr>
        <w:pStyle w:val="Odstavecseseznamem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</w:t>
      </w:r>
      <w:r w:rsidR="00F82827">
        <w:rPr>
          <w:rFonts w:ascii="Courier New" w:hAnsi="Courier New" w:cs="Courier New"/>
          <w:sz w:val="24"/>
          <w:szCs w:val="24"/>
        </w:rPr>
        <w:t xml:space="preserve">radiční krojované </w:t>
      </w:r>
      <w:proofErr w:type="spellStart"/>
      <w:r w:rsidR="00F82827">
        <w:rPr>
          <w:rFonts w:ascii="Courier New" w:hAnsi="Courier New" w:cs="Courier New"/>
          <w:sz w:val="24"/>
          <w:szCs w:val="24"/>
        </w:rPr>
        <w:t>křovské</w:t>
      </w:r>
      <w:proofErr w:type="spellEnd"/>
      <w:r w:rsidR="00F82827">
        <w:rPr>
          <w:rFonts w:ascii="Courier New" w:hAnsi="Courier New" w:cs="Courier New"/>
          <w:sz w:val="24"/>
          <w:szCs w:val="24"/>
        </w:rPr>
        <w:t xml:space="preserve"> hody – v říjnu, </w:t>
      </w:r>
    </w:p>
    <w:p w14:paraId="59FE9271" w14:textId="71E888B3" w:rsidR="00F82827" w:rsidRDefault="00F76E4F" w:rsidP="00F82827">
      <w:pPr>
        <w:pStyle w:val="Odstavecseseznamem"/>
        <w:numPr>
          <w:ilvl w:val="0"/>
          <w:numId w:val="2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o</w:t>
      </w:r>
      <w:r w:rsidR="00F82827">
        <w:rPr>
          <w:rFonts w:ascii="Courier New" w:hAnsi="Courier New" w:cs="Courier New"/>
          <w:sz w:val="24"/>
          <w:szCs w:val="24"/>
        </w:rPr>
        <w:t xml:space="preserve"> Velikonočním pondělí.</w:t>
      </w:r>
    </w:p>
    <w:p w14:paraId="06184BB0" w14:textId="77777777" w:rsidR="00F76E4F" w:rsidRDefault="00F82827" w:rsidP="00F8282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2)</w:t>
      </w:r>
      <w:r w:rsidR="00F76E4F">
        <w:rPr>
          <w:rFonts w:ascii="Courier New" w:hAnsi="Courier New" w:cs="Courier New"/>
          <w:sz w:val="24"/>
          <w:szCs w:val="24"/>
        </w:rPr>
        <w:t>Informace o konkrétním termínu konání akcí uvedených v odst. 1 této obecně závazné vyhlášky bude zveřejněna obecním úřadem na úřední desce minimálně 5 dnů před datem konání.</w:t>
      </w:r>
    </w:p>
    <w:p w14:paraId="74CBA492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</w:p>
    <w:p w14:paraId="0BE3F6DC" w14:textId="77777777" w:rsidR="00F76E4F" w:rsidRPr="00F76E4F" w:rsidRDefault="00F76E4F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Čl. 4</w:t>
      </w:r>
    </w:p>
    <w:p w14:paraId="05A0D44C" w14:textId="77777777" w:rsidR="00F76E4F" w:rsidRPr="00F76E4F" w:rsidRDefault="00F76E4F" w:rsidP="00F76E4F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F76E4F">
        <w:rPr>
          <w:rFonts w:ascii="Courier New" w:hAnsi="Courier New" w:cs="Courier New"/>
          <w:b/>
          <w:bCs/>
          <w:sz w:val="28"/>
          <w:szCs w:val="28"/>
        </w:rPr>
        <w:t>Účinnost</w:t>
      </w:r>
    </w:p>
    <w:p w14:paraId="57980899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</w:p>
    <w:p w14:paraId="08673EEE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Tato obecně závazná vyhláška nabývá účinnosti patnáctým dnem po dni vyhlášení. </w:t>
      </w:r>
    </w:p>
    <w:p w14:paraId="4031FFA8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</w:p>
    <w:p w14:paraId="2FCB11A6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</w:p>
    <w:p w14:paraId="4CB5E3C4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</w:p>
    <w:p w14:paraId="3BE73D20" w14:textId="112236EA" w:rsidR="00F76E4F" w:rsidRDefault="00F76E4F" w:rsidP="00F8282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…………………………………………                      </w:t>
      </w:r>
      <w:r w:rsidR="003444D4">
        <w:rPr>
          <w:rFonts w:ascii="Courier New" w:hAnsi="Courier New" w:cs="Courier New"/>
          <w:sz w:val="24"/>
          <w:szCs w:val="24"/>
        </w:rPr>
        <w:t xml:space="preserve">      </w:t>
      </w:r>
      <w:r>
        <w:rPr>
          <w:rFonts w:ascii="Courier New" w:hAnsi="Courier New" w:cs="Courier New"/>
          <w:sz w:val="24"/>
          <w:szCs w:val="24"/>
        </w:rPr>
        <w:t>…………………………………………….</w:t>
      </w:r>
    </w:p>
    <w:p w14:paraId="50C6121C" w14:textId="3AC94597" w:rsidR="00F76E4F" w:rsidRDefault="00F76E4F" w:rsidP="00F76E4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Leoš </w:t>
      </w:r>
      <w:proofErr w:type="spellStart"/>
      <w:r>
        <w:rPr>
          <w:rFonts w:ascii="Courier New" w:hAnsi="Courier New" w:cs="Courier New"/>
          <w:sz w:val="24"/>
          <w:szCs w:val="24"/>
        </w:rPr>
        <w:t>Fronc</w:t>
      </w:r>
      <w:proofErr w:type="spellEnd"/>
      <w:r w:rsidR="003444D4">
        <w:rPr>
          <w:rFonts w:ascii="Courier New" w:hAnsi="Courier New" w:cs="Courier New"/>
          <w:sz w:val="24"/>
          <w:szCs w:val="24"/>
        </w:rPr>
        <w:t xml:space="preserve"> v.r.</w:t>
      </w:r>
      <w:r>
        <w:rPr>
          <w:rFonts w:ascii="Courier New" w:hAnsi="Courier New" w:cs="Courier New"/>
          <w:sz w:val="24"/>
          <w:szCs w:val="24"/>
        </w:rPr>
        <w:t xml:space="preserve">                             Luboš </w:t>
      </w:r>
      <w:proofErr w:type="spellStart"/>
      <w:r>
        <w:rPr>
          <w:rFonts w:ascii="Courier New" w:hAnsi="Courier New" w:cs="Courier New"/>
          <w:sz w:val="24"/>
          <w:szCs w:val="24"/>
        </w:rPr>
        <w:t>Mencler</w:t>
      </w:r>
      <w:proofErr w:type="spellEnd"/>
      <w:r w:rsidR="003444D4">
        <w:rPr>
          <w:rFonts w:ascii="Courier New" w:hAnsi="Courier New" w:cs="Courier New"/>
          <w:sz w:val="24"/>
          <w:szCs w:val="24"/>
        </w:rPr>
        <w:t xml:space="preserve"> v.r.</w:t>
      </w:r>
    </w:p>
    <w:p w14:paraId="2C4C227C" w14:textId="1CDAB137" w:rsidR="00F82827" w:rsidRDefault="00F76E4F" w:rsidP="00F76E4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místostarosta                                    starosta</w:t>
      </w:r>
    </w:p>
    <w:p w14:paraId="6723BFC5" w14:textId="77777777" w:rsidR="00F76E4F" w:rsidRDefault="00F76E4F" w:rsidP="00F76E4F">
      <w:pPr>
        <w:jc w:val="both"/>
        <w:rPr>
          <w:rFonts w:ascii="Courier New" w:hAnsi="Courier New" w:cs="Courier New"/>
          <w:sz w:val="24"/>
          <w:szCs w:val="24"/>
        </w:rPr>
      </w:pPr>
    </w:p>
    <w:p w14:paraId="2469B90D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</w:p>
    <w:p w14:paraId="47AAA4D0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</w:p>
    <w:p w14:paraId="1CFB4C35" w14:textId="77777777" w:rsidR="00F76E4F" w:rsidRDefault="00F76E4F" w:rsidP="00F82827">
      <w:pPr>
        <w:rPr>
          <w:rFonts w:ascii="Courier New" w:hAnsi="Courier New" w:cs="Courier New"/>
          <w:sz w:val="24"/>
          <w:szCs w:val="24"/>
        </w:rPr>
      </w:pPr>
    </w:p>
    <w:p w14:paraId="007BFFD0" w14:textId="7D99BCB9" w:rsidR="00F76E4F" w:rsidRDefault="00F76E4F" w:rsidP="00F8282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Vyvěšeno na úřední desce dne: </w:t>
      </w:r>
      <w:r w:rsidR="003444D4">
        <w:rPr>
          <w:rFonts w:ascii="Courier New" w:hAnsi="Courier New" w:cs="Courier New"/>
          <w:sz w:val="24"/>
          <w:szCs w:val="24"/>
        </w:rPr>
        <w:t>3.10.2016</w:t>
      </w:r>
    </w:p>
    <w:p w14:paraId="2BA2D11D" w14:textId="6089A92D" w:rsidR="00F76E4F" w:rsidRPr="00F82827" w:rsidRDefault="00F76E4F" w:rsidP="00F8282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Sejmuto z úřední desky dne:</w:t>
      </w:r>
      <w:r w:rsidR="003444D4">
        <w:rPr>
          <w:rFonts w:ascii="Courier New" w:hAnsi="Courier New" w:cs="Courier New"/>
          <w:sz w:val="24"/>
          <w:szCs w:val="24"/>
        </w:rPr>
        <w:t xml:space="preserve"> 20.10.2016</w:t>
      </w:r>
    </w:p>
    <w:p w14:paraId="02BF6D75" w14:textId="77777777" w:rsidR="00F82827" w:rsidRDefault="00F82827" w:rsidP="00F82827">
      <w:pPr>
        <w:pStyle w:val="Odstavecseseznamem"/>
        <w:ind w:left="1080"/>
        <w:rPr>
          <w:rFonts w:ascii="Courier New" w:hAnsi="Courier New" w:cs="Courier New"/>
          <w:sz w:val="24"/>
          <w:szCs w:val="24"/>
        </w:rPr>
      </w:pPr>
    </w:p>
    <w:p w14:paraId="3F794115" w14:textId="77777777" w:rsidR="00F82827" w:rsidRDefault="00F82827" w:rsidP="00F76E4F">
      <w:pPr>
        <w:pStyle w:val="Odstavecseseznamem"/>
        <w:ind w:left="1080"/>
        <w:jc w:val="both"/>
        <w:rPr>
          <w:rFonts w:ascii="Courier New" w:hAnsi="Courier New" w:cs="Courier New"/>
          <w:sz w:val="24"/>
          <w:szCs w:val="24"/>
        </w:rPr>
      </w:pPr>
    </w:p>
    <w:p w14:paraId="727B128B" w14:textId="77777777" w:rsidR="00F76E4F" w:rsidRDefault="00F76E4F" w:rsidP="00F82827">
      <w:pPr>
        <w:pStyle w:val="Odstavecseseznamem"/>
        <w:ind w:left="1080"/>
        <w:rPr>
          <w:rFonts w:ascii="Courier New" w:hAnsi="Courier New" w:cs="Courier New"/>
          <w:sz w:val="24"/>
          <w:szCs w:val="24"/>
        </w:rPr>
      </w:pPr>
    </w:p>
    <w:p w14:paraId="274DDC5D" w14:textId="77777777" w:rsidR="00F76E4F" w:rsidRDefault="00F76E4F" w:rsidP="00F82827">
      <w:pPr>
        <w:pStyle w:val="Odstavecseseznamem"/>
        <w:ind w:left="1080"/>
        <w:rPr>
          <w:rFonts w:ascii="Courier New" w:hAnsi="Courier New" w:cs="Courier New"/>
          <w:sz w:val="24"/>
          <w:szCs w:val="24"/>
        </w:rPr>
      </w:pPr>
    </w:p>
    <w:p w14:paraId="68019B47" w14:textId="77777777" w:rsidR="00F76E4F" w:rsidRDefault="00F76E4F" w:rsidP="00F82827">
      <w:pPr>
        <w:pStyle w:val="Odstavecseseznamem"/>
        <w:ind w:left="1080"/>
        <w:rPr>
          <w:rFonts w:ascii="Courier New" w:hAnsi="Courier New" w:cs="Courier New"/>
          <w:sz w:val="24"/>
          <w:szCs w:val="24"/>
        </w:rPr>
      </w:pPr>
    </w:p>
    <w:p w14:paraId="72CF70C1" w14:textId="77777777" w:rsidR="00F76E4F" w:rsidRDefault="00F76E4F" w:rsidP="00F82827">
      <w:pPr>
        <w:pStyle w:val="Odstavecseseznamem"/>
        <w:ind w:left="1080"/>
        <w:rPr>
          <w:rFonts w:ascii="Courier New" w:hAnsi="Courier New" w:cs="Courier New"/>
          <w:sz w:val="24"/>
          <w:szCs w:val="24"/>
        </w:rPr>
      </w:pPr>
    </w:p>
    <w:p w14:paraId="0B2FF518" w14:textId="77777777" w:rsidR="00F76E4F" w:rsidRDefault="00F76E4F" w:rsidP="00F82827">
      <w:pPr>
        <w:pStyle w:val="Odstavecseseznamem"/>
        <w:ind w:left="1080"/>
        <w:rPr>
          <w:rFonts w:ascii="Courier New" w:hAnsi="Courier New" w:cs="Courier New"/>
          <w:sz w:val="24"/>
          <w:szCs w:val="24"/>
        </w:rPr>
      </w:pPr>
    </w:p>
    <w:p w14:paraId="5529BBD9" w14:textId="77777777" w:rsidR="00F76E4F" w:rsidRPr="00F82827" w:rsidRDefault="00F76E4F" w:rsidP="00F82827">
      <w:pPr>
        <w:pStyle w:val="Odstavecseseznamem"/>
        <w:ind w:left="1080"/>
        <w:rPr>
          <w:rFonts w:ascii="Courier New" w:hAnsi="Courier New" w:cs="Courier New"/>
          <w:sz w:val="24"/>
          <w:szCs w:val="24"/>
        </w:rPr>
      </w:pPr>
    </w:p>
    <w:sectPr w:rsidR="00F76E4F" w:rsidRPr="00F8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C6FE7"/>
    <w:multiLevelType w:val="hybridMultilevel"/>
    <w:tmpl w:val="52F019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4F83"/>
    <w:multiLevelType w:val="hybridMultilevel"/>
    <w:tmpl w:val="AE8845A6"/>
    <w:lvl w:ilvl="0" w:tplc="D0ACD4AE">
      <w:start w:val="1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26F47"/>
    <w:multiLevelType w:val="hybridMultilevel"/>
    <w:tmpl w:val="204C53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12379">
    <w:abstractNumId w:val="0"/>
  </w:num>
  <w:num w:numId="2" w16cid:durableId="394710">
    <w:abstractNumId w:val="2"/>
  </w:num>
  <w:num w:numId="3" w16cid:durableId="180238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AF"/>
    <w:rsid w:val="00052C51"/>
    <w:rsid w:val="003444D4"/>
    <w:rsid w:val="004B40C8"/>
    <w:rsid w:val="0068385A"/>
    <w:rsid w:val="008005B7"/>
    <w:rsid w:val="00926F6F"/>
    <w:rsid w:val="00A36E68"/>
    <w:rsid w:val="00EB0BAF"/>
    <w:rsid w:val="00F76E4F"/>
    <w:rsid w:val="00F82827"/>
    <w:rsid w:val="00F9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E4FC"/>
  <w15:chartTrackingRefBased/>
  <w15:docId w15:val="{1CD3FD6D-3BBA-4E7E-B479-799A8C31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ucetni</cp:lastModifiedBy>
  <cp:revision>2</cp:revision>
  <dcterms:created xsi:type="dcterms:W3CDTF">2024-10-18T08:49:00Z</dcterms:created>
  <dcterms:modified xsi:type="dcterms:W3CDTF">2024-10-18T08:49:00Z</dcterms:modified>
</cp:coreProperties>
</file>