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E785B9" w14:textId="77777777" w:rsidR="007A7897" w:rsidRPr="0054756E" w:rsidRDefault="0054756E" w:rsidP="003A5AC2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5101DCC7" w14:textId="6B68669A" w:rsidR="003A5AC2" w:rsidRPr="003064E6" w:rsidRDefault="003A5AC2" w:rsidP="003A5AC2">
      <w:pPr>
        <w:spacing w:line="276" w:lineRule="auto"/>
        <w:jc w:val="center"/>
        <w:rPr>
          <w:rFonts w:ascii="Arial" w:hAnsi="Arial" w:cs="Arial"/>
          <w:b/>
        </w:rPr>
      </w:pPr>
      <w:r w:rsidRPr="003064E6">
        <w:rPr>
          <w:rFonts w:ascii="Arial" w:hAnsi="Arial" w:cs="Arial"/>
          <w:b/>
        </w:rPr>
        <w:t xml:space="preserve">OBEC </w:t>
      </w:r>
      <w:r w:rsidR="003064E6" w:rsidRPr="003064E6">
        <w:rPr>
          <w:rFonts w:ascii="Arial" w:hAnsi="Arial" w:cs="Arial"/>
          <w:b/>
        </w:rPr>
        <w:t>OHAŘICE</w:t>
      </w:r>
    </w:p>
    <w:p w14:paraId="2A2EB5C7" w14:textId="1119889C" w:rsidR="00351B44" w:rsidRPr="003064E6" w:rsidRDefault="003A5AC2" w:rsidP="003064E6">
      <w:pPr>
        <w:spacing w:line="276" w:lineRule="auto"/>
        <w:jc w:val="center"/>
        <w:rPr>
          <w:rFonts w:ascii="Arial" w:hAnsi="Arial" w:cs="Arial"/>
          <w:b/>
        </w:rPr>
      </w:pPr>
      <w:r w:rsidRPr="003064E6">
        <w:rPr>
          <w:rFonts w:ascii="Arial" w:hAnsi="Arial" w:cs="Arial"/>
          <w:b/>
        </w:rPr>
        <w:t>Zastupitelstvo obce</w:t>
      </w:r>
      <w:r w:rsidR="003064E6" w:rsidRPr="003064E6">
        <w:rPr>
          <w:rFonts w:ascii="Arial" w:hAnsi="Arial" w:cs="Arial"/>
          <w:b/>
        </w:rPr>
        <w:t xml:space="preserve"> Ohařice</w:t>
      </w:r>
    </w:p>
    <w:p w14:paraId="5D006A0F" w14:textId="77777777" w:rsidR="009A56FE" w:rsidRPr="003064E6" w:rsidRDefault="009A56FE" w:rsidP="00D51D24">
      <w:pPr>
        <w:spacing w:line="276" w:lineRule="auto"/>
        <w:jc w:val="center"/>
        <w:rPr>
          <w:rFonts w:ascii="Arial" w:hAnsi="Arial" w:cs="Arial"/>
          <w:b/>
        </w:rPr>
      </w:pPr>
      <w:r w:rsidRPr="003064E6">
        <w:rPr>
          <w:rFonts w:ascii="Arial" w:hAnsi="Arial" w:cs="Arial"/>
          <w:b/>
        </w:rPr>
        <w:t>Obecně závazná vyhláška</w:t>
      </w:r>
    </w:p>
    <w:p w14:paraId="73F1A853" w14:textId="77777777" w:rsidR="0024722A" w:rsidRPr="003064E6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3064E6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3064E6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3064E6">
        <w:rPr>
          <w:rFonts w:ascii="Arial" w:hAnsi="Arial" w:cs="Arial"/>
          <w:b/>
          <w:color w:val="000000"/>
          <w:szCs w:val="24"/>
        </w:rPr>
        <w:t>odpadového hospodářství</w:t>
      </w:r>
      <w:r w:rsidRPr="003064E6">
        <w:rPr>
          <w:rFonts w:ascii="Arial" w:hAnsi="Arial" w:cs="Arial"/>
          <w:b/>
          <w:color w:val="000000"/>
          <w:szCs w:val="24"/>
        </w:rPr>
        <w:t xml:space="preserve"> </w:t>
      </w:r>
    </w:p>
    <w:p w14:paraId="18D3610E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03F14F4" w14:textId="6728462C" w:rsidR="0024722A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3A5AC2">
        <w:rPr>
          <w:rFonts w:ascii="Arial" w:hAnsi="Arial" w:cs="Arial"/>
          <w:sz w:val="22"/>
          <w:szCs w:val="22"/>
        </w:rPr>
        <w:t xml:space="preserve"> </w:t>
      </w:r>
      <w:r w:rsidR="003064E6">
        <w:rPr>
          <w:rFonts w:ascii="Arial" w:hAnsi="Arial" w:cs="Arial"/>
          <w:sz w:val="22"/>
          <w:szCs w:val="22"/>
        </w:rPr>
        <w:t>Ohařice</w:t>
      </w:r>
      <w:r w:rsidR="003A5AC2">
        <w:rPr>
          <w:rFonts w:ascii="Arial" w:hAnsi="Arial" w:cs="Arial"/>
          <w:sz w:val="22"/>
          <w:szCs w:val="22"/>
        </w:rPr>
        <w:t xml:space="preserve"> </w:t>
      </w:r>
      <w:r w:rsidR="007A7897">
        <w:rPr>
          <w:rFonts w:ascii="Arial" w:hAnsi="Arial" w:cs="Arial"/>
          <w:sz w:val="22"/>
          <w:szCs w:val="22"/>
        </w:rPr>
        <w:t xml:space="preserve">se na svém zasedání dne </w:t>
      </w:r>
      <w:r w:rsidR="003064E6">
        <w:rPr>
          <w:rFonts w:ascii="Arial" w:hAnsi="Arial" w:cs="Arial"/>
          <w:sz w:val="22"/>
          <w:szCs w:val="22"/>
        </w:rPr>
        <w:t xml:space="preserve">20. února 2025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>§</w:t>
      </w:r>
      <w:r w:rsidR="005522EC">
        <w:rPr>
          <w:rFonts w:ascii="Arial" w:hAnsi="Arial" w:cs="Arial"/>
          <w:sz w:val="22"/>
          <w:szCs w:val="22"/>
        </w:rPr>
        <w:t> 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</w:t>
      </w:r>
      <w:r w:rsidR="003064E6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BB5C0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 Sb.,</w:t>
      </w:r>
      <w:r w:rsidR="00BB5C0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F139755" w14:textId="77777777" w:rsidR="009E1812" w:rsidRPr="00553B78" w:rsidRDefault="009E1812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DA13E5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DE0989A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C4B1CA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896B179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8232608" w14:textId="2BC98736" w:rsidR="00A36CA7" w:rsidRPr="00A36CA7" w:rsidRDefault="0024722A" w:rsidP="00A36CA7">
      <w:pPr>
        <w:numPr>
          <w:ilvl w:val="0"/>
          <w:numId w:val="40"/>
        </w:numPr>
        <w:tabs>
          <w:tab w:val="left" w:pos="284"/>
        </w:tabs>
        <w:ind w:left="284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3A5AC2">
        <w:rPr>
          <w:rFonts w:ascii="Arial" w:hAnsi="Arial" w:cs="Arial"/>
          <w:sz w:val="22"/>
          <w:szCs w:val="22"/>
        </w:rPr>
        <w:t xml:space="preserve"> </w:t>
      </w:r>
      <w:r w:rsidR="003064E6">
        <w:rPr>
          <w:rFonts w:ascii="Arial" w:hAnsi="Arial" w:cs="Arial"/>
          <w:sz w:val="22"/>
          <w:szCs w:val="22"/>
        </w:rPr>
        <w:t>Ohařice</w:t>
      </w:r>
      <w:r w:rsidR="003A5AC2">
        <w:rPr>
          <w:rFonts w:ascii="Arial" w:hAnsi="Arial" w:cs="Arial"/>
          <w:sz w:val="22"/>
          <w:szCs w:val="22"/>
        </w:rPr>
        <w:t>.</w:t>
      </w:r>
    </w:p>
    <w:p w14:paraId="1776C7CB" w14:textId="77777777" w:rsidR="00A36CA7" w:rsidRDefault="00A36CA7" w:rsidP="00A36CA7">
      <w:pPr>
        <w:tabs>
          <w:tab w:val="left" w:pos="284"/>
        </w:tabs>
        <w:ind w:left="284"/>
        <w:jc w:val="both"/>
        <w:rPr>
          <w:rFonts w:ascii="Arial" w:hAnsi="Arial" w:cs="Arial"/>
          <w:color w:val="FF0000"/>
          <w:sz w:val="22"/>
          <w:szCs w:val="22"/>
        </w:rPr>
      </w:pPr>
    </w:p>
    <w:p w14:paraId="42DB63C7" w14:textId="77777777" w:rsidR="00A36CA7" w:rsidRPr="00A36CA7" w:rsidRDefault="00EB486C" w:rsidP="00A36CA7">
      <w:pPr>
        <w:numPr>
          <w:ilvl w:val="0"/>
          <w:numId w:val="40"/>
        </w:numPr>
        <w:tabs>
          <w:tab w:val="left" w:pos="284"/>
        </w:tabs>
        <w:ind w:left="284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A36CA7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A36CA7">
        <w:rPr>
          <w:rFonts w:ascii="Arial" w:hAnsi="Arial" w:cs="Arial"/>
          <w:sz w:val="22"/>
          <w:szCs w:val="22"/>
        </w:rPr>
        <w:t xml:space="preserve"> </w:t>
      </w:r>
      <w:r w:rsidRPr="00A36CA7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A36CA7">
        <w:rPr>
          <w:rFonts w:ascii="Arial" w:hAnsi="Arial" w:cs="Arial"/>
          <w:sz w:val="22"/>
          <w:szCs w:val="22"/>
        </w:rPr>
        <w:t>zákonem o odpadech</w:t>
      </w:r>
      <w:r w:rsidRPr="00A36CA7">
        <w:rPr>
          <w:rFonts w:ascii="Arial" w:hAnsi="Arial" w:cs="Arial"/>
          <w:sz w:val="22"/>
          <w:szCs w:val="22"/>
        </w:rPr>
        <w:t xml:space="preserve"> a </w:t>
      </w:r>
      <w:r w:rsidR="00320CF7" w:rsidRPr="00A36CA7">
        <w:rPr>
          <w:rFonts w:ascii="Arial" w:hAnsi="Arial" w:cs="Arial"/>
          <w:sz w:val="22"/>
          <w:szCs w:val="22"/>
        </w:rPr>
        <w:t xml:space="preserve">touto </w:t>
      </w:r>
      <w:r w:rsidRPr="00A36CA7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A36CA7">
        <w:rPr>
          <w:rFonts w:ascii="Arial" w:hAnsi="Arial" w:cs="Arial"/>
          <w:sz w:val="22"/>
          <w:szCs w:val="22"/>
        </w:rPr>
        <w:t>.</w:t>
      </w:r>
    </w:p>
    <w:p w14:paraId="758FA97F" w14:textId="77777777" w:rsidR="00A36CA7" w:rsidRPr="00A36CA7" w:rsidRDefault="00A36CA7" w:rsidP="00A36CA7">
      <w:pPr>
        <w:tabs>
          <w:tab w:val="left" w:pos="284"/>
        </w:tabs>
        <w:ind w:left="284"/>
        <w:jc w:val="both"/>
        <w:rPr>
          <w:rFonts w:ascii="Arial" w:hAnsi="Arial" w:cs="Arial"/>
          <w:color w:val="FF0000"/>
          <w:sz w:val="22"/>
          <w:szCs w:val="22"/>
        </w:rPr>
      </w:pPr>
    </w:p>
    <w:p w14:paraId="23667608" w14:textId="77777777" w:rsidR="00A36CA7" w:rsidRPr="00A36CA7" w:rsidRDefault="006B58B2" w:rsidP="00A36CA7">
      <w:pPr>
        <w:numPr>
          <w:ilvl w:val="0"/>
          <w:numId w:val="40"/>
        </w:numPr>
        <w:tabs>
          <w:tab w:val="left" w:pos="284"/>
        </w:tabs>
        <w:ind w:left="284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A36CA7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 w:rsidRPr="00A36CA7">
        <w:rPr>
          <w:rFonts w:ascii="Arial" w:hAnsi="Arial" w:cs="Arial"/>
          <w:sz w:val="22"/>
          <w:szCs w:val="22"/>
        </w:rPr>
        <w:br/>
      </w:r>
      <w:r w:rsidRPr="00A36CA7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A36CA7">
        <w:rPr>
          <w:rFonts w:ascii="Arial" w:hAnsi="Arial" w:cs="Arial"/>
          <w:sz w:val="22"/>
          <w:szCs w:val="22"/>
        </w:rPr>
        <w:t>.</w:t>
      </w:r>
    </w:p>
    <w:p w14:paraId="2CCAE55A" w14:textId="77777777" w:rsidR="00A36CA7" w:rsidRPr="00A36CA7" w:rsidRDefault="00A36CA7" w:rsidP="00A36CA7">
      <w:pPr>
        <w:tabs>
          <w:tab w:val="left" w:pos="284"/>
        </w:tabs>
        <w:ind w:left="284"/>
        <w:jc w:val="both"/>
        <w:rPr>
          <w:rFonts w:ascii="Arial" w:hAnsi="Arial" w:cs="Arial"/>
          <w:color w:val="FF0000"/>
          <w:sz w:val="22"/>
          <w:szCs w:val="22"/>
        </w:rPr>
      </w:pPr>
    </w:p>
    <w:p w14:paraId="7ECD7C5E" w14:textId="77777777" w:rsidR="00D62F8B" w:rsidRPr="00A36CA7" w:rsidRDefault="00D62F8B" w:rsidP="00A36CA7">
      <w:pPr>
        <w:numPr>
          <w:ilvl w:val="0"/>
          <w:numId w:val="40"/>
        </w:numPr>
        <w:tabs>
          <w:tab w:val="left" w:pos="284"/>
        </w:tabs>
        <w:ind w:left="284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A36CA7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</w:t>
      </w:r>
      <w:r w:rsidR="00BB5C0F" w:rsidRPr="00A36CA7">
        <w:rPr>
          <w:rFonts w:ascii="Arial" w:hAnsi="Arial" w:cs="Arial"/>
          <w:sz w:val="22"/>
          <w:szCs w:val="22"/>
        </w:rPr>
        <w:t xml:space="preserve"> </w:t>
      </w:r>
      <w:r w:rsidRPr="00A36CA7">
        <w:rPr>
          <w:rFonts w:ascii="Arial" w:hAnsi="Arial" w:cs="Arial"/>
          <w:sz w:val="22"/>
          <w:szCs w:val="22"/>
        </w:rPr>
        <w:t>komunálním odpadem. Stanoviště sběrných nádob jsou individuální nebo společná pro více uživatelů.</w:t>
      </w:r>
    </w:p>
    <w:p w14:paraId="2C2917B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F7F7AC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8971AF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7F12474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91069F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5BE9522" w14:textId="77777777" w:rsidR="0024722A" w:rsidRPr="000A36F9" w:rsidRDefault="00F53E58" w:rsidP="00AF487D">
      <w:pPr>
        <w:numPr>
          <w:ilvl w:val="0"/>
          <w:numId w:val="41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</w:t>
      </w:r>
      <w:r w:rsidR="00912D28" w:rsidRPr="000A36F9">
        <w:rPr>
          <w:rFonts w:ascii="Arial" w:hAnsi="Arial" w:cs="Arial"/>
          <w:sz w:val="22"/>
          <w:szCs w:val="22"/>
        </w:rPr>
        <w:t xml:space="preserve">soustřeďovat </w:t>
      </w:r>
      <w:r w:rsidRPr="000A36F9">
        <w:rPr>
          <w:rFonts w:ascii="Arial" w:hAnsi="Arial" w:cs="Arial"/>
          <w:sz w:val="22"/>
          <w:szCs w:val="22"/>
        </w:rPr>
        <w:t xml:space="preserve">následující </w:t>
      </w:r>
      <w:r w:rsidR="009B77CC" w:rsidRPr="000A36F9">
        <w:rPr>
          <w:rFonts w:ascii="Arial" w:hAnsi="Arial" w:cs="Arial"/>
          <w:sz w:val="22"/>
          <w:szCs w:val="22"/>
        </w:rPr>
        <w:t>složky</w:t>
      </w:r>
      <w:r w:rsidR="0024722A" w:rsidRPr="000A36F9">
        <w:rPr>
          <w:rFonts w:ascii="Arial" w:hAnsi="Arial" w:cs="Arial"/>
          <w:sz w:val="22"/>
          <w:szCs w:val="22"/>
        </w:rPr>
        <w:t>:</w:t>
      </w:r>
    </w:p>
    <w:p w14:paraId="7B6BEFD2" w14:textId="65A330BC" w:rsidR="009B77CC" w:rsidRPr="000A36F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Biologick</w:t>
      </w:r>
      <w:r w:rsidR="001476FD" w:rsidRPr="000A36F9">
        <w:rPr>
          <w:rFonts w:ascii="Arial" w:hAnsi="Arial" w:cs="Arial"/>
          <w:bCs/>
          <w:iCs/>
          <w:color w:val="000000"/>
        </w:rPr>
        <w:t>é</w:t>
      </w:r>
      <w:r w:rsidRPr="000A36F9">
        <w:rPr>
          <w:rFonts w:ascii="Arial" w:hAnsi="Arial" w:cs="Arial"/>
          <w:bCs/>
          <w:iCs/>
          <w:color w:val="000000"/>
        </w:rPr>
        <w:t xml:space="preserve"> odpady</w:t>
      </w:r>
      <w:r w:rsidRPr="000A36F9">
        <w:rPr>
          <w:rFonts w:ascii="Arial" w:hAnsi="Arial" w:cs="Arial"/>
          <w:bCs/>
          <w:iCs/>
        </w:rPr>
        <w:t>,</w:t>
      </w:r>
    </w:p>
    <w:p w14:paraId="76DC4D83" w14:textId="77777777" w:rsidR="009B77CC" w:rsidRPr="000A36F9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Papír,</w:t>
      </w:r>
    </w:p>
    <w:p w14:paraId="7C968F1A" w14:textId="77777777" w:rsidR="009B77CC" w:rsidRPr="000A36F9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Plasty</w:t>
      </w:r>
      <w:r w:rsidR="00745703" w:rsidRPr="000A36F9">
        <w:rPr>
          <w:rFonts w:ascii="Arial" w:hAnsi="Arial" w:cs="Arial"/>
          <w:bCs/>
          <w:iCs/>
          <w:color w:val="000000"/>
        </w:rPr>
        <w:t xml:space="preserve"> včetně PET lahví</w:t>
      </w:r>
      <w:r w:rsidR="0051733C" w:rsidRPr="000A36F9">
        <w:rPr>
          <w:rFonts w:ascii="Arial" w:hAnsi="Arial" w:cs="Arial"/>
          <w:bCs/>
          <w:iCs/>
          <w:color w:val="000000"/>
        </w:rPr>
        <w:t xml:space="preserve"> (dále jen „plasty“)</w:t>
      </w:r>
      <w:r w:rsidRPr="000A36F9">
        <w:rPr>
          <w:rFonts w:ascii="Arial" w:hAnsi="Arial" w:cs="Arial"/>
          <w:bCs/>
          <w:iCs/>
          <w:color w:val="000000"/>
        </w:rPr>
        <w:t>,</w:t>
      </w:r>
    </w:p>
    <w:p w14:paraId="36FCC3AB" w14:textId="3247BED5" w:rsidR="009B77CC" w:rsidRPr="000A36F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Sklo,</w:t>
      </w:r>
    </w:p>
    <w:p w14:paraId="732643B1" w14:textId="77777777" w:rsidR="009B77CC" w:rsidRPr="000A36F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Kovy,</w:t>
      </w:r>
    </w:p>
    <w:p w14:paraId="3ECB2DBC" w14:textId="77777777" w:rsidR="00F42C52" w:rsidRPr="00F42C52" w:rsidRDefault="00F42C52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Jedlé oleje a tuky,</w:t>
      </w:r>
    </w:p>
    <w:p w14:paraId="1DFFD7F6" w14:textId="777515B7" w:rsidR="0024722A" w:rsidRPr="00F42C52" w:rsidRDefault="00F42C52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Textil</w:t>
      </w:r>
      <w:r w:rsidR="00795009" w:rsidRPr="000A36F9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61CEFAA6" w14:textId="44216F6A" w:rsidR="00F42C52" w:rsidRPr="000A36F9" w:rsidRDefault="00F42C52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Nebezpečné odpady,</w:t>
      </w:r>
    </w:p>
    <w:p w14:paraId="7B0CB92D" w14:textId="77777777" w:rsidR="00053446" w:rsidRPr="000A36F9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0A36F9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31C51AEA" w14:textId="77777777" w:rsidR="00A342C0" w:rsidRPr="000A36F9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0A36F9">
        <w:rPr>
          <w:rFonts w:ascii="Arial" w:hAnsi="Arial" w:cs="Arial"/>
          <w:iCs/>
          <w:sz w:val="22"/>
          <w:szCs w:val="22"/>
        </w:rPr>
        <w:t>Směsný komunální odpad</w:t>
      </w:r>
      <w:r w:rsidR="0051733C" w:rsidRPr="000A36F9">
        <w:rPr>
          <w:rFonts w:ascii="Arial" w:hAnsi="Arial" w:cs="Arial"/>
          <w:iCs/>
          <w:sz w:val="22"/>
          <w:szCs w:val="22"/>
        </w:rPr>
        <w:t>.</w:t>
      </w:r>
    </w:p>
    <w:p w14:paraId="71A641B8" w14:textId="77777777" w:rsidR="007909DA" w:rsidRPr="000A36F9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2343153" w14:textId="51A726BC" w:rsidR="00262D62" w:rsidRPr="000A36F9" w:rsidRDefault="0024722A" w:rsidP="00AF487D">
      <w:pPr>
        <w:pStyle w:val="Zkladntextodsazen"/>
        <w:numPr>
          <w:ilvl w:val="0"/>
          <w:numId w:val="41"/>
        </w:numPr>
        <w:ind w:left="284" w:hanging="426"/>
        <w:rPr>
          <w:rFonts w:ascii="Arial" w:hAnsi="Arial" w:cs="Arial"/>
          <w:sz w:val="22"/>
          <w:szCs w:val="22"/>
        </w:rPr>
      </w:pPr>
      <w:r w:rsidRPr="000A36F9">
        <w:rPr>
          <w:rFonts w:ascii="Arial" w:hAnsi="Arial" w:cs="Arial"/>
          <w:sz w:val="22"/>
          <w:szCs w:val="22"/>
        </w:rPr>
        <w:t>Směsný</w:t>
      </w:r>
      <w:r w:rsidR="00FB36A3" w:rsidRPr="000A36F9">
        <w:rPr>
          <w:rFonts w:ascii="Arial" w:hAnsi="Arial" w:cs="Arial"/>
          <w:sz w:val="22"/>
          <w:szCs w:val="22"/>
        </w:rPr>
        <w:t xml:space="preserve">m </w:t>
      </w:r>
      <w:r w:rsidR="00795009" w:rsidRPr="000A36F9">
        <w:rPr>
          <w:rFonts w:ascii="Arial" w:hAnsi="Arial" w:cs="Arial"/>
          <w:sz w:val="22"/>
          <w:szCs w:val="22"/>
        </w:rPr>
        <w:t>komunální</w:t>
      </w:r>
      <w:r w:rsidR="00FB36A3" w:rsidRPr="000A36F9">
        <w:rPr>
          <w:rFonts w:ascii="Arial" w:hAnsi="Arial" w:cs="Arial"/>
          <w:sz w:val="22"/>
          <w:szCs w:val="22"/>
        </w:rPr>
        <w:t>m</w:t>
      </w:r>
      <w:r w:rsidR="00795009" w:rsidRPr="000A36F9">
        <w:rPr>
          <w:rFonts w:ascii="Arial" w:hAnsi="Arial" w:cs="Arial"/>
          <w:sz w:val="22"/>
          <w:szCs w:val="22"/>
        </w:rPr>
        <w:t xml:space="preserve"> </w:t>
      </w:r>
      <w:r w:rsidRPr="000A36F9">
        <w:rPr>
          <w:rFonts w:ascii="Arial" w:hAnsi="Arial" w:cs="Arial"/>
          <w:sz w:val="22"/>
          <w:szCs w:val="22"/>
        </w:rPr>
        <w:t>odpad</w:t>
      </w:r>
      <w:r w:rsidR="00FB36A3" w:rsidRPr="000A36F9">
        <w:rPr>
          <w:rFonts w:ascii="Arial" w:hAnsi="Arial" w:cs="Arial"/>
          <w:sz w:val="22"/>
          <w:szCs w:val="22"/>
        </w:rPr>
        <w:t>em</w:t>
      </w:r>
      <w:r w:rsidRPr="000A36F9">
        <w:rPr>
          <w:rFonts w:ascii="Arial" w:hAnsi="Arial" w:cs="Arial"/>
          <w:sz w:val="22"/>
          <w:szCs w:val="22"/>
        </w:rPr>
        <w:t xml:space="preserve"> </w:t>
      </w:r>
      <w:r w:rsidR="00FB36A3" w:rsidRPr="000A36F9">
        <w:rPr>
          <w:rFonts w:ascii="Arial" w:hAnsi="Arial" w:cs="Arial"/>
          <w:sz w:val="22"/>
          <w:szCs w:val="22"/>
        </w:rPr>
        <w:t>se rozumí</w:t>
      </w:r>
      <w:r w:rsidRPr="000A36F9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0A36F9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0A36F9">
        <w:rPr>
          <w:rFonts w:ascii="Arial" w:hAnsi="Arial" w:cs="Arial"/>
          <w:sz w:val="22"/>
          <w:szCs w:val="22"/>
        </w:rPr>
        <w:t>po</w:t>
      </w:r>
      <w:r w:rsidR="00FB6AE5" w:rsidRPr="000A36F9">
        <w:rPr>
          <w:rFonts w:ascii="Arial" w:hAnsi="Arial" w:cs="Arial"/>
          <w:sz w:val="22"/>
          <w:szCs w:val="22"/>
        </w:rPr>
        <w:t xml:space="preserve">dle </w:t>
      </w:r>
      <w:r w:rsidRPr="000A36F9">
        <w:rPr>
          <w:rFonts w:ascii="Arial" w:hAnsi="Arial" w:cs="Arial"/>
          <w:sz w:val="22"/>
          <w:szCs w:val="22"/>
        </w:rPr>
        <w:t>odst</w:t>
      </w:r>
      <w:r w:rsidR="00FB36A3" w:rsidRPr="000A36F9">
        <w:rPr>
          <w:rFonts w:ascii="Arial" w:hAnsi="Arial" w:cs="Arial"/>
          <w:sz w:val="22"/>
          <w:szCs w:val="22"/>
        </w:rPr>
        <w:t>avce</w:t>
      </w:r>
      <w:r w:rsidR="0051733C" w:rsidRPr="000A36F9">
        <w:rPr>
          <w:rFonts w:ascii="Arial" w:hAnsi="Arial" w:cs="Arial"/>
          <w:sz w:val="22"/>
          <w:szCs w:val="22"/>
        </w:rPr>
        <w:t xml:space="preserve"> 1 písm. a)</w:t>
      </w:r>
      <w:r w:rsidR="00727B81" w:rsidRPr="000A36F9">
        <w:rPr>
          <w:rFonts w:ascii="Arial" w:hAnsi="Arial" w:cs="Arial"/>
          <w:sz w:val="22"/>
          <w:szCs w:val="22"/>
        </w:rPr>
        <w:t xml:space="preserve"> a</w:t>
      </w:r>
      <w:r w:rsidR="0051733C" w:rsidRPr="000A36F9">
        <w:rPr>
          <w:rFonts w:ascii="Arial" w:hAnsi="Arial" w:cs="Arial"/>
          <w:sz w:val="22"/>
          <w:szCs w:val="22"/>
        </w:rPr>
        <w:t>ž</w:t>
      </w:r>
      <w:r w:rsidR="006F432E" w:rsidRPr="000A36F9">
        <w:rPr>
          <w:rFonts w:ascii="Arial" w:hAnsi="Arial" w:cs="Arial"/>
          <w:sz w:val="22"/>
          <w:szCs w:val="22"/>
        </w:rPr>
        <w:t xml:space="preserve"> </w:t>
      </w:r>
      <w:r w:rsidR="00F42C52">
        <w:rPr>
          <w:rFonts w:ascii="Arial" w:hAnsi="Arial" w:cs="Arial"/>
          <w:sz w:val="22"/>
          <w:szCs w:val="22"/>
        </w:rPr>
        <w:t>i</w:t>
      </w:r>
      <w:r w:rsidR="00D226C7" w:rsidRPr="000A36F9">
        <w:rPr>
          <w:rFonts w:ascii="Arial" w:hAnsi="Arial" w:cs="Arial"/>
          <w:sz w:val="22"/>
          <w:szCs w:val="22"/>
        </w:rPr>
        <w:t>)</w:t>
      </w:r>
      <w:r w:rsidRPr="000A36F9">
        <w:rPr>
          <w:rFonts w:ascii="Arial" w:hAnsi="Arial" w:cs="Arial"/>
          <w:sz w:val="22"/>
          <w:szCs w:val="22"/>
        </w:rPr>
        <w:t>.</w:t>
      </w:r>
    </w:p>
    <w:p w14:paraId="7754EBD4" w14:textId="77777777" w:rsidR="00262D62" w:rsidRPr="000A36F9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FE82A71" w14:textId="77777777" w:rsidR="00262D62" w:rsidRPr="000A36F9" w:rsidRDefault="00262D62" w:rsidP="00AF487D">
      <w:pPr>
        <w:pStyle w:val="Zkladntextodsazen"/>
        <w:numPr>
          <w:ilvl w:val="0"/>
          <w:numId w:val="41"/>
        </w:numPr>
        <w:ind w:left="284" w:hanging="426"/>
        <w:rPr>
          <w:rFonts w:ascii="Arial" w:hAnsi="Arial" w:cs="Arial"/>
          <w:sz w:val="22"/>
          <w:szCs w:val="22"/>
        </w:rPr>
      </w:pPr>
      <w:r w:rsidRPr="000A36F9"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nádob.</w:t>
      </w:r>
    </w:p>
    <w:p w14:paraId="58B0DF6E" w14:textId="77777777" w:rsidR="00262D62" w:rsidRPr="000A36F9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4786983" w14:textId="77777777" w:rsidR="00553B78" w:rsidRPr="000A36F9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A74854D" w14:textId="77777777" w:rsidR="0024722A" w:rsidRPr="000A36F9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A36F9">
        <w:rPr>
          <w:rFonts w:ascii="Arial" w:hAnsi="Arial" w:cs="Arial"/>
          <w:b/>
          <w:sz w:val="22"/>
          <w:szCs w:val="22"/>
        </w:rPr>
        <w:t>Čl. 3</w:t>
      </w:r>
    </w:p>
    <w:p w14:paraId="132ADC74" w14:textId="7480864C" w:rsidR="0024722A" w:rsidRPr="000A36F9" w:rsidRDefault="00F42C52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Určení míst pro oddělené soustřeďování určených složek komunálního odpadu</w:t>
      </w:r>
    </w:p>
    <w:p w14:paraId="6E57FCD2" w14:textId="77777777" w:rsidR="00B4766B" w:rsidRPr="000A36F9" w:rsidRDefault="00B4766B" w:rsidP="00B4766B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08AE459" w14:textId="1D5FAA4D" w:rsidR="00F40D5F" w:rsidRPr="000A36F9" w:rsidRDefault="00761452" w:rsidP="00F40D5F">
      <w:pPr>
        <w:numPr>
          <w:ilvl w:val="0"/>
          <w:numId w:val="42"/>
        </w:numPr>
        <w:tabs>
          <w:tab w:val="num" w:pos="284"/>
          <w:tab w:val="num" w:pos="927"/>
        </w:tabs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Biologické odpady, p</w:t>
      </w:r>
      <w:r w:rsidR="009E15B0" w:rsidRPr="000A36F9">
        <w:rPr>
          <w:rFonts w:ascii="Arial" w:hAnsi="Arial" w:cs="Arial"/>
          <w:sz w:val="22"/>
          <w:szCs w:val="22"/>
        </w:rPr>
        <w:t>apír, plasty, sklo, kovy, jedlé oleje a tuky</w:t>
      </w:r>
      <w:r w:rsidR="003A6AC2" w:rsidRPr="000A36F9">
        <w:rPr>
          <w:rFonts w:ascii="Arial" w:hAnsi="Arial" w:cs="Arial"/>
          <w:sz w:val="22"/>
          <w:szCs w:val="22"/>
        </w:rPr>
        <w:t xml:space="preserve"> a textil</w:t>
      </w:r>
      <w:r w:rsidR="009E15B0" w:rsidRPr="000A36F9">
        <w:rPr>
          <w:rFonts w:ascii="Arial" w:hAnsi="Arial" w:cs="Arial"/>
          <w:sz w:val="22"/>
          <w:szCs w:val="22"/>
        </w:rPr>
        <w:t xml:space="preserve"> se soustřeďují do </w:t>
      </w:r>
      <w:r w:rsidR="009E15B0" w:rsidRPr="000A36F9">
        <w:rPr>
          <w:rFonts w:ascii="Arial" w:hAnsi="Arial" w:cs="Arial"/>
          <w:bCs/>
          <w:sz w:val="22"/>
          <w:szCs w:val="22"/>
        </w:rPr>
        <w:t>zvláštních sběrných nádob</w:t>
      </w:r>
      <w:r w:rsidR="009E15B0" w:rsidRPr="000A36F9">
        <w:rPr>
          <w:rFonts w:ascii="Arial" w:hAnsi="Arial" w:cs="Arial"/>
          <w:sz w:val="22"/>
          <w:szCs w:val="22"/>
        </w:rPr>
        <w:t>, kterými jsou sběrné nádoby a velkoobjemové</w:t>
      </w:r>
      <w:r w:rsidR="007D21F1" w:rsidRPr="000A36F9">
        <w:rPr>
          <w:rFonts w:ascii="Arial" w:hAnsi="Arial" w:cs="Arial"/>
          <w:sz w:val="22"/>
          <w:szCs w:val="22"/>
        </w:rPr>
        <w:t xml:space="preserve"> kontejnery, v případě jedlých olejů a tuků průhledné plastové láhv</w:t>
      </w:r>
      <w:r>
        <w:rPr>
          <w:rFonts w:ascii="Arial" w:hAnsi="Arial" w:cs="Arial"/>
          <w:sz w:val="22"/>
          <w:szCs w:val="22"/>
        </w:rPr>
        <w:t>e</w:t>
      </w:r>
      <w:r w:rsidR="007D21F1" w:rsidRPr="000A36F9">
        <w:rPr>
          <w:rFonts w:ascii="Arial" w:hAnsi="Arial" w:cs="Arial"/>
          <w:sz w:val="22"/>
          <w:szCs w:val="22"/>
        </w:rPr>
        <w:t>.</w:t>
      </w:r>
    </w:p>
    <w:p w14:paraId="2B66FF14" w14:textId="77777777" w:rsidR="00F40D5F" w:rsidRPr="000A36F9" w:rsidRDefault="00F40D5F" w:rsidP="00F40D5F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AD86731" w14:textId="3AFB9C91" w:rsidR="008B3D9F" w:rsidRDefault="008B3D9F" w:rsidP="008B3D9F">
      <w:pPr>
        <w:numPr>
          <w:ilvl w:val="0"/>
          <w:numId w:val="42"/>
        </w:numPr>
        <w:tabs>
          <w:tab w:val="num" w:pos="284"/>
          <w:tab w:val="num" w:pos="927"/>
        </w:tabs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umístěny na stanovišti na návsi.</w:t>
      </w:r>
    </w:p>
    <w:p w14:paraId="259F2631" w14:textId="77777777" w:rsidR="00F40D5F" w:rsidRPr="000A36F9" w:rsidRDefault="00F40D5F" w:rsidP="00042D26">
      <w:p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6588EA0F" w14:textId="77777777" w:rsidR="00223F72" w:rsidRPr="000A36F9" w:rsidRDefault="0024722A" w:rsidP="00F40D5F">
      <w:pPr>
        <w:numPr>
          <w:ilvl w:val="0"/>
          <w:numId w:val="42"/>
        </w:numPr>
        <w:tabs>
          <w:tab w:val="num" w:pos="284"/>
          <w:tab w:val="num" w:pos="927"/>
        </w:tabs>
        <w:ind w:left="284" w:hanging="426"/>
        <w:jc w:val="both"/>
        <w:rPr>
          <w:rFonts w:ascii="Arial" w:hAnsi="Arial" w:cs="Arial"/>
          <w:sz w:val="22"/>
          <w:szCs w:val="22"/>
        </w:rPr>
      </w:pPr>
      <w:r w:rsidRPr="000A36F9">
        <w:rPr>
          <w:rFonts w:ascii="Arial" w:hAnsi="Arial" w:cs="Arial"/>
          <w:sz w:val="22"/>
          <w:szCs w:val="22"/>
        </w:rPr>
        <w:t>Zvláštní sběrné nádoby</w:t>
      </w:r>
      <w:r w:rsidR="0051733C" w:rsidRPr="000A36F9">
        <w:rPr>
          <w:rFonts w:ascii="Arial" w:hAnsi="Arial" w:cs="Arial"/>
          <w:sz w:val="22"/>
          <w:szCs w:val="22"/>
        </w:rPr>
        <w:t xml:space="preserve"> a velkoobjemové kontejnery</w:t>
      </w:r>
      <w:r w:rsidRPr="000A36F9">
        <w:rPr>
          <w:rFonts w:ascii="Arial" w:hAnsi="Arial" w:cs="Arial"/>
          <w:sz w:val="22"/>
          <w:szCs w:val="22"/>
        </w:rPr>
        <w:t xml:space="preserve"> jsou barevně odlišeny a </w:t>
      </w:r>
      <w:r w:rsidR="0051733C" w:rsidRPr="000A36F9">
        <w:rPr>
          <w:rFonts w:ascii="Arial" w:hAnsi="Arial" w:cs="Arial"/>
          <w:sz w:val="22"/>
          <w:szCs w:val="22"/>
        </w:rPr>
        <w:t xml:space="preserve">případně </w:t>
      </w:r>
      <w:r w:rsidRPr="000A36F9">
        <w:rPr>
          <w:rFonts w:ascii="Arial" w:hAnsi="Arial" w:cs="Arial"/>
          <w:sz w:val="22"/>
          <w:szCs w:val="22"/>
        </w:rPr>
        <w:t>označeny příslušnými nápisy:</w:t>
      </w:r>
    </w:p>
    <w:p w14:paraId="50882D7F" w14:textId="08C88563" w:rsidR="00745703" w:rsidRPr="000A36F9" w:rsidRDefault="00745703" w:rsidP="00FA5B2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Biologick</w:t>
      </w:r>
      <w:r w:rsidR="001476FD" w:rsidRPr="000A36F9">
        <w:rPr>
          <w:rFonts w:ascii="Arial" w:hAnsi="Arial" w:cs="Arial"/>
          <w:bCs/>
          <w:iCs/>
          <w:color w:val="000000"/>
        </w:rPr>
        <w:t>é</w:t>
      </w:r>
      <w:r w:rsidR="00DB2051" w:rsidRPr="000A36F9">
        <w:rPr>
          <w:rFonts w:ascii="Arial" w:hAnsi="Arial" w:cs="Arial"/>
          <w:bCs/>
          <w:iCs/>
          <w:color w:val="000000"/>
        </w:rPr>
        <w:t xml:space="preserve"> </w:t>
      </w:r>
      <w:r w:rsidR="00FA5B27" w:rsidRPr="000A36F9">
        <w:rPr>
          <w:rFonts w:ascii="Arial" w:hAnsi="Arial" w:cs="Arial"/>
          <w:bCs/>
          <w:iCs/>
          <w:color w:val="000000"/>
        </w:rPr>
        <w:t>odpady</w:t>
      </w:r>
      <w:r w:rsidR="00AC1043">
        <w:rPr>
          <w:rFonts w:ascii="Arial" w:hAnsi="Arial" w:cs="Arial"/>
          <w:bCs/>
          <w:iCs/>
          <w:color w:val="000000"/>
        </w:rPr>
        <w:t xml:space="preserve">, </w:t>
      </w:r>
      <w:r w:rsidR="00FA5B27" w:rsidRPr="000A36F9">
        <w:rPr>
          <w:rFonts w:ascii="Arial" w:hAnsi="Arial" w:cs="Arial"/>
          <w:bCs/>
          <w:iCs/>
          <w:color w:val="000000"/>
        </w:rPr>
        <w:t>barva hnědá,</w:t>
      </w:r>
    </w:p>
    <w:p w14:paraId="13463822" w14:textId="77777777" w:rsidR="0024722A" w:rsidRPr="000A36F9" w:rsidRDefault="000332D7" w:rsidP="00FA5B2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P</w:t>
      </w:r>
      <w:r w:rsidR="00C235E4" w:rsidRPr="000A36F9">
        <w:rPr>
          <w:rFonts w:ascii="Arial" w:hAnsi="Arial" w:cs="Arial"/>
          <w:bCs/>
          <w:iCs/>
          <w:color w:val="000000"/>
        </w:rPr>
        <w:t>apír, barva modrá,</w:t>
      </w:r>
    </w:p>
    <w:p w14:paraId="07E41F69" w14:textId="0FB1E53C" w:rsidR="00A94551" w:rsidRPr="000A36F9" w:rsidRDefault="00A6460B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0A36F9">
        <w:rPr>
          <w:rFonts w:ascii="Arial" w:hAnsi="Arial" w:cs="Arial"/>
          <w:bCs/>
          <w:iCs/>
          <w:color w:val="000000"/>
        </w:rPr>
        <w:t>Plasty</w:t>
      </w:r>
      <w:r w:rsidR="00A94551" w:rsidRPr="000A36F9">
        <w:rPr>
          <w:rFonts w:ascii="Arial" w:hAnsi="Arial" w:cs="Arial"/>
          <w:bCs/>
          <w:iCs/>
          <w:color w:val="000000"/>
        </w:rPr>
        <w:t>, barva</w:t>
      </w:r>
      <w:r w:rsidR="00C235E4" w:rsidRPr="000A36F9">
        <w:rPr>
          <w:rFonts w:ascii="Arial" w:hAnsi="Arial" w:cs="Arial"/>
          <w:bCs/>
          <w:iCs/>
          <w:color w:val="000000"/>
        </w:rPr>
        <w:t xml:space="preserve"> žlutá</w:t>
      </w:r>
      <w:r w:rsidR="00AC1043">
        <w:rPr>
          <w:rFonts w:ascii="Arial" w:hAnsi="Arial" w:cs="Arial"/>
          <w:bCs/>
          <w:iCs/>
          <w:color w:val="000000"/>
        </w:rPr>
        <w:t>,</w:t>
      </w:r>
    </w:p>
    <w:p w14:paraId="5595B551" w14:textId="4E9B59D1" w:rsidR="003A6AC2" w:rsidRPr="000A36F9" w:rsidRDefault="000332D7" w:rsidP="00FA5B2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S</w:t>
      </w:r>
      <w:r w:rsidR="00A6460B" w:rsidRPr="000A36F9">
        <w:rPr>
          <w:rFonts w:ascii="Arial" w:hAnsi="Arial" w:cs="Arial"/>
          <w:bCs/>
          <w:iCs/>
          <w:color w:val="000000"/>
        </w:rPr>
        <w:t>klo</w:t>
      </w:r>
      <w:r w:rsidR="00AC1043">
        <w:rPr>
          <w:rFonts w:ascii="Arial" w:hAnsi="Arial" w:cs="Arial"/>
          <w:bCs/>
          <w:iCs/>
          <w:color w:val="000000"/>
        </w:rPr>
        <w:t>, barva zelená,</w:t>
      </w:r>
    </w:p>
    <w:p w14:paraId="6EC512C6" w14:textId="1D13CB1F" w:rsidR="00BE1228" w:rsidRPr="000A36F9" w:rsidRDefault="000332D7" w:rsidP="007D21F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  <w:r w:rsidRPr="000A36F9">
        <w:rPr>
          <w:rFonts w:ascii="Arial" w:hAnsi="Arial" w:cs="Arial"/>
          <w:bCs/>
          <w:iCs/>
          <w:color w:val="000000"/>
        </w:rPr>
        <w:t>K</w:t>
      </w:r>
      <w:r w:rsidR="00C235E4" w:rsidRPr="000A36F9">
        <w:rPr>
          <w:rFonts w:ascii="Arial" w:hAnsi="Arial" w:cs="Arial"/>
          <w:bCs/>
          <w:iCs/>
          <w:color w:val="000000"/>
        </w:rPr>
        <w:t xml:space="preserve">ovy, </w:t>
      </w:r>
      <w:r w:rsidR="00AC1043">
        <w:rPr>
          <w:rFonts w:ascii="Arial" w:hAnsi="Arial" w:cs="Arial"/>
          <w:bCs/>
          <w:iCs/>
          <w:color w:val="000000"/>
        </w:rPr>
        <w:t>barva šedá,</w:t>
      </w:r>
    </w:p>
    <w:p w14:paraId="196E3815" w14:textId="73310730" w:rsidR="003A6AC2" w:rsidRPr="000A36F9" w:rsidRDefault="003A6AC2" w:rsidP="007D21F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  <w:r w:rsidRPr="000A36F9">
        <w:rPr>
          <w:rFonts w:ascii="Arial" w:hAnsi="Arial" w:cs="Arial"/>
          <w:bCs/>
          <w:iCs/>
          <w:color w:val="000000"/>
        </w:rPr>
        <w:t>J</w:t>
      </w:r>
      <w:r w:rsidR="000E1CDE" w:rsidRPr="000A36F9">
        <w:rPr>
          <w:rFonts w:ascii="Arial" w:hAnsi="Arial" w:cs="Arial"/>
          <w:bCs/>
          <w:iCs/>
          <w:color w:val="000000"/>
        </w:rPr>
        <w:t>edlé oleje a tuky</w:t>
      </w:r>
      <w:r w:rsidR="00AC1043">
        <w:rPr>
          <w:rFonts w:ascii="Arial" w:hAnsi="Arial" w:cs="Arial"/>
          <w:bCs/>
          <w:iCs/>
          <w:color w:val="000000"/>
        </w:rPr>
        <w:t xml:space="preserve">, </w:t>
      </w:r>
      <w:r w:rsidR="000E1CDE" w:rsidRPr="000A36F9">
        <w:rPr>
          <w:rFonts w:ascii="Arial" w:hAnsi="Arial" w:cs="Arial"/>
          <w:bCs/>
          <w:iCs/>
          <w:color w:val="000000"/>
        </w:rPr>
        <w:t>bar</w:t>
      </w:r>
      <w:r w:rsidRPr="000A36F9">
        <w:rPr>
          <w:rFonts w:ascii="Arial" w:hAnsi="Arial" w:cs="Arial"/>
          <w:bCs/>
          <w:iCs/>
          <w:color w:val="000000"/>
        </w:rPr>
        <w:t>va</w:t>
      </w:r>
      <w:r w:rsidR="00EB2186" w:rsidRPr="000A36F9">
        <w:rPr>
          <w:rFonts w:ascii="Arial" w:hAnsi="Arial" w:cs="Arial"/>
          <w:bCs/>
          <w:iCs/>
          <w:color w:val="000000"/>
        </w:rPr>
        <w:t xml:space="preserve"> černá</w:t>
      </w:r>
      <w:r w:rsidR="00AC1043">
        <w:rPr>
          <w:rStyle w:val="Znakapoznpodarou"/>
          <w:rFonts w:ascii="Arial" w:hAnsi="Arial" w:cs="Arial"/>
          <w:bCs/>
          <w:iCs/>
          <w:color w:val="000000"/>
        </w:rPr>
        <w:footnoteReference w:id="3"/>
      </w:r>
      <w:r w:rsidR="000A36F9" w:rsidRPr="000A36F9">
        <w:rPr>
          <w:rFonts w:ascii="Arial" w:hAnsi="Arial" w:cs="Arial"/>
          <w:bCs/>
          <w:iCs/>
          <w:color w:val="000000"/>
        </w:rPr>
        <w:t>,</w:t>
      </w:r>
    </w:p>
    <w:p w14:paraId="346A44BD" w14:textId="4B32C0B8" w:rsidR="003B3337" w:rsidRPr="000A36F9" w:rsidRDefault="003A6AC2" w:rsidP="003B333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  <w:r w:rsidRPr="000A36F9">
        <w:rPr>
          <w:rFonts w:ascii="Arial" w:hAnsi="Arial" w:cs="Arial"/>
          <w:bCs/>
          <w:iCs/>
          <w:color w:val="000000"/>
        </w:rPr>
        <w:t>Textil</w:t>
      </w:r>
      <w:r w:rsidR="00AC1043">
        <w:rPr>
          <w:rFonts w:ascii="Arial" w:hAnsi="Arial" w:cs="Arial"/>
          <w:bCs/>
          <w:iCs/>
          <w:color w:val="000000"/>
        </w:rPr>
        <w:t xml:space="preserve">, </w:t>
      </w:r>
      <w:r w:rsidR="00867692" w:rsidRPr="000A36F9">
        <w:rPr>
          <w:rFonts w:ascii="Arial" w:hAnsi="Arial" w:cs="Arial"/>
          <w:bCs/>
          <w:iCs/>
          <w:color w:val="000000"/>
        </w:rPr>
        <w:t>barva bílá</w:t>
      </w:r>
      <w:r w:rsidR="000A36F9" w:rsidRPr="000A36F9">
        <w:rPr>
          <w:rFonts w:ascii="Arial" w:hAnsi="Arial" w:cs="Arial"/>
          <w:bCs/>
          <w:iCs/>
          <w:color w:val="000000"/>
        </w:rPr>
        <w:t>.</w:t>
      </w:r>
    </w:p>
    <w:p w14:paraId="69AB696D" w14:textId="75182D81" w:rsidR="009C7382" w:rsidRPr="00AC1043" w:rsidRDefault="00BE1228" w:rsidP="00AC1043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</w:t>
      </w:r>
    </w:p>
    <w:p w14:paraId="6FF85E53" w14:textId="3B96A5D3" w:rsidR="009007DD" w:rsidRDefault="00F77173" w:rsidP="00C709D1">
      <w:pPr>
        <w:numPr>
          <w:ilvl w:val="0"/>
          <w:numId w:val="42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6478D4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2042288" w14:textId="06D3D590" w:rsidR="009007DD" w:rsidRDefault="009007DD" w:rsidP="00C709D1">
      <w:pPr>
        <w:numPr>
          <w:ilvl w:val="0"/>
          <w:numId w:val="42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</w:t>
      </w:r>
    </w:p>
    <w:p w14:paraId="3B907E77" w14:textId="77777777" w:rsidR="009B30B6" w:rsidRPr="009B30B6" w:rsidRDefault="009B30B6" w:rsidP="009B30B6">
      <w:pPr>
        <w:rPr>
          <w:rFonts w:ascii="Arial" w:hAnsi="Arial" w:cs="Arial"/>
        </w:rPr>
      </w:pPr>
    </w:p>
    <w:p w14:paraId="552391EB" w14:textId="35E164A0" w:rsidR="009B30B6" w:rsidRPr="009B30B6" w:rsidRDefault="009B30B6" w:rsidP="009B30B6">
      <w:pPr>
        <w:pStyle w:val="Odstavecseseznamem"/>
        <w:numPr>
          <w:ilvl w:val="0"/>
          <w:numId w:val="42"/>
        </w:numPr>
        <w:ind w:left="28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Svoz nebezpečných složek komunálního odpadu je zajišťován minimálně dvakrát ročně jejich odebíráním na předem vyhlášených přechodných stanovištích přímo do zvláštních sběrných nádob k tomuto sběru určených. Informace o svozu jsou zveřejňovány na úřední desce obecního úřadu a na webových stránkách obce.</w:t>
      </w:r>
    </w:p>
    <w:p w14:paraId="462A058B" w14:textId="77777777" w:rsidR="009B30B6" w:rsidRPr="009B30B6" w:rsidRDefault="009B30B6" w:rsidP="009B30B6">
      <w:pPr>
        <w:pStyle w:val="Odstavecseseznamem"/>
        <w:ind w:left="284"/>
        <w:jc w:val="both"/>
        <w:rPr>
          <w:rFonts w:ascii="Arial" w:hAnsi="Arial" w:cs="Arial"/>
        </w:rPr>
      </w:pPr>
    </w:p>
    <w:p w14:paraId="3DEF25D8" w14:textId="4661ED82" w:rsidR="009B30B6" w:rsidRDefault="009B30B6" w:rsidP="009B30B6">
      <w:pPr>
        <w:pStyle w:val="Odstavecseseznamem"/>
        <w:numPr>
          <w:ilvl w:val="0"/>
          <w:numId w:val="42"/>
        </w:numPr>
        <w:ind w:left="28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Svoz objemného odpadu je zajišťován minimálně jednou ročně jeho odebíráním na předem vyhlášených přechodných stanovištích přímo do zvláštních sběrných nádob k tomuto sběru určených. Informace o svozu jsou zveřejňovány na úřední desce obecního úřadu a na webových stránkách obce.</w:t>
      </w:r>
    </w:p>
    <w:p w14:paraId="36626900" w14:textId="2FC231B5" w:rsidR="000E3B09" w:rsidRPr="000A36F9" w:rsidRDefault="000E3B09" w:rsidP="000E3B09">
      <w:pPr>
        <w:numPr>
          <w:ilvl w:val="0"/>
          <w:numId w:val="42"/>
        </w:numPr>
        <w:tabs>
          <w:tab w:val="num" w:pos="284"/>
          <w:tab w:val="num" w:pos="927"/>
        </w:tabs>
        <w:ind w:left="284" w:hanging="426"/>
        <w:jc w:val="both"/>
        <w:rPr>
          <w:rFonts w:ascii="Arial" w:hAnsi="Arial" w:cs="Arial"/>
          <w:sz w:val="22"/>
          <w:szCs w:val="22"/>
        </w:rPr>
      </w:pPr>
      <w:r w:rsidRPr="000A36F9">
        <w:rPr>
          <w:rFonts w:ascii="Arial" w:hAnsi="Arial" w:cs="Arial"/>
          <w:sz w:val="22"/>
          <w:szCs w:val="22"/>
        </w:rPr>
        <w:t>Papír, plasty, sklo</w:t>
      </w:r>
      <w:r>
        <w:rPr>
          <w:rFonts w:ascii="Arial" w:hAnsi="Arial" w:cs="Arial"/>
          <w:sz w:val="22"/>
          <w:szCs w:val="22"/>
        </w:rPr>
        <w:t>, kovy a objemný odpad lze také odevzdávat ve sběrném dvoře, který je umístěn v Sobotce na adrese Nádražní 301, 507 43 Sobotka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>.</w:t>
      </w:r>
    </w:p>
    <w:p w14:paraId="01862EA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3B780C0" w14:textId="77777777" w:rsidR="00C85711" w:rsidRPr="00727CB5" w:rsidRDefault="00C85711" w:rsidP="00A773EE">
      <w:pPr>
        <w:rPr>
          <w:rFonts w:ascii="Arial" w:hAnsi="Arial" w:cs="Arial"/>
          <w:b/>
          <w:sz w:val="22"/>
          <w:szCs w:val="22"/>
        </w:rPr>
      </w:pPr>
    </w:p>
    <w:p w14:paraId="01D30A51" w14:textId="77777777" w:rsidR="0024722A" w:rsidRPr="00727CB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27CB5">
        <w:rPr>
          <w:rFonts w:ascii="Arial" w:hAnsi="Arial" w:cs="Arial"/>
          <w:b/>
          <w:sz w:val="22"/>
          <w:szCs w:val="22"/>
        </w:rPr>
        <w:t xml:space="preserve">Čl. </w:t>
      </w:r>
      <w:r w:rsidR="00A6460B">
        <w:rPr>
          <w:rFonts w:ascii="Arial" w:hAnsi="Arial" w:cs="Arial"/>
          <w:b/>
          <w:sz w:val="22"/>
          <w:szCs w:val="22"/>
        </w:rPr>
        <w:t>4</w:t>
      </w:r>
    </w:p>
    <w:p w14:paraId="183F65C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27CB5">
        <w:rPr>
          <w:rFonts w:ascii="Arial" w:hAnsi="Arial" w:cs="Arial"/>
          <w:b/>
          <w:sz w:val="22"/>
          <w:szCs w:val="22"/>
        </w:rPr>
        <w:t>S</w:t>
      </w:r>
      <w:r w:rsidR="00912D28" w:rsidRPr="00727CB5">
        <w:rPr>
          <w:rFonts w:ascii="Arial" w:hAnsi="Arial" w:cs="Arial"/>
          <w:b/>
          <w:sz w:val="22"/>
          <w:szCs w:val="22"/>
        </w:rPr>
        <w:t>oustřeďování</w:t>
      </w:r>
      <w:r w:rsidRPr="00727CB5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727CB5">
        <w:rPr>
          <w:rFonts w:ascii="Arial" w:hAnsi="Arial" w:cs="Arial"/>
          <w:b/>
          <w:sz w:val="22"/>
          <w:szCs w:val="22"/>
        </w:rPr>
        <w:t xml:space="preserve">komunálního </w:t>
      </w:r>
      <w:r w:rsidRPr="00727CB5">
        <w:rPr>
          <w:rFonts w:ascii="Arial" w:hAnsi="Arial" w:cs="Arial"/>
          <w:b/>
          <w:sz w:val="22"/>
          <w:szCs w:val="22"/>
        </w:rPr>
        <w:t xml:space="preserve">odpadu </w:t>
      </w:r>
    </w:p>
    <w:p w14:paraId="532F98A2" w14:textId="77777777" w:rsidR="00C85711" w:rsidRPr="00727CB5" w:rsidRDefault="00C85711">
      <w:pPr>
        <w:jc w:val="center"/>
        <w:rPr>
          <w:rFonts w:ascii="Arial" w:hAnsi="Arial" w:cs="Arial"/>
          <w:b/>
          <w:sz w:val="22"/>
          <w:szCs w:val="22"/>
        </w:rPr>
      </w:pPr>
    </w:p>
    <w:p w14:paraId="63FF6D2E" w14:textId="77777777" w:rsidR="0025354B" w:rsidRPr="00727CB5" w:rsidRDefault="00F26E38" w:rsidP="00F26E38">
      <w:pPr>
        <w:widowControl w:val="0"/>
        <w:ind w:left="284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(1) </w:t>
      </w:r>
      <w:r w:rsidR="0025354B" w:rsidRPr="00727CB5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727CB5">
        <w:rPr>
          <w:rFonts w:ascii="Arial" w:hAnsi="Arial" w:cs="Arial"/>
          <w:sz w:val="22"/>
          <w:szCs w:val="22"/>
        </w:rPr>
        <w:t xml:space="preserve">odkládá </w:t>
      </w:r>
      <w:r w:rsidR="0025354B" w:rsidRPr="00727CB5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25354B" w:rsidRPr="00727CB5">
        <w:rPr>
          <w:rFonts w:ascii="Arial" w:hAnsi="Arial" w:cs="Arial"/>
          <w:color w:val="00B0F0"/>
          <w:sz w:val="22"/>
          <w:szCs w:val="22"/>
        </w:rPr>
        <w:t>:</w:t>
      </w:r>
      <w:r w:rsidR="00D736CB" w:rsidRPr="00727CB5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90C7CA3" w14:textId="18913B33" w:rsidR="0025354B" w:rsidRPr="00E404CB" w:rsidRDefault="00BE620B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E404CB">
        <w:rPr>
          <w:rFonts w:ascii="Arial" w:hAnsi="Arial" w:cs="Arial"/>
          <w:bCs/>
          <w:iCs/>
          <w:sz w:val="22"/>
          <w:szCs w:val="22"/>
        </w:rPr>
        <w:t>P</w:t>
      </w:r>
      <w:r w:rsidR="0062611A" w:rsidRPr="00E404CB">
        <w:rPr>
          <w:rFonts w:ascii="Arial" w:hAnsi="Arial" w:cs="Arial"/>
          <w:bCs/>
          <w:iCs/>
          <w:sz w:val="22"/>
          <w:szCs w:val="22"/>
        </w:rPr>
        <w:t>opelnice</w:t>
      </w:r>
      <w:r w:rsidR="00A6460B" w:rsidRPr="00E404CB">
        <w:rPr>
          <w:rFonts w:ascii="Arial" w:hAnsi="Arial" w:cs="Arial"/>
          <w:bCs/>
          <w:iCs/>
          <w:sz w:val="22"/>
          <w:szCs w:val="22"/>
        </w:rPr>
        <w:t>,</w:t>
      </w:r>
    </w:p>
    <w:p w14:paraId="4F166DE1" w14:textId="5EA730A4" w:rsidR="00BE620B" w:rsidRPr="00E404CB" w:rsidRDefault="00BE620B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E404CB">
        <w:rPr>
          <w:rFonts w:ascii="Arial" w:hAnsi="Arial" w:cs="Arial"/>
          <w:bCs/>
          <w:iCs/>
          <w:sz w:val="22"/>
          <w:szCs w:val="22"/>
        </w:rPr>
        <w:lastRenderedPageBreak/>
        <w:t xml:space="preserve">Kontejnery </w:t>
      </w:r>
      <w:r w:rsidR="003D676F">
        <w:rPr>
          <w:rFonts w:ascii="Arial" w:hAnsi="Arial" w:cs="Arial"/>
          <w:bCs/>
          <w:iCs/>
          <w:sz w:val="22"/>
          <w:szCs w:val="22"/>
        </w:rPr>
        <w:t>na směsný komunální odpad,</w:t>
      </w:r>
    </w:p>
    <w:p w14:paraId="5D972DB9" w14:textId="77777777" w:rsidR="00CF5BE8" w:rsidRPr="00E404CB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B0F0"/>
          <w:sz w:val="22"/>
          <w:szCs w:val="22"/>
        </w:rPr>
      </w:pPr>
      <w:r w:rsidRPr="00E404CB">
        <w:rPr>
          <w:rFonts w:ascii="Arial" w:hAnsi="Arial" w:cs="Arial"/>
          <w:iCs/>
          <w:sz w:val="22"/>
          <w:szCs w:val="22"/>
        </w:rPr>
        <w:t>odpadkové koše</w:t>
      </w:r>
      <w:r w:rsidR="0025354B" w:rsidRPr="00E404CB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</w:t>
      </w:r>
      <w:r w:rsidR="0025354B" w:rsidRPr="00E404CB">
        <w:rPr>
          <w:rFonts w:ascii="Arial" w:hAnsi="Arial" w:cs="Arial"/>
          <w:iCs/>
          <w:color w:val="00B0F0"/>
          <w:sz w:val="22"/>
          <w:szCs w:val="22"/>
        </w:rPr>
        <w:t>.</w:t>
      </w:r>
    </w:p>
    <w:p w14:paraId="0BC1F378" w14:textId="77777777" w:rsidR="0062611A" w:rsidRPr="00727CB5" w:rsidRDefault="0062611A" w:rsidP="0062611A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2AA5ED3B" w14:textId="118D9AEE" w:rsidR="00A6460B" w:rsidRPr="003D676F" w:rsidRDefault="00CF5BE8" w:rsidP="00F26E38">
      <w:pPr>
        <w:numPr>
          <w:ilvl w:val="0"/>
          <w:numId w:val="39"/>
        </w:numPr>
        <w:ind w:left="284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3D676F">
        <w:rPr>
          <w:rFonts w:ascii="Arial" w:hAnsi="Arial" w:cs="Arial"/>
          <w:sz w:val="22"/>
          <w:szCs w:val="22"/>
        </w:rPr>
        <w:t>S</w:t>
      </w:r>
      <w:r w:rsidR="00247C11" w:rsidRPr="003D676F">
        <w:rPr>
          <w:rFonts w:ascii="Arial" w:hAnsi="Arial" w:cs="Arial"/>
          <w:sz w:val="22"/>
          <w:szCs w:val="22"/>
        </w:rPr>
        <w:t>oustřeďování</w:t>
      </w:r>
      <w:r w:rsidRPr="003D676F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3D676F">
        <w:rPr>
          <w:rFonts w:ascii="Arial" w:hAnsi="Arial" w:cs="Arial"/>
          <w:sz w:val="22"/>
          <w:szCs w:val="22"/>
        </w:rPr>
        <w:br/>
        <w:t>v </w:t>
      </w:r>
      <w:r w:rsidR="007D21F1" w:rsidRPr="003D676F">
        <w:rPr>
          <w:rFonts w:ascii="Arial" w:hAnsi="Arial" w:cs="Arial"/>
          <w:sz w:val="22"/>
          <w:szCs w:val="22"/>
        </w:rPr>
        <w:t xml:space="preserve">čl. 3 odst. </w:t>
      </w:r>
      <w:r w:rsidR="000E3B09">
        <w:rPr>
          <w:rFonts w:ascii="Arial" w:hAnsi="Arial" w:cs="Arial"/>
          <w:sz w:val="22"/>
          <w:szCs w:val="22"/>
        </w:rPr>
        <w:t>4</w:t>
      </w:r>
      <w:r w:rsidR="00E8031C" w:rsidRPr="003D676F">
        <w:rPr>
          <w:rFonts w:ascii="Arial" w:hAnsi="Arial" w:cs="Arial"/>
          <w:sz w:val="22"/>
          <w:szCs w:val="22"/>
        </w:rPr>
        <w:t xml:space="preserve"> a</w:t>
      </w:r>
      <w:r w:rsidR="007D21F1" w:rsidRPr="003D676F">
        <w:rPr>
          <w:rFonts w:ascii="Arial" w:hAnsi="Arial" w:cs="Arial"/>
          <w:sz w:val="22"/>
          <w:szCs w:val="22"/>
        </w:rPr>
        <w:t xml:space="preserve"> </w:t>
      </w:r>
      <w:r w:rsidR="000E3B09">
        <w:rPr>
          <w:rFonts w:ascii="Arial" w:hAnsi="Arial" w:cs="Arial"/>
          <w:sz w:val="22"/>
          <w:szCs w:val="22"/>
        </w:rPr>
        <w:t>5</w:t>
      </w:r>
      <w:r w:rsidRPr="003D676F">
        <w:rPr>
          <w:rFonts w:ascii="Arial" w:hAnsi="Arial" w:cs="Arial"/>
          <w:sz w:val="22"/>
          <w:szCs w:val="22"/>
        </w:rPr>
        <w:t>.</w:t>
      </w:r>
    </w:p>
    <w:p w14:paraId="117F1726" w14:textId="77777777" w:rsidR="00D62F8B" w:rsidRDefault="00D62F8B" w:rsidP="009937D0">
      <w:pPr>
        <w:rPr>
          <w:rFonts w:ascii="Arial" w:hAnsi="Arial" w:cs="Arial"/>
          <w:b/>
          <w:sz w:val="22"/>
          <w:szCs w:val="22"/>
        </w:rPr>
      </w:pPr>
    </w:p>
    <w:p w14:paraId="53A7C7FF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6B06E81" w14:textId="276EED98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9B30B6">
        <w:rPr>
          <w:rFonts w:ascii="Arial" w:hAnsi="Arial" w:cs="Arial"/>
          <w:b/>
          <w:sz w:val="22"/>
          <w:szCs w:val="22"/>
        </w:rPr>
        <w:t>5</w:t>
      </w:r>
    </w:p>
    <w:p w14:paraId="198C4825" w14:textId="77777777" w:rsidR="0024722A" w:rsidRPr="00FB6AE5" w:rsidRDefault="009937D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</w:t>
      </w:r>
      <w:r w:rsidR="00E404CB">
        <w:rPr>
          <w:rFonts w:ascii="Arial" w:hAnsi="Arial" w:cs="Arial"/>
          <w:b/>
          <w:sz w:val="22"/>
          <w:szCs w:val="22"/>
        </w:rPr>
        <w:t xml:space="preserve">ávěrečná </w:t>
      </w:r>
      <w:r w:rsidR="0024722A" w:rsidRPr="00FB6AE5">
        <w:rPr>
          <w:rFonts w:ascii="Arial" w:hAnsi="Arial" w:cs="Arial"/>
          <w:b/>
          <w:sz w:val="22"/>
          <w:szCs w:val="22"/>
        </w:rPr>
        <w:t>ustanovení</w:t>
      </w:r>
    </w:p>
    <w:p w14:paraId="35B881E4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64A3273" w14:textId="377E1761" w:rsidR="009B30B6" w:rsidRPr="009B30B6" w:rsidRDefault="00E404CB" w:rsidP="009B30B6">
      <w:pPr>
        <w:numPr>
          <w:ilvl w:val="0"/>
          <w:numId w:val="35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 w:rsidRPr="009B30B6">
        <w:rPr>
          <w:rFonts w:ascii="Arial" w:hAnsi="Arial" w:cs="Arial"/>
          <w:sz w:val="22"/>
          <w:szCs w:val="22"/>
        </w:rPr>
        <w:t xml:space="preserve">Zrušuje se obecně závazná vyhláška obce </w:t>
      </w:r>
      <w:r w:rsidR="009B30B6" w:rsidRPr="009B30B6">
        <w:rPr>
          <w:rFonts w:ascii="Arial" w:hAnsi="Arial" w:cs="Arial"/>
          <w:sz w:val="22"/>
          <w:szCs w:val="22"/>
        </w:rPr>
        <w:t>Ohařice</w:t>
      </w:r>
      <w:r w:rsidRPr="009B30B6">
        <w:rPr>
          <w:rFonts w:ascii="Arial" w:hAnsi="Arial" w:cs="Arial"/>
          <w:sz w:val="22"/>
          <w:szCs w:val="22"/>
        </w:rPr>
        <w:t xml:space="preserve"> č. </w:t>
      </w:r>
      <w:r w:rsidR="009B30B6" w:rsidRPr="009B30B6">
        <w:rPr>
          <w:rFonts w:ascii="Arial" w:hAnsi="Arial" w:cs="Arial"/>
          <w:sz w:val="22"/>
          <w:szCs w:val="22"/>
        </w:rPr>
        <w:t>5</w:t>
      </w:r>
      <w:r w:rsidRPr="009B30B6">
        <w:rPr>
          <w:rFonts w:ascii="Arial" w:hAnsi="Arial" w:cs="Arial"/>
          <w:sz w:val="22"/>
          <w:szCs w:val="22"/>
        </w:rPr>
        <w:t xml:space="preserve">/2021, o stanovení obecního systému odpadového hospodářství, ze dne </w:t>
      </w:r>
      <w:r w:rsidR="009B30B6" w:rsidRPr="009B30B6">
        <w:rPr>
          <w:rFonts w:ascii="Arial" w:hAnsi="Arial" w:cs="Arial"/>
          <w:sz w:val="22"/>
          <w:szCs w:val="22"/>
        </w:rPr>
        <w:t>2</w:t>
      </w:r>
      <w:r w:rsidRPr="009B30B6">
        <w:rPr>
          <w:rFonts w:ascii="Arial" w:hAnsi="Arial" w:cs="Arial"/>
          <w:sz w:val="22"/>
          <w:szCs w:val="22"/>
        </w:rPr>
        <w:t xml:space="preserve">. </w:t>
      </w:r>
      <w:r w:rsidR="009B30B6" w:rsidRPr="009B30B6">
        <w:rPr>
          <w:rFonts w:ascii="Arial" w:hAnsi="Arial" w:cs="Arial"/>
          <w:sz w:val="22"/>
          <w:szCs w:val="22"/>
        </w:rPr>
        <w:t>září</w:t>
      </w:r>
      <w:r w:rsidRPr="009B30B6">
        <w:rPr>
          <w:rFonts w:ascii="Arial" w:hAnsi="Arial" w:cs="Arial"/>
          <w:sz w:val="22"/>
          <w:szCs w:val="22"/>
        </w:rPr>
        <w:t xml:space="preserve"> 2021.</w:t>
      </w:r>
    </w:p>
    <w:p w14:paraId="7B53C784" w14:textId="77777777" w:rsidR="009B30B6" w:rsidRPr="009B30B6" w:rsidRDefault="009B30B6" w:rsidP="009B30B6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7B81A29" w14:textId="1231A9C2" w:rsidR="009B30B6" w:rsidRPr="009B30B6" w:rsidRDefault="009B30B6" w:rsidP="009B30B6">
      <w:pPr>
        <w:numPr>
          <w:ilvl w:val="0"/>
          <w:numId w:val="35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 w:rsidRPr="009B30B6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5A57D565" w14:textId="77777777" w:rsidR="008E40D9" w:rsidRDefault="008E40D9" w:rsidP="00042D26">
      <w:pPr>
        <w:rPr>
          <w:rFonts w:ascii="Arial" w:hAnsi="Arial" w:cs="Arial"/>
          <w:bCs/>
          <w:i/>
          <w:sz w:val="22"/>
          <w:szCs w:val="22"/>
        </w:rPr>
      </w:pPr>
    </w:p>
    <w:p w14:paraId="76A25F53" w14:textId="77777777" w:rsidR="009A56FE" w:rsidRPr="002E0EAD" w:rsidRDefault="009A56FE" w:rsidP="009A56FE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E2FF8F9" w14:textId="77777777" w:rsidR="009A56FE" w:rsidRDefault="009A56FE" w:rsidP="009A56FE">
      <w:pPr>
        <w:pStyle w:val="Zkladntext"/>
        <w:tabs>
          <w:tab w:val="center" w:pos="1985"/>
          <w:tab w:val="center" w:pos="7088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 w:rsidRPr="002D0857">
        <w:rPr>
          <w:rFonts w:ascii="Arial" w:hAnsi="Arial" w:cs="Arial"/>
          <w:i/>
        </w:rPr>
        <w:t>...................................</w:t>
      </w:r>
      <w:r>
        <w:rPr>
          <w:rFonts w:ascii="Arial" w:hAnsi="Arial" w:cs="Arial"/>
          <w:sz w:val="22"/>
          <w:szCs w:val="22"/>
        </w:rPr>
        <w:tab/>
      </w:r>
      <w:r w:rsidRPr="002D0857">
        <w:rPr>
          <w:rFonts w:ascii="Arial" w:hAnsi="Arial" w:cs="Arial"/>
          <w:i/>
        </w:rPr>
        <w:t>...................................</w:t>
      </w:r>
    </w:p>
    <w:p w14:paraId="216F522F" w14:textId="10283754" w:rsidR="009A56FE" w:rsidRDefault="009A56FE" w:rsidP="009A56FE">
      <w:pPr>
        <w:pStyle w:val="Zkladntext"/>
        <w:tabs>
          <w:tab w:val="center" w:pos="1985"/>
          <w:tab w:val="center" w:pos="7088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47B6C">
        <w:rPr>
          <w:rFonts w:ascii="Arial" w:hAnsi="Arial" w:cs="Arial"/>
          <w:sz w:val="22"/>
          <w:szCs w:val="22"/>
        </w:rPr>
        <w:t>Jana Prokešov</w:t>
      </w:r>
      <w:r w:rsidR="00F05F25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ab/>
      </w:r>
      <w:r w:rsidR="00947B6C">
        <w:rPr>
          <w:rFonts w:ascii="Arial" w:hAnsi="Arial" w:cs="Arial"/>
          <w:sz w:val="22"/>
          <w:szCs w:val="22"/>
        </w:rPr>
        <w:t>Karel Kučera</w:t>
      </w:r>
    </w:p>
    <w:p w14:paraId="46B093DD" w14:textId="601C4FFD" w:rsidR="004D5A15" w:rsidRDefault="009A56FE" w:rsidP="00042D26">
      <w:pPr>
        <w:pStyle w:val="Zkladntext"/>
        <w:tabs>
          <w:tab w:val="center" w:pos="1985"/>
          <w:tab w:val="center" w:pos="7088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starost</w:t>
      </w:r>
      <w:r w:rsidR="00947B6C">
        <w:rPr>
          <w:rFonts w:ascii="Arial" w:hAnsi="Arial" w:cs="Arial"/>
          <w:sz w:val="22"/>
          <w:szCs w:val="22"/>
        </w:rPr>
        <w:t>ka</w:t>
      </w:r>
      <w:r>
        <w:rPr>
          <w:rFonts w:ascii="Arial" w:hAnsi="Arial" w:cs="Arial"/>
          <w:sz w:val="22"/>
          <w:szCs w:val="22"/>
        </w:rPr>
        <w:tab/>
        <w:t>místostarost</w:t>
      </w:r>
      <w:r w:rsidR="00947B6C">
        <w:rPr>
          <w:rFonts w:ascii="Arial" w:hAnsi="Arial" w:cs="Arial"/>
          <w:sz w:val="22"/>
          <w:szCs w:val="22"/>
        </w:rPr>
        <w:t>a</w:t>
      </w:r>
    </w:p>
    <w:p w14:paraId="7F25675D" w14:textId="77777777" w:rsidR="009937D0" w:rsidRPr="00EB7FA0" w:rsidRDefault="009937D0" w:rsidP="003E5FD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8FB5212" w14:textId="77777777" w:rsidR="009859B0" w:rsidRPr="00CB5754" w:rsidRDefault="009859B0" w:rsidP="003E5FDA">
      <w:pPr>
        <w:rPr>
          <w:rFonts w:ascii="Arial" w:hAnsi="Arial" w:cs="Arial"/>
          <w:sz w:val="22"/>
          <w:szCs w:val="22"/>
        </w:rPr>
      </w:pPr>
    </w:p>
    <w:sectPr w:rsidR="009859B0" w:rsidRPr="00CB5754" w:rsidSect="00E82271">
      <w:footerReference w:type="default" r:id="rId8"/>
      <w:pgSz w:w="11906" w:h="16838"/>
      <w:pgMar w:top="993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201360" w14:textId="77777777" w:rsidR="005533B6" w:rsidRDefault="005533B6">
      <w:r>
        <w:separator/>
      </w:r>
    </w:p>
  </w:endnote>
  <w:endnote w:type="continuationSeparator" w:id="0">
    <w:p w14:paraId="0D4CF113" w14:textId="77777777" w:rsidR="005533B6" w:rsidRDefault="00553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52EDA3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515A6">
      <w:rPr>
        <w:noProof/>
      </w:rPr>
      <w:t>3</w:t>
    </w:r>
    <w:r>
      <w:fldChar w:fldCharType="end"/>
    </w:r>
  </w:p>
  <w:p w14:paraId="1B7363E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9BF431" w14:textId="77777777" w:rsidR="005533B6" w:rsidRDefault="005533B6">
      <w:r>
        <w:separator/>
      </w:r>
    </w:p>
  </w:footnote>
  <w:footnote w:type="continuationSeparator" w:id="0">
    <w:p w14:paraId="5B2A765C" w14:textId="77777777" w:rsidR="005533B6" w:rsidRDefault="005533B6">
      <w:r>
        <w:continuationSeparator/>
      </w:r>
    </w:p>
  </w:footnote>
  <w:footnote w:id="1">
    <w:p w14:paraId="7E37063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FF64406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3AEDAE8E" w14:textId="6E74A6FF" w:rsidR="00AC1043" w:rsidRDefault="00AC1043">
      <w:pPr>
        <w:pStyle w:val="Textpoznpodarou"/>
      </w:pPr>
      <w:r>
        <w:rPr>
          <w:rStyle w:val="Znakapoznpodarou"/>
        </w:rPr>
        <w:footnoteRef/>
      </w:r>
      <w:r>
        <w:t xml:space="preserve"> Do sběrné nádoby se odkládají v uzavřené plastové láhvi</w:t>
      </w:r>
    </w:p>
  </w:footnote>
  <w:footnote w:id="4">
    <w:p w14:paraId="7862ED14" w14:textId="77777777" w:rsidR="000E3B09" w:rsidRDefault="000E3B09" w:rsidP="000E3B09">
      <w:pPr>
        <w:pStyle w:val="Textpoznpodarou"/>
      </w:pPr>
      <w:r>
        <w:rPr>
          <w:rStyle w:val="Znakapoznpodarou"/>
        </w:rPr>
        <w:footnoteRef/>
      </w:r>
      <w:r>
        <w:t xml:space="preserve"> Obec má odběr smluvně zajištěn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5D26D46A"/>
    <w:lvl w:ilvl="0" w:tplc="7B887C8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D591C"/>
    <w:multiLevelType w:val="hybridMultilevel"/>
    <w:tmpl w:val="768C4B1A"/>
    <w:lvl w:ilvl="0" w:tplc="8A72ACA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521B13"/>
    <w:multiLevelType w:val="hybridMultilevel"/>
    <w:tmpl w:val="FF7A84DA"/>
    <w:lvl w:ilvl="0" w:tplc="D94CE6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551C30"/>
    <w:multiLevelType w:val="hybridMultilevel"/>
    <w:tmpl w:val="17B4AC32"/>
    <w:lvl w:ilvl="0" w:tplc="3642DD30">
      <w:start w:val="2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2F2E1A"/>
    <w:multiLevelType w:val="hybridMultilevel"/>
    <w:tmpl w:val="17349A40"/>
    <w:lvl w:ilvl="0" w:tplc="24BA4546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C7DB7"/>
    <w:multiLevelType w:val="hybridMultilevel"/>
    <w:tmpl w:val="E904F80C"/>
    <w:lvl w:ilvl="0" w:tplc="BF0480A0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50C2D8F"/>
    <w:multiLevelType w:val="hybridMultilevel"/>
    <w:tmpl w:val="D53638C8"/>
    <w:lvl w:ilvl="0" w:tplc="50564A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DF2A8A"/>
    <w:multiLevelType w:val="hybridMultilevel"/>
    <w:tmpl w:val="FD00AF12"/>
    <w:lvl w:ilvl="0" w:tplc="EDC2C0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9920772"/>
    <w:multiLevelType w:val="hybridMultilevel"/>
    <w:tmpl w:val="B7441CE4"/>
    <w:lvl w:ilvl="0" w:tplc="D4FA13B0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117220"/>
    <w:multiLevelType w:val="hybridMultilevel"/>
    <w:tmpl w:val="6F104A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F361AD"/>
    <w:multiLevelType w:val="hybridMultilevel"/>
    <w:tmpl w:val="3C420B12"/>
    <w:lvl w:ilvl="0" w:tplc="AEAEDB22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3E4834"/>
    <w:multiLevelType w:val="hybridMultilevel"/>
    <w:tmpl w:val="684CC6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F32B17"/>
    <w:multiLevelType w:val="hybridMultilevel"/>
    <w:tmpl w:val="130ADE68"/>
    <w:lvl w:ilvl="0" w:tplc="EE2235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42"/>
  </w:num>
  <w:num w:numId="3">
    <w:abstractNumId w:val="4"/>
  </w:num>
  <w:num w:numId="4">
    <w:abstractNumId w:val="30"/>
  </w:num>
  <w:num w:numId="5">
    <w:abstractNumId w:val="27"/>
  </w:num>
  <w:num w:numId="6">
    <w:abstractNumId w:val="36"/>
  </w:num>
  <w:num w:numId="7">
    <w:abstractNumId w:val="8"/>
  </w:num>
  <w:num w:numId="8">
    <w:abstractNumId w:val="1"/>
  </w:num>
  <w:num w:numId="9">
    <w:abstractNumId w:val="35"/>
  </w:num>
  <w:num w:numId="10">
    <w:abstractNumId w:val="29"/>
  </w:num>
  <w:num w:numId="11">
    <w:abstractNumId w:val="28"/>
  </w:num>
  <w:num w:numId="12">
    <w:abstractNumId w:val="11"/>
  </w:num>
  <w:num w:numId="13">
    <w:abstractNumId w:val="31"/>
  </w:num>
  <w:num w:numId="14">
    <w:abstractNumId w:val="40"/>
  </w:num>
  <w:num w:numId="15">
    <w:abstractNumId w:val="15"/>
  </w:num>
  <w:num w:numId="16">
    <w:abstractNumId w:val="39"/>
  </w:num>
  <w:num w:numId="17">
    <w:abstractNumId w:val="5"/>
  </w:num>
  <w:num w:numId="18">
    <w:abstractNumId w:val="0"/>
  </w:num>
  <w:num w:numId="19">
    <w:abstractNumId w:val="23"/>
  </w:num>
  <w:num w:numId="20">
    <w:abstractNumId w:val="32"/>
  </w:num>
  <w:num w:numId="21">
    <w:abstractNumId w:val="24"/>
  </w:num>
  <w:num w:numId="22">
    <w:abstractNumId w:val="25"/>
  </w:num>
  <w:num w:numId="23">
    <w:abstractNumId w:val="14"/>
  </w:num>
  <w:num w:numId="24">
    <w:abstractNumId w:val="6"/>
  </w:num>
  <w:num w:numId="25">
    <w:abstractNumId w:val="2"/>
  </w:num>
  <w:num w:numId="26">
    <w:abstractNumId w:val="22"/>
  </w:num>
  <w:num w:numId="27">
    <w:abstractNumId w:val="3"/>
  </w:num>
  <w:num w:numId="28">
    <w:abstractNumId w:val="18"/>
  </w:num>
  <w:num w:numId="29">
    <w:abstractNumId w:val="9"/>
  </w:num>
  <w:num w:numId="30">
    <w:abstractNumId w:val="12"/>
  </w:num>
  <w:num w:numId="31">
    <w:abstractNumId w:val="38"/>
  </w:num>
  <w:num w:numId="32">
    <w:abstractNumId w:val="33"/>
  </w:num>
  <w:num w:numId="33">
    <w:abstractNumId w:val="19"/>
  </w:num>
  <w:num w:numId="34">
    <w:abstractNumId w:val="37"/>
  </w:num>
  <w:num w:numId="35">
    <w:abstractNumId w:val="41"/>
  </w:num>
  <w:num w:numId="36">
    <w:abstractNumId w:val="21"/>
  </w:num>
  <w:num w:numId="37">
    <w:abstractNumId w:val="34"/>
  </w:num>
  <w:num w:numId="38">
    <w:abstractNumId w:val="10"/>
  </w:num>
  <w:num w:numId="39">
    <w:abstractNumId w:val="16"/>
  </w:num>
  <w:num w:numId="40">
    <w:abstractNumId w:val="17"/>
  </w:num>
  <w:num w:numId="41">
    <w:abstractNumId w:val="13"/>
  </w:num>
  <w:num w:numId="42">
    <w:abstractNumId w:val="20"/>
  </w:num>
  <w:num w:numId="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5A71"/>
    <w:rsid w:val="000106EC"/>
    <w:rsid w:val="00012F79"/>
    <w:rsid w:val="00024B27"/>
    <w:rsid w:val="00025AA0"/>
    <w:rsid w:val="000273F0"/>
    <w:rsid w:val="00031731"/>
    <w:rsid w:val="000332D7"/>
    <w:rsid w:val="00036778"/>
    <w:rsid w:val="00041A92"/>
    <w:rsid w:val="00042756"/>
    <w:rsid w:val="00042D26"/>
    <w:rsid w:val="00044ED4"/>
    <w:rsid w:val="00053446"/>
    <w:rsid w:val="00053FEC"/>
    <w:rsid w:val="00054D8A"/>
    <w:rsid w:val="0005615E"/>
    <w:rsid w:val="00056C19"/>
    <w:rsid w:val="0005787D"/>
    <w:rsid w:val="000732A3"/>
    <w:rsid w:val="00075795"/>
    <w:rsid w:val="00076F7D"/>
    <w:rsid w:val="00077E69"/>
    <w:rsid w:val="0008576A"/>
    <w:rsid w:val="00086FD0"/>
    <w:rsid w:val="00091C2D"/>
    <w:rsid w:val="000944C6"/>
    <w:rsid w:val="00095548"/>
    <w:rsid w:val="0009785F"/>
    <w:rsid w:val="000A04B6"/>
    <w:rsid w:val="000A36F9"/>
    <w:rsid w:val="000A3A9A"/>
    <w:rsid w:val="000A65C7"/>
    <w:rsid w:val="000B4793"/>
    <w:rsid w:val="000B560B"/>
    <w:rsid w:val="000D0024"/>
    <w:rsid w:val="000D2FBE"/>
    <w:rsid w:val="000D356A"/>
    <w:rsid w:val="000D40B5"/>
    <w:rsid w:val="000E1CDE"/>
    <w:rsid w:val="000E3B09"/>
    <w:rsid w:val="000E3EDA"/>
    <w:rsid w:val="000E7318"/>
    <w:rsid w:val="000E7404"/>
    <w:rsid w:val="000F4494"/>
    <w:rsid w:val="000F4568"/>
    <w:rsid w:val="000F645D"/>
    <w:rsid w:val="00103649"/>
    <w:rsid w:val="0010650E"/>
    <w:rsid w:val="001078B1"/>
    <w:rsid w:val="00111089"/>
    <w:rsid w:val="00115451"/>
    <w:rsid w:val="001154D8"/>
    <w:rsid w:val="00117E27"/>
    <w:rsid w:val="00117E45"/>
    <w:rsid w:val="00122EA8"/>
    <w:rsid w:val="00123D3A"/>
    <w:rsid w:val="00130772"/>
    <w:rsid w:val="00133646"/>
    <w:rsid w:val="00134AA3"/>
    <w:rsid w:val="001363E2"/>
    <w:rsid w:val="00143C84"/>
    <w:rsid w:val="001468F1"/>
    <w:rsid w:val="001476FD"/>
    <w:rsid w:val="001510B8"/>
    <w:rsid w:val="001512B9"/>
    <w:rsid w:val="00164E8B"/>
    <w:rsid w:val="001706F4"/>
    <w:rsid w:val="001724A3"/>
    <w:rsid w:val="0017608F"/>
    <w:rsid w:val="00181515"/>
    <w:rsid w:val="00181C99"/>
    <w:rsid w:val="001869E0"/>
    <w:rsid w:val="001A15DC"/>
    <w:rsid w:val="001A1793"/>
    <w:rsid w:val="001A5FC6"/>
    <w:rsid w:val="001A6543"/>
    <w:rsid w:val="001B0AEB"/>
    <w:rsid w:val="001C6E05"/>
    <w:rsid w:val="001E0DF7"/>
    <w:rsid w:val="001E5FBF"/>
    <w:rsid w:val="001F2DE5"/>
    <w:rsid w:val="002000E4"/>
    <w:rsid w:val="00200839"/>
    <w:rsid w:val="00202C4A"/>
    <w:rsid w:val="00206275"/>
    <w:rsid w:val="00210000"/>
    <w:rsid w:val="00211D36"/>
    <w:rsid w:val="00215056"/>
    <w:rsid w:val="002217C9"/>
    <w:rsid w:val="00221BB3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5A6"/>
    <w:rsid w:val="00251FBA"/>
    <w:rsid w:val="0025354B"/>
    <w:rsid w:val="00255095"/>
    <w:rsid w:val="00255AE6"/>
    <w:rsid w:val="002608CD"/>
    <w:rsid w:val="00261098"/>
    <w:rsid w:val="00262D62"/>
    <w:rsid w:val="00263340"/>
    <w:rsid w:val="0026520E"/>
    <w:rsid w:val="00265EF4"/>
    <w:rsid w:val="00267188"/>
    <w:rsid w:val="00276013"/>
    <w:rsid w:val="00297880"/>
    <w:rsid w:val="002A020A"/>
    <w:rsid w:val="002A3581"/>
    <w:rsid w:val="002A5B03"/>
    <w:rsid w:val="002B7E6B"/>
    <w:rsid w:val="002C32D2"/>
    <w:rsid w:val="002C3644"/>
    <w:rsid w:val="002C442F"/>
    <w:rsid w:val="002D64B8"/>
    <w:rsid w:val="002D7DAC"/>
    <w:rsid w:val="002F6C9F"/>
    <w:rsid w:val="00304704"/>
    <w:rsid w:val="003064E6"/>
    <w:rsid w:val="0031415A"/>
    <w:rsid w:val="00320CF7"/>
    <w:rsid w:val="0032634F"/>
    <w:rsid w:val="0034317B"/>
    <w:rsid w:val="00343C2D"/>
    <w:rsid w:val="00344369"/>
    <w:rsid w:val="003513C0"/>
    <w:rsid w:val="00351B44"/>
    <w:rsid w:val="00352DD8"/>
    <w:rsid w:val="00360DDA"/>
    <w:rsid w:val="00370D22"/>
    <w:rsid w:val="00373576"/>
    <w:rsid w:val="0037401D"/>
    <w:rsid w:val="0037455E"/>
    <w:rsid w:val="003746ED"/>
    <w:rsid w:val="003934B6"/>
    <w:rsid w:val="003941CE"/>
    <w:rsid w:val="003A0DB1"/>
    <w:rsid w:val="003A3E28"/>
    <w:rsid w:val="003A5AC2"/>
    <w:rsid w:val="003A6AC2"/>
    <w:rsid w:val="003A7FC0"/>
    <w:rsid w:val="003B3337"/>
    <w:rsid w:val="003D676F"/>
    <w:rsid w:val="003D6965"/>
    <w:rsid w:val="003E3D8B"/>
    <w:rsid w:val="003E4848"/>
    <w:rsid w:val="003E5FDA"/>
    <w:rsid w:val="003E6669"/>
    <w:rsid w:val="003E7B1D"/>
    <w:rsid w:val="003E7C46"/>
    <w:rsid w:val="003F1228"/>
    <w:rsid w:val="003F24A0"/>
    <w:rsid w:val="003F24AA"/>
    <w:rsid w:val="003F4801"/>
    <w:rsid w:val="004004C2"/>
    <w:rsid w:val="00402834"/>
    <w:rsid w:val="00414D31"/>
    <w:rsid w:val="00421C34"/>
    <w:rsid w:val="00423176"/>
    <w:rsid w:val="00425B78"/>
    <w:rsid w:val="0042723F"/>
    <w:rsid w:val="0043046D"/>
    <w:rsid w:val="00431942"/>
    <w:rsid w:val="00435697"/>
    <w:rsid w:val="00453AB3"/>
    <w:rsid w:val="004761AD"/>
    <w:rsid w:val="00476479"/>
    <w:rsid w:val="00476A0B"/>
    <w:rsid w:val="00491DFC"/>
    <w:rsid w:val="00492D2F"/>
    <w:rsid w:val="0049616D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1733C"/>
    <w:rsid w:val="00517786"/>
    <w:rsid w:val="0052041F"/>
    <w:rsid w:val="0052238E"/>
    <w:rsid w:val="00525ABF"/>
    <w:rsid w:val="00534ACF"/>
    <w:rsid w:val="00534EC1"/>
    <w:rsid w:val="00540721"/>
    <w:rsid w:val="00540BAC"/>
    <w:rsid w:val="00543342"/>
    <w:rsid w:val="00543380"/>
    <w:rsid w:val="0054756E"/>
    <w:rsid w:val="0054776B"/>
    <w:rsid w:val="00547890"/>
    <w:rsid w:val="00550D41"/>
    <w:rsid w:val="005522EC"/>
    <w:rsid w:val="00552FFF"/>
    <w:rsid w:val="005533B6"/>
    <w:rsid w:val="00553B78"/>
    <w:rsid w:val="00555FEB"/>
    <w:rsid w:val="00560DED"/>
    <w:rsid w:val="0056694A"/>
    <w:rsid w:val="00576E29"/>
    <w:rsid w:val="0058784C"/>
    <w:rsid w:val="0059780C"/>
    <w:rsid w:val="005A3FFD"/>
    <w:rsid w:val="005A4583"/>
    <w:rsid w:val="005C0885"/>
    <w:rsid w:val="005C7494"/>
    <w:rsid w:val="005C7FAC"/>
    <w:rsid w:val="005D29B1"/>
    <w:rsid w:val="005D2CCE"/>
    <w:rsid w:val="005D6CD7"/>
    <w:rsid w:val="005E114F"/>
    <w:rsid w:val="005E2539"/>
    <w:rsid w:val="005E3069"/>
    <w:rsid w:val="005F0210"/>
    <w:rsid w:val="005F1D1F"/>
    <w:rsid w:val="006025AC"/>
    <w:rsid w:val="006101FB"/>
    <w:rsid w:val="00613176"/>
    <w:rsid w:val="00617D61"/>
    <w:rsid w:val="00617FE8"/>
    <w:rsid w:val="00620481"/>
    <w:rsid w:val="0062611A"/>
    <w:rsid w:val="006277AF"/>
    <w:rsid w:val="006323C4"/>
    <w:rsid w:val="00632F39"/>
    <w:rsid w:val="00641107"/>
    <w:rsid w:val="006511C7"/>
    <w:rsid w:val="00667683"/>
    <w:rsid w:val="00671A01"/>
    <w:rsid w:val="00675B4F"/>
    <w:rsid w:val="006814CB"/>
    <w:rsid w:val="0068187F"/>
    <w:rsid w:val="006866EF"/>
    <w:rsid w:val="00692B36"/>
    <w:rsid w:val="00693339"/>
    <w:rsid w:val="00696155"/>
    <w:rsid w:val="006A5514"/>
    <w:rsid w:val="006B2711"/>
    <w:rsid w:val="006B58B2"/>
    <w:rsid w:val="006E5A79"/>
    <w:rsid w:val="006F09FD"/>
    <w:rsid w:val="006F432E"/>
    <w:rsid w:val="006F4D9A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27B81"/>
    <w:rsid w:val="00727CB5"/>
    <w:rsid w:val="00732470"/>
    <w:rsid w:val="0073528A"/>
    <w:rsid w:val="00745703"/>
    <w:rsid w:val="00761452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A7897"/>
    <w:rsid w:val="007B6584"/>
    <w:rsid w:val="007C40FF"/>
    <w:rsid w:val="007C5E41"/>
    <w:rsid w:val="007C7508"/>
    <w:rsid w:val="007D21F1"/>
    <w:rsid w:val="007D31A2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31EB"/>
    <w:rsid w:val="0082326E"/>
    <w:rsid w:val="00823562"/>
    <w:rsid w:val="0082395C"/>
    <w:rsid w:val="008305A8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4B46"/>
    <w:rsid w:val="00856F33"/>
    <w:rsid w:val="00867692"/>
    <w:rsid w:val="00870986"/>
    <w:rsid w:val="00872F8B"/>
    <w:rsid w:val="008827A6"/>
    <w:rsid w:val="00894DDE"/>
    <w:rsid w:val="008A0526"/>
    <w:rsid w:val="008A20A1"/>
    <w:rsid w:val="008A24BD"/>
    <w:rsid w:val="008A2FC7"/>
    <w:rsid w:val="008A4009"/>
    <w:rsid w:val="008A6918"/>
    <w:rsid w:val="008B3D9F"/>
    <w:rsid w:val="008B4493"/>
    <w:rsid w:val="008B6670"/>
    <w:rsid w:val="008C3A2A"/>
    <w:rsid w:val="008D3350"/>
    <w:rsid w:val="008E10CD"/>
    <w:rsid w:val="008E4005"/>
    <w:rsid w:val="008E40D9"/>
    <w:rsid w:val="008F1E1D"/>
    <w:rsid w:val="009007DD"/>
    <w:rsid w:val="00912D28"/>
    <w:rsid w:val="009146F3"/>
    <w:rsid w:val="00915FF6"/>
    <w:rsid w:val="00916185"/>
    <w:rsid w:val="009175D0"/>
    <w:rsid w:val="00923300"/>
    <w:rsid w:val="00927A6B"/>
    <w:rsid w:val="009401A1"/>
    <w:rsid w:val="00940656"/>
    <w:rsid w:val="0094179C"/>
    <w:rsid w:val="00947B6C"/>
    <w:rsid w:val="00951700"/>
    <w:rsid w:val="009722E1"/>
    <w:rsid w:val="00973C0E"/>
    <w:rsid w:val="009743BA"/>
    <w:rsid w:val="009774F4"/>
    <w:rsid w:val="009859B0"/>
    <w:rsid w:val="009937D0"/>
    <w:rsid w:val="009A0DDF"/>
    <w:rsid w:val="009A1A48"/>
    <w:rsid w:val="009A5019"/>
    <w:rsid w:val="009A56FE"/>
    <w:rsid w:val="009A64B8"/>
    <w:rsid w:val="009B30B6"/>
    <w:rsid w:val="009B3520"/>
    <w:rsid w:val="009B50E5"/>
    <w:rsid w:val="009B680A"/>
    <w:rsid w:val="009B77CC"/>
    <w:rsid w:val="009C7382"/>
    <w:rsid w:val="009C7464"/>
    <w:rsid w:val="009D5C19"/>
    <w:rsid w:val="009E15B0"/>
    <w:rsid w:val="009E1812"/>
    <w:rsid w:val="009E42EF"/>
    <w:rsid w:val="009E4450"/>
    <w:rsid w:val="009E5176"/>
    <w:rsid w:val="009F5BB9"/>
    <w:rsid w:val="00A01607"/>
    <w:rsid w:val="00A07653"/>
    <w:rsid w:val="00A11DFF"/>
    <w:rsid w:val="00A13CAF"/>
    <w:rsid w:val="00A23FF9"/>
    <w:rsid w:val="00A25B5E"/>
    <w:rsid w:val="00A26936"/>
    <w:rsid w:val="00A26F37"/>
    <w:rsid w:val="00A33FDC"/>
    <w:rsid w:val="00A342C0"/>
    <w:rsid w:val="00A36CA7"/>
    <w:rsid w:val="00A47650"/>
    <w:rsid w:val="00A532C2"/>
    <w:rsid w:val="00A61EAE"/>
    <w:rsid w:val="00A625BA"/>
    <w:rsid w:val="00A62EC3"/>
    <w:rsid w:val="00A6460B"/>
    <w:rsid w:val="00A64714"/>
    <w:rsid w:val="00A705D6"/>
    <w:rsid w:val="00A73E65"/>
    <w:rsid w:val="00A773EE"/>
    <w:rsid w:val="00A81D11"/>
    <w:rsid w:val="00A84F79"/>
    <w:rsid w:val="00A90CF0"/>
    <w:rsid w:val="00A92EC0"/>
    <w:rsid w:val="00A94551"/>
    <w:rsid w:val="00A9554C"/>
    <w:rsid w:val="00AA1F36"/>
    <w:rsid w:val="00AA2541"/>
    <w:rsid w:val="00AA408A"/>
    <w:rsid w:val="00AB3FF3"/>
    <w:rsid w:val="00AB44E2"/>
    <w:rsid w:val="00AB61B3"/>
    <w:rsid w:val="00AB64CD"/>
    <w:rsid w:val="00AC1028"/>
    <w:rsid w:val="00AC1043"/>
    <w:rsid w:val="00AC13C7"/>
    <w:rsid w:val="00AC2295"/>
    <w:rsid w:val="00AC4B55"/>
    <w:rsid w:val="00AD035D"/>
    <w:rsid w:val="00AD0D21"/>
    <w:rsid w:val="00AE16EA"/>
    <w:rsid w:val="00AE290A"/>
    <w:rsid w:val="00AE2DEE"/>
    <w:rsid w:val="00AE5EEF"/>
    <w:rsid w:val="00AF487D"/>
    <w:rsid w:val="00AF49AB"/>
    <w:rsid w:val="00AF72CD"/>
    <w:rsid w:val="00B01880"/>
    <w:rsid w:val="00B11B51"/>
    <w:rsid w:val="00B20130"/>
    <w:rsid w:val="00B209FF"/>
    <w:rsid w:val="00B22FC0"/>
    <w:rsid w:val="00B321B9"/>
    <w:rsid w:val="00B32E5D"/>
    <w:rsid w:val="00B3452E"/>
    <w:rsid w:val="00B42462"/>
    <w:rsid w:val="00B4766B"/>
    <w:rsid w:val="00B556A5"/>
    <w:rsid w:val="00B7787C"/>
    <w:rsid w:val="00B947F5"/>
    <w:rsid w:val="00BA2FB8"/>
    <w:rsid w:val="00BA7164"/>
    <w:rsid w:val="00BB5C0F"/>
    <w:rsid w:val="00BB5FA8"/>
    <w:rsid w:val="00BC51C4"/>
    <w:rsid w:val="00BC676E"/>
    <w:rsid w:val="00BD2B1D"/>
    <w:rsid w:val="00BD3591"/>
    <w:rsid w:val="00BD3C08"/>
    <w:rsid w:val="00BD5145"/>
    <w:rsid w:val="00BD64A1"/>
    <w:rsid w:val="00BE1228"/>
    <w:rsid w:val="00BE347C"/>
    <w:rsid w:val="00BE4DFE"/>
    <w:rsid w:val="00BE620B"/>
    <w:rsid w:val="00BE72A2"/>
    <w:rsid w:val="00BF0879"/>
    <w:rsid w:val="00BF3879"/>
    <w:rsid w:val="00BF6EFC"/>
    <w:rsid w:val="00C06DBD"/>
    <w:rsid w:val="00C10E39"/>
    <w:rsid w:val="00C125FE"/>
    <w:rsid w:val="00C169D0"/>
    <w:rsid w:val="00C20056"/>
    <w:rsid w:val="00C235E4"/>
    <w:rsid w:val="00C25217"/>
    <w:rsid w:val="00C25DCE"/>
    <w:rsid w:val="00C3782E"/>
    <w:rsid w:val="00C45BF9"/>
    <w:rsid w:val="00C67796"/>
    <w:rsid w:val="00C709D1"/>
    <w:rsid w:val="00C742D1"/>
    <w:rsid w:val="00C7618F"/>
    <w:rsid w:val="00C80D2C"/>
    <w:rsid w:val="00C819B3"/>
    <w:rsid w:val="00C8342C"/>
    <w:rsid w:val="00C85711"/>
    <w:rsid w:val="00C9368B"/>
    <w:rsid w:val="00C94283"/>
    <w:rsid w:val="00CA5511"/>
    <w:rsid w:val="00CB176B"/>
    <w:rsid w:val="00CB5394"/>
    <w:rsid w:val="00CB5754"/>
    <w:rsid w:val="00CB5E14"/>
    <w:rsid w:val="00CC44E9"/>
    <w:rsid w:val="00CC4B32"/>
    <w:rsid w:val="00CD0B74"/>
    <w:rsid w:val="00CE1581"/>
    <w:rsid w:val="00CE1746"/>
    <w:rsid w:val="00CF0B79"/>
    <w:rsid w:val="00CF5BE8"/>
    <w:rsid w:val="00CF5EA3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55C94"/>
    <w:rsid w:val="00D62773"/>
    <w:rsid w:val="00D62F8B"/>
    <w:rsid w:val="00D7341B"/>
    <w:rsid w:val="00D736CB"/>
    <w:rsid w:val="00D91A41"/>
    <w:rsid w:val="00DA5333"/>
    <w:rsid w:val="00DB2051"/>
    <w:rsid w:val="00DB5906"/>
    <w:rsid w:val="00DC3C0A"/>
    <w:rsid w:val="00DD20E8"/>
    <w:rsid w:val="00DD5ACA"/>
    <w:rsid w:val="00DE0A5F"/>
    <w:rsid w:val="00DE54A3"/>
    <w:rsid w:val="00DF28D8"/>
    <w:rsid w:val="00E04C79"/>
    <w:rsid w:val="00E104BB"/>
    <w:rsid w:val="00E11050"/>
    <w:rsid w:val="00E117FD"/>
    <w:rsid w:val="00E2491F"/>
    <w:rsid w:val="00E318DB"/>
    <w:rsid w:val="00E36260"/>
    <w:rsid w:val="00E404CB"/>
    <w:rsid w:val="00E42543"/>
    <w:rsid w:val="00E428C5"/>
    <w:rsid w:val="00E4464E"/>
    <w:rsid w:val="00E5538E"/>
    <w:rsid w:val="00E555A1"/>
    <w:rsid w:val="00E5685C"/>
    <w:rsid w:val="00E5725E"/>
    <w:rsid w:val="00E63DFB"/>
    <w:rsid w:val="00E66B2E"/>
    <w:rsid w:val="00E72053"/>
    <w:rsid w:val="00E8031C"/>
    <w:rsid w:val="00E82271"/>
    <w:rsid w:val="00E8289A"/>
    <w:rsid w:val="00E87A75"/>
    <w:rsid w:val="00E87B0B"/>
    <w:rsid w:val="00E919C1"/>
    <w:rsid w:val="00E92D8B"/>
    <w:rsid w:val="00EA1B4D"/>
    <w:rsid w:val="00EB0D36"/>
    <w:rsid w:val="00EB2186"/>
    <w:rsid w:val="00EB2DCF"/>
    <w:rsid w:val="00EB4815"/>
    <w:rsid w:val="00EB486C"/>
    <w:rsid w:val="00EB7D8D"/>
    <w:rsid w:val="00EE2D6C"/>
    <w:rsid w:val="00EF0F4E"/>
    <w:rsid w:val="00F00E31"/>
    <w:rsid w:val="00F05F25"/>
    <w:rsid w:val="00F11FC3"/>
    <w:rsid w:val="00F1201F"/>
    <w:rsid w:val="00F17575"/>
    <w:rsid w:val="00F1773A"/>
    <w:rsid w:val="00F20DEA"/>
    <w:rsid w:val="00F26E38"/>
    <w:rsid w:val="00F301DF"/>
    <w:rsid w:val="00F349F4"/>
    <w:rsid w:val="00F37B51"/>
    <w:rsid w:val="00F4090E"/>
    <w:rsid w:val="00F40D5F"/>
    <w:rsid w:val="00F42C52"/>
    <w:rsid w:val="00F45D43"/>
    <w:rsid w:val="00F47FED"/>
    <w:rsid w:val="00F51272"/>
    <w:rsid w:val="00F51A5D"/>
    <w:rsid w:val="00F534BD"/>
    <w:rsid w:val="00F53E58"/>
    <w:rsid w:val="00F57F1D"/>
    <w:rsid w:val="00F66B52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A5B27"/>
    <w:rsid w:val="00FB2273"/>
    <w:rsid w:val="00FB298C"/>
    <w:rsid w:val="00FB317C"/>
    <w:rsid w:val="00FB36A3"/>
    <w:rsid w:val="00FB4709"/>
    <w:rsid w:val="00FB6AE5"/>
    <w:rsid w:val="00FB6FF1"/>
    <w:rsid w:val="00FC59DA"/>
    <w:rsid w:val="00FD2C6D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676208"/>
  <w15:chartTrackingRefBased/>
  <w15:docId w15:val="{6656ED2A-6CD4-43D0-A245-DCDA3B31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zvylnk">
    <w:name w:val="Názvy článků"/>
    <w:basedOn w:val="Normln"/>
    <w:rsid w:val="009A56FE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rsid w:val="009A56FE"/>
    <w:pPr>
      <w:keepNext/>
      <w:keepLines/>
      <w:spacing w:before="360" w:after="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8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94869-B3A4-4B33-ADF0-42E845B67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4396</CharactersWithSpaces>
  <SharedDoc>false</SharedDoc>
  <HLinks>
    <vt:vector size="6" baseType="variant">
      <vt:variant>
        <vt:i4>458873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https://commons.wikimedia.org/wiki/File:Kvasiny_CoA.png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ohariceur@seznam.cz</cp:lastModifiedBy>
  <cp:revision>2</cp:revision>
  <cp:lastPrinted>2021-11-09T09:23:00Z</cp:lastPrinted>
  <dcterms:created xsi:type="dcterms:W3CDTF">2025-02-27T09:31:00Z</dcterms:created>
  <dcterms:modified xsi:type="dcterms:W3CDTF">2025-02-27T09:31:00Z</dcterms:modified>
</cp:coreProperties>
</file>