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316F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A031729" wp14:editId="5A03172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027061-S</w:t>
              </w:r>
              <w:proofErr w:type="gramEnd"/>
            </w:sdtContent>
          </w:sdt>
        </w:sdtContent>
      </w:sdt>
    </w:p>
    <w:p w14:paraId="5A0316F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0316F9" w14:textId="77777777" w:rsidR="00616664" w:rsidRPr="00C15F8F" w:rsidRDefault="00616664" w:rsidP="00E94102">
      <w:pPr>
        <w:keepNext/>
        <w:keepLines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D4069D2" w14:textId="77777777" w:rsidR="00E11E31" w:rsidRPr="00AA500B" w:rsidRDefault="00E11E31" w:rsidP="00E11E31">
      <w:pPr>
        <w:spacing w:after="240" w:line="249" w:lineRule="auto"/>
        <w:ind w:left="-1" w:firstLine="706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a § 75a odst. 1, 2 a 4 veterinárního zákona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rozhodla o 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2B2885D1" w14:textId="77777777" w:rsidR="00E11E31" w:rsidRPr="00AA500B" w:rsidRDefault="00E11E31" w:rsidP="00E11E31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ukončení mimořádných veterinárních opatření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4CA26563" w14:textId="6B662481" w:rsidR="00E11E31" w:rsidRPr="00AA500B" w:rsidRDefault="00E11E31" w:rsidP="00E11E31">
      <w:pPr>
        <w:spacing w:after="240" w:line="249" w:lineRule="auto"/>
        <w:ind w:left="9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nařízených Státní veterinární správou pod č.j. </w:t>
      </w:r>
      <w:r w:rsidR="007E2B6C" w:rsidRPr="007E2B6C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7E2B6C" w:rsidRPr="007E2B6C">
        <w:rPr>
          <w:rFonts w:ascii="Arial" w:eastAsia="Arial" w:hAnsi="Arial" w:cs="Arial"/>
          <w:color w:val="000000"/>
          <w:lang w:eastAsia="cs-CZ"/>
        </w:rPr>
        <w:t>009409-S</w:t>
      </w:r>
      <w:proofErr w:type="gramEnd"/>
      <w:r w:rsidR="007E2B6C" w:rsidRPr="007E2B6C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7E2B6C">
        <w:rPr>
          <w:rFonts w:ascii="Arial" w:eastAsia="Arial" w:hAnsi="Arial" w:cs="Arial"/>
          <w:color w:val="000000"/>
          <w:lang w:eastAsia="cs-CZ"/>
        </w:rPr>
        <w:t>16</w:t>
      </w:r>
      <w:r>
        <w:rPr>
          <w:rFonts w:ascii="Arial" w:eastAsia="Arial" w:hAnsi="Arial" w:cs="Arial"/>
          <w:color w:val="000000"/>
          <w:lang w:eastAsia="cs-CZ"/>
        </w:rPr>
        <w:t>.</w:t>
      </w:r>
      <w:r w:rsidR="007E2B6C">
        <w:rPr>
          <w:rFonts w:ascii="Arial" w:eastAsia="Arial" w:hAnsi="Arial" w:cs="Arial"/>
          <w:color w:val="000000"/>
          <w:lang w:eastAsia="cs-CZ"/>
        </w:rPr>
        <w:t>0</w:t>
      </w:r>
      <w:r>
        <w:rPr>
          <w:rFonts w:ascii="Arial" w:eastAsia="Arial" w:hAnsi="Arial" w:cs="Arial"/>
          <w:color w:val="000000"/>
          <w:lang w:eastAsia="cs-CZ"/>
        </w:rPr>
        <w:t>1.2023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, </w:t>
      </w:r>
      <w:r>
        <w:rPr>
          <w:rFonts w:ascii="Arial" w:eastAsia="Arial" w:hAnsi="Arial" w:cs="Arial"/>
          <w:color w:val="000000"/>
          <w:lang w:eastAsia="cs-CZ"/>
        </w:rPr>
        <w:t xml:space="preserve">ve znění ze dne </w:t>
      </w:r>
      <w:r w:rsidR="007E2B6C">
        <w:rPr>
          <w:rFonts w:ascii="Arial" w:eastAsia="Arial" w:hAnsi="Arial" w:cs="Arial"/>
          <w:color w:val="000000"/>
          <w:lang w:eastAsia="cs-CZ"/>
        </w:rPr>
        <w:t>07</w:t>
      </w:r>
      <w:r>
        <w:rPr>
          <w:rFonts w:ascii="Arial" w:eastAsia="Arial" w:hAnsi="Arial" w:cs="Arial"/>
          <w:color w:val="000000"/>
          <w:lang w:eastAsia="cs-CZ"/>
        </w:rPr>
        <w:t>.0</w:t>
      </w:r>
      <w:r w:rsidR="007E2B6C">
        <w:rPr>
          <w:rFonts w:ascii="Arial" w:eastAsia="Arial" w:hAnsi="Arial" w:cs="Arial"/>
          <w:color w:val="000000"/>
          <w:lang w:eastAsia="cs-CZ"/>
        </w:rPr>
        <w:t>2</w:t>
      </w:r>
      <w:r>
        <w:rPr>
          <w:rFonts w:ascii="Arial" w:eastAsia="Arial" w:hAnsi="Arial" w:cs="Arial"/>
          <w:color w:val="000000"/>
          <w:lang w:eastAsia="cs-CZ"/>
        </w:rPr>
        <w:t xml:space="preserve">.2023 (č.j. </w:t>
      </w:r>
      <w:r w:rsidR="007E2B6C" w:rsidRPr="007E2B6C">
        <w:rPr>
          <w:rFonts w:ascii="Arial" w:eastAsia="Arial" w:hAnsi="Arial" w:cs="Arial"/>
          <w:color w:val="000000"/>
          <w:lang w:eastAsia="cs-CZ"/>
        </w:rPr>
        <w:t>SVS/2023/021604-S</w:t>
      </w:r>
      <w:r>
        <w:rPr>
          <w:rFonts w:ascii="Arial" w:eastAsia="Arial" w:hAnsi="Arial" w:cs="Arial"/>
          <w:color w:val="000000"/>
          <w:lang w:eastAsia="cs-CZ"/>
        </w:rPr>
        <w:t xml:space="preserve">)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v souvislosti s výskytem nebezpečné nákazy vysoce patogenní </w:t>
      </w:r>
      <w:proofErr w:type="spellStart"/>
      <w:r w:rsidRPr="00AA500B">
        <w:rPr>
          <w:rFonts w:ascii="Arial" w:eastAsia="Arial" w:hAnsi="Arial" w:cs="Arial"/>
          <w:color w:val="000000"/>
          <w:lang w:eastAsia="cs-CZ"/>
        </w:rPr>
        <w:t>aviární</w:t>
      </w:r>
      <w:proofErr w:type="spellEnd"/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>
        <w:rPr>
          <w:rFonts w:ascii="Arial" w:eastAsia="Arial" w:hAnsi="Arial" w:cs="Arial"/>
          <w:color w:val="000000"/>
          <w:lang w:eastAsia="cs-CZ"/>
        </w:rPr>
        <w:t xml:space="preserve">influenza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v chovu drůbeže </w:t>
      </w:r>
      <w:r w:rsidR="007E2B6C" w:rsidRPr="007E2B6C">
        <w:rPr>
          <w:rFonts w:ascii="Arial" w:eastAsia="Times New Roman" w:hAnsi="Arial" w:cs="Arial"/>
          <w:b/>
          <w:bCs/>
          <w:szCs w:val="20"/>
          <w:lang w:eastAsia="cs-CZ"/>
        </w:rPr>
        <w:t>v katastrálním území Nouzov u Dymokur [704920], okres Nymburk, ve Středočeském kraji</w:t>
      </w:r>
      <w:r w:rsidR="007E2B6C">
        <w:rPr>
          <w:rFonts w:ascii="Arial" w:eastAsia="Times New Roman" w:hAnsi="Arial" w:cs="Arial"/>
          <w:b/>
          <w:bCs/>
          <w:szCs w:val="20"/>
          <w:lang w:eastAsia="cs-CZ"/>
        </w:rPr>
        <w:t>,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takto: </w:t>
      </w:r>
    </w:p>
    <w:p w14:paraId="0D18653A" w14:textId="77777777" w:rsidR="00E11E31" w:rsidRDefault="00E11E31" w:rsidP="00E11E31">
      <w:pPr>
        <w:spacing w:after="3"/>
        <w:ind w:left="10" w:right="215" w:hanging="10"/>
        <w:jc w:val="center"/>
        <w:rPr>
          <w:rFonts w:ascii="Arial" w:eastAsia="Arial" w:hAnsi="Arial" w:cs="Arial"/>
          <w:b/>
          <w:color w:val="000000"/>
          <w:lang w:eastAsia="cs-CZ"/>
        </w:rPr>
      </w:pPr>
    </w:p>
    <w:p w14:paraId="7BF028E0" w14:textId="77777777" w:rsidR="00E11E31" w:rsidRPr="00AA500B" w:rsidRDefault="00E11E31" w:rsidP="00E11E31">
      <w:pPr>
        <w:spacing w:after="3"/>
        <w:ind w:left="10" w:right="215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1 </w:t>
      </w:r>
    </w:p>
    <w:p w14:paraId="475D0C2A" w14:textId="77777777" w:rsidR="00E11E31" w:rsidRPr="00AA500B" w:rsidRDefault="00E11E31" w:rsidP="00E11E31">
      <w:pPr>
        <w:keepNext/>
        <w:keepLines/>
        <w:spacing w:after="0"/>
        <w:ind w:left="3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>zdolávacích</w:t>
      </w:r>
      <w:proofErr w:type="spellEnd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 opatření </w:t>
      </w:r>
    </w:p>
    <w:p w14:paraId="57A88B96" w14:textId="77777777" w:rsidR="00E11E31" w:rsidRPr="00AA500B" w:rsidRDefault="00E11E31" w:rsidP="00E11E31">
      <w:pPr>
        <w:spacing w:after="6"/>
        <w:ind w:left="69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77FFDBA5" w14:textId="77777777" w:rsidR="00E11E31" w:rsidRPr="00AA500B" w:rsidRDefault="00E11E31" w:rsidP="00E11E31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2D9A4732" w14:textId="73952DC7" w:rsidR="00E11E31" w:rsidRPr="00F531B7" w:rsidRDefault="00E11E31" w:rsidP="00E11E31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F531B7">
        <w:rPr>
          <w:rFonts w:ascii="Arial" w:eastAsia="Arial" w:hAnsi="Arial" w:cs="Arial"/>
          <w:color w:val="000000"/>
          <w:lang w:eastAsia="cs-CZ"/>
        </w:rPr>
        <w:t xml:space="preserve">Dnem účinnosti tohoto nařízení se zrušuje Nařízení Státní veterinární správy č. j. </w:t>
      </w:r>
      <w:r w:rsidR="007E2B6C" w:rsidRPr="007E2B6C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7E2B6C" w:rsidRPr="007E2B6C">
        <w:rPr>
          <w:rFonts w:ascii="Arial" w:eastAsia="Arial" w:hAnsi="Arial" w:cs="Arial"/>
          <w:color w:val="000000"/>
          <w:lang w:eastAsia="cs-CZ"/>
        </w:rPr>
        <w:t>009409-S</w:t>
      </w:r>
      <w:proofErr w:type="gramEnd"/>
      <w:r w:rsidR="007E2B6C" w:rsidRPr="007E2B6C">
        <w:rPr>
          <w:rFonts w:ascii="Arial" w:eastAsia="Arial" w:hAnsi="Arial" w:cs="Arial"/>
          <w:color w:val="000000"/>
          <w:lang w:eastAsia="cs-CZ"/>
        </w:rPr>
        <w:t xml:space="preserve"> </w:t>
      </w:r>
      <w:r w:rsidR="007E2B6C" w:rsidRPr="00AA500B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7E2B6C">
        <w:rPr>
          <w:rFonts w:ascii="Arial" w:eastAsia="Arial" w:hAnsi="Arial" w:cs="Arial"/>
          <w:color w:val="000000"/>
          <w:lang w:eastAsia="cs-CZ"/>
        </w:rPr>
        <w:t>16.01.2023</w:t>
      </w:r>
      <w:r w:rsidR="007E2B6C" w:rsidRPr="00AA500B">
        <w:rPr>
          <w:rFonts w:ascii="Arial" w:eastAsia="Arial" w:hAnsi="Arial" w:cs="Arial"/>
          <w:color w:val="000000"/>
          <w:lang w:eastAsia="cs-CZ"/>
        </w:rPr>
        <w:t xml:space="preserve">, </w:t>
      </w:r>
      <w:r w:rsidR="007E2B6C">
        <w:rPr>
          <w:rFonts w:ascii="Arial" w:eastAsia="Arial" w:hAnsi="Arial" w:cs="Arial"/>
          <w:color w:val="000000"/>
          <w:lang w:eastAsia="cs-CZ"/>
        </w:rPr>
        <w:t xml:space="preserve">ve znění ze dne 07.02.2023 (č.j. </w:t>
      </w:r>
      <w:r w:rsidR="007E2B6C" w:rsidRPr="007E2B6C">
        <w:rPr>
          <w:rFonts w:ascii="Arial" w:eastAsia="Arial" w:hAnsi="Arial" w:cs="Arial"/>
          <w:color w:val="000000"/>
          <w:lang w:eastAsia="cs-CZ"/>
        </w:rPr>
        <w:t>SVS/2023/021604-S</w:t>
      </w:r>
      <w:r w:rsidR="007E2B6C">
        <w:rPr>
          <w:rFonts w:ascii="Arial" w:eastAsia="Arial" w:hAnsi="Arial" w:cs="Arial"/>
          <w:color w:val="000000"/>
          <w:lang w:eastAsia="cs-CZ"/>
        </w:rPr>
        <w:t>)</w:t>
      </w:r>
      <w:r w:rsidR="007E2B6C">
        <w:rPr>
          <w:rFonts w:ascii="Arial" w:eastAsia="Arial" w:hAnsi="Arial" w:cs="Arial"/>
          <w:color w:val="000000"/>
          <w:lang w:eastAsia="cs-CZ"/>
        </w:rPr>
        <w:t>.</w:t>
      </w:r>
    </w:p>
    <w:p w14:paraId="246F6AA4" w14:textId="77777777" w:rsidR="00E11E31" w:rsidRDefault="00E11E31" w:rsidP="00E11E31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2  </w:t>
      </w:r>
    </w:p>
    <w:p w14:paraId="615AD5F1" w14:textId="77777777" w:rsidR="00E11E31" w:rsidRPr="00AA500B" w:rsidRDefault="00E11E31" w:rsidP="00E11E31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Společná a závěrečná ustanovení  </w:t>
      </w:r>
    </w:p>
    <w:p w14:paraId="74CE5983" w14:textId="77777777" w:rsidR="00E11E31" w:rsidRPr="00AA500B" w:rsidRDefault="00E11E31" w:rsidP="00E11E31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2B4CE410" w14:textId="77777777" w:rsidR="00E11E31" w:rsidRPr="00BE240F" w:rsidRDefault="00E11E31" w:rsidP="00E11E31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FD5FBD3" w14:textId="77777777" w:rsidR="00E11E31" w:rsidRPr="007A263F" w:rsidRDefault="00E11E31" w:rsidP="00E11E31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BE240F">
        <w:rPr>
          <w:rFonts w:ascii="Arial" w:eastAsia="Arial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0F2AA878" w14:textId="22B96BA8" w:rsidR="00E11E31" w:rsidRPr="00531E82" w:rsidRDefault="00E11E31" w:rsidP="00E11E3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A08EA66F4750459F87CC36262326CF5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31E82">
            <w:rPr>
              <w:rFonts w:ascii="Arial" w:eastAsia="Calibri" w:hAnsi="Arial" w:cs="Arial"/>
            </w:rPr>
            <w:t>Benešově</w:t>
          </w:r>
        </w:sdtContent>
      </w:sdt>
      <w:r w:rsidRPr="00531E82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E03E0497E02486D95CC60872D146FB6"/>
          </w:placeholder>
        </w:sdtPr>
        <w:sdtContent>
          <w:r w:rsidR="00E94102">
            <w:rPr>
              <w:rFonts w:ascii="Arial" w:eastAsia="Calibri" w:hAnsi="Arial" w:cs="Times New Roman"/>
              <w:color w:val="000000" w:themeColor="text1"/>
            </w:rPr>
            <w:t>16.02.2023</w:t>
          </w:r>
        </w:sdtContent>
      </w:sdt>
    </w:p>
    <w:p w14:paraId="728DBCC3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28F7562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149703DA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007B6E1C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1A3BC639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023025F8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1989662620"/>
          <w:placeholder>
            <w:docPart w:val="3E7223D60AAD4AFEABB1A501B546CD39"/>
          </w:placeholder>
          <w:showingPlcHdr/>
        </w:sdtPr>
        <w:sdtEndPr>
          <w:rPr>
            <w:bCs/>
          </w:rPr>
        </w:sdtEndPr>
        <w:sdtContent>
          <w:r w:rsidRPr="00531E82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0C2D4EFC" w14:textId="77777777" w:rsidR="00E11E31" w:rsidRPr="00531E82" w:rsidRDefault="00E11E31" w:rsidP="00E11E31">
      <w:pPr>
        <w:ind w:left="4963"/>
        <w:jc w:val="center"/>
        <w:rPr>
          <w:rFonts w:ascii="Arial" w:hAnsi="Arial" w:cs="Arial"/>
          <w:color w:val="000000"/>
        </w:rPr>
      </w:pPr>
      <w:r w:rsidRPr="00531E82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-758679985"/>
          <w:placeholder>
            <w:docPart w:val="6FFB523F195D4D69B148B347CD2497DF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561684590"/>
              <w:placeholder>
                <w:docPart w:val="A489F153D0194620AE9958288A070C8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31E82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413BD801" w14:textId="7FE95767" w:rsidR="00E11E31" w:rsidRDefault="00E11E31" w:rsidP="00E11E31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531E82">
        <w:rPr>
          <w:rFonts w:ascii="Arial" w:eastAsia="Calibri" w:hAnsi="Arial" w:cs="Times New Roman"/>
          <w:bCs/>
        </w:rPr>
        <w:t>podepsáno elektronicky</w:t>
      </w:r>
    </w:p>
    <w:p w14:paraId="35CB109E" w14:textId="2B3E8907" w:rsidR="00F46E7D" w:rsidRPr="00531E82" w:rsidRDefault="00F46E7D" w:rsidP="00E11E31">
      <w:pPr>
        <w:spacing w:after="0"/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zastoupení</w:t>
      </w:r>
      <w:bookmarkStart w:id="0" w:name="_GoBack"/>
      <w:bookmarkEnd w:id="0"/>
    </w:p>
    <w:p w14:paraId="2FDA64E6" w14:textId="77777777" w:rsidR="00E11E31" w:rsidRPr="00531E82" w:rsidRDefault="00E11E31" w:rsidP="00E11E3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A031723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4914D57" w14:textId="77777777" w:rsidR="00E11E31" w:rsidRDefault="00E11E31" w:rsidP="00E11E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7CFEDFC" w14:textId="77777777" w:rsidR="00E11E31" w:rsidRDefault="00E11E31" w:rsidP="00E11E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A031724" w14:textId="1550CCDD" w:rsidR="00616664" w:rsidRDefault="00616664" w:rsidP="00E11E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E11E3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CD58BCE" w14:textId="77777777" w:rsidR="007E2B6C" w:rsidRPr="00B2512A" w:rsidRDefault="007E2B6C" w:rsidP="007E2B6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076145D7" w14:textId="77777777" w:rsidR="007E2B6C" w:rsidRPr="00B2512A" w:rsidRDefault="007E2B6C" w:rsidP="007E2B6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39C10114" w14:textId="77777777" w:rsidR="007E2B6C" w:rsidRPr="00B2512A" w:rsidRDefault="007E2B6C" w:rsidP="007E2B6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B251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B251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3C532A0B" w14:textId="77777777" w:rsidR="007E2B6C" w:rsidRPr="00B2512A" w:rsidRDefault="007E2B6C" w:rsidP="007E2B6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5D80B04D" w14:textId="77777777" w:rsidR="007E2B6C" w:rsidRPr="00B2512A" w:rsidRDefault="007E2B6C" w:rsidP="007E2B6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Obec s rozšířenou působností </w:t>
      </w:r>
      <w:r>
        <w:rPr>
          <w:rFonts w:ascii="Arial" w:eastAsia="Times New Roman" w:hAnsi="Arial" w:cs="Arial"/>
          <w:szCs w:val="24"/>
          <w:lang w:eastAsia="cs-CZ"/>
        </w:rPr>
        <w:t>Nymburk, Poděbrady, Mladá Boleslav</w:t>
      </w:r>
    </w:p>
    <w:p w14:paraId="2CF85EAE" w14:textId="77777777" w:rsidR="007E2B6C" w:rsidRPr="00B2512A" w:rsidRDefault="007E2B6C" w:rsidP="007E2B6C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4F54F17B" w14:textId="261A3201" w:rsidR="007E2B6C" w:rsidRPr="00B2512A" w:rsidRDefault="007E2B6C" w:rsidP="007E2B6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Times New Roman" w:hAnsi="Arial" w:cs="Arial"/>
        </w:rPr>
      </w:pPr>
      <w:r w:rsidRPr="00546DD2">
        <w:rPr>
          <w:rFonts w:ascii="Arial" w:eastAsia="Times New Roman" w:hAnsi="Arial" w:cs="Arial"/>
        </w:rPr>
        <w:t>Běrunice; Činěves; Dymokury; Chotěšice; Chroustov; Kněžice; Košík; Křinec; Městec Králové; Netřebice; Podmoky; Rožďalovice; Senice; Sloveč; Úmyslovice; Velenice; Vestec; Vrbice; Záhornice</w:t>
      </w:r>
      <w:r>
        <w:rPr>
          <w:rFonts w:ascii="Arial" w:eastAsia="Times New Roman" w:hAnsi="Arial" w:cs="Arial"/>
        </w:rPr>
        <w:t>;</w:t>
      </w:r>
      <w:r w:rsidRPr="00546DD2">
        <w:rPr>
          <w:rFonts w:ascii="Arial" w:eastAsia="Times New Roman" w:hAnsi="Arial" w:cs="Arial"/>
        </w:rPr>
        <w:t xml:space="preserve"> Žitovlice</w:t>
      </w:r>
    </w:p>
    <w:p w14:paraId="1593EF59" w14:textId="77777777" w:rsidR="00E11E31" w:rsidRPr="00E11E31" w:rsidRDefault="00E11E31" w:rsidP="007E2B6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sectPr w:rsidR="00E11E31" w:rsidRPr="00E11E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3172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A03172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A03172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03173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3172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A03172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7E2B6C"/>
    <w:rsid w:val="009066E7"/>
    <w:rsid w:val="00DC4873"/>
    <w:rsid w:val="00E11E31"/>
    <w:rsid w:val="00E94102"/>
    <w:rsid w:val="00F46E7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16F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08EA66F4750459F87CC36262326C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09130-40ED-425E-AE89-FCC1ECB3D2F3}"/>
      </w:docPartPr>
      <w:docPartBody>
        <w:p w:rsidR="00000000" w:rsidRDefault="006738FC" w:rsidP="006738FC">
          <w:pPr>
            <w:pStyle w:val="A08EA66F4750459F87CC36262326CF5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E03E0497E02486D95CC60872D146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C4381-7B39-4031-BFF6-113723719952}"/>
      </w:docPartPr>
      <w:docPartBody>
        <w:p w:rsidR="00000000" w:rsidRDefault="006738FC" w:rsidP="006738FC">
          <w:pPr>
            <w:pStyle w:val="FE03E0497E02486D95CC60872D146FB6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E7223D60AAD4AFEABB1A501B546C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7C25C-AC26-4E95-AD68-CC617CD6C059}"/>
      </w:docPartPr>
      <w:docPartBody>
        <w:p w:rsidR="00000000" w:rsidRDefault="006738FC" w:rsidP="006738FC">
          <w:pPr>
            <w:pStyle w:val="3E7223D60AAD4AFEABB1A501B546CD39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FB523F195D4D69B148B347CD249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7BCFE-396E-4CE9-B280-56BB01EAA865}"/>
      </w:docPartPr>
      <w:docPartBody>
        <w:p w:rsidR="00000000" w:rsidRDefault="006738FC" w:rsidP="006738FC">
          <w:pPr>
            <w:pStyle w:val="6FFB523F195D4D69B148B347CD2497DF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89F153D0194620AE9958288A070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2CE6-B195-45E9-A151-BC7DE90018B4}"/>
      </w:docPartPr>
      <w:docPartBody>
        <w:p w:rsidR="00000000" w:rsidRDefault="006738FC" w:rsidP="006738FC">
          <w:pPr>
            <w:pStyle w:val="A489F153D0194620AE9958288A070C8B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738FC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738F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A08EA66F4750459F87CC36262326CF5F">
    <w:name w:val="A08EA66F4750459F87CC36262326CF5F"/>
    <w:rsid w:val="006738FC"/>
  </w:style>
  <w:style w:type="paragraph" w:customStyle="1" w:styleId="FE03E0497E02486D95CC60872D146FB6">
    <w:name w:val="FE03E0497E02486D95CC60872D146FB6"/>
    <w:rsid w:val="006738FC"/>
  </w:style>
  <w:style w:type="paragraph" w:customStyle="1" w:styleId="3E7223D60AAD4AFEABB1A501B546CD39">
    <w:name w:val="3E7223D60AAD4AFEABB1A501B546CD39"/>
    <w:rsid w:val="006738FC"/>
  </w:style>
  <w:style w:type="paragraph" w:customStyle="1" w:styleId="6FFB523F195D4D69B148B347CD2497DF">
    <w:name w:val="6FFB523F195D4D69B148B347CD2497DF"/>
    <w:rsid w:val="006738FC"/>
  </w:style>
  <w:style w:type="paragraph" w:customStyle="1" w:styleId="A489F153D0194620AE9958288A070C8B">
    <w:name w:val="A489F153D0194620AE9958288A070C8B"/>
    <w:rsid w:val="006738FC"/>
  </w:style>
  <w:style w:type="paragraph" w:customStyle="1" w:styleId="ABE5E4F12FB347D38DC5D3863A6EA61B">
    <w:name w:val="ABE5E4F12FB347D38DC5D3863A6EA61B"/>
    <w:rsid w:val="006738FC"/>
  </w:style>
  <w:style w:type="paragraph" w:customStyle="1" w:styleId="AFD8285623A249B4A69D7927D46912C1">
    <w:name w:val="AFD8285623A249B4A69D7927D46912C1"/>
    <w:rsid w:val="00673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9</cp:revision>
  <dcterms:created xsi:type="dcterms:W3CDTF">2022-01-27T08:47:00Z</dcterms:created>
  <dcterms:modified xsi:type="dcterms:W3CDTF">2023-02-16T11:53:00Z</dcterms:modified>
</cp:coreProperties>
</file>