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E03521" w:rsidP="00EC1299" w14:paraId="55574354" w14:textId="77777777">
      <w:pPr>
        <w:spacing w:after="0" w:line="276" w:lineRule="auto"/>
        <w:ind w:right="-567"/>
        <w:jc w:val="center"/>
        <w:rPr>
          <w:rFonts w:ascii="Arial" w:hAnsi="Arial" w:cs="Arial"/>
          <w:b/>
          <w:sz w:val="28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421892" cy="1263395"/>
                <wp:effectExtent l="0" t="0" r="0" b="0"/>
                <wp:docPr id="10663" name="Group 106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21892" cy="1263395"/>
                          <a:chOff x="0" y="0"/>
                          <a:chExt cx="1421892" cy="126339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92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67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584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0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56032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07848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359664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411479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463296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515112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566927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618744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670560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722376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774191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826008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877824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929640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981455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xmlns:r="http://schemas.openxmlformats.org/officeDocument/2006/relationships"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3272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5088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1136903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xmlns:r="http://schemas.openxmlformats.org/officeDocument/2006/relationships"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8720"/>
                            <a:ext cx="1421892" cy="51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xmlns:r="http://schemas.openxmlformats.org/officeDocument/2006/relationships"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1240535"/>
                            <a:ext cx="1421892" cy="22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0663" o:spid="_x0000_i1025" style="width:111.95pt;height:99.5pt;mso-position-horizontal-relative:char;mso-position-vertical-relative:line" coordsize="14218,126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style="width:14218;height:487;mso-wrap-style:square;position:absolute;visibility:visible">
                  <v:imagedata r:id="rId5" o:title=""/>
                </v:shape>
                <v:shape id="Picture 10" o:spid="_x0000_s1027" type="#_x0000_t75" style="width:14218;height:518;mso-wrap-style:square;position:absolute;top:487;visibility:visible">
                  <v:imagedata r:id="rId6" o:title=""/>
                </v:shape>
                <v:shape id="Picture 12" o:spid="_x0000_s1028" type="#_x0000_t75" style="width:14218;height:519;mso-wrap-style:square;position:absolute;top:1005;visibility:visible">
                  <v:imagedata r:id="rId7" o:title=""/>
                </v:shape>
                <v:shape id="Picture 14" o:spid="_x0000_s1029" type="#_x0000_t75" style="width:14218;height:518;mso-wrap-style:square;position:absolute;top:1524;visibility:visible">
                  <v:imagedata r:id="rId6" o:title=""/>
                </v:shape>
                <v:shape id="Picture 16" o:spid="_x0000_s1030" type="#_x0000_t75" style="width:14218;height:518;mso-wrap-style:square;position:absolute;top:2042;visibility:visible">
                  <v:imagedata r:id="rId8" o:title=""/>
                </v:shape>
                <v:shape id="Picture 18" o:spid="_x0000_s1031" type="#_x0000_t75" style="width:14218;height:518;mso-wrap-style:square;position:absolute;top:2560;visibility:visible">
                  <v:imagedata r:id="rId9" o:title=""/>
                </v:shape>
                <v:shape id="Picture 20" o:spid="_x0000_s1032" type="#_x0000_t75" style="width:14218;height:518;mso-wrap-style:square;position:absolute;top:3078;visibility:visible">
                  <v:imagedata r:id="rId10" o:title=""/>
                </v:shape>
                <v:shape id="Picture 22" o:spid="_x0000_s1033" type="#_x0000_t75" style="width:14218;height:518;mso-wrap-style:square;position:absolute;top:3596;visibility:visible">
                  <v:imagedata r:id="rId11" o:title=""/>
                </v:shape>
                <v:shape id="Picture 24" o:spid="_x0000_s1034" type="#_x0000_t75" style="width:14218;height:518;mso-wrap-style:square;position:absolute;top:4114;visibility:visible">
                  <v:imagedata r:id="rId12" o:title=""/>
                </v:shape>
                <v:shape id="Picture 26" o:spid="_x0000_s1035" type="#_x0000_t75" style="width:14218;height:519;mso-wrap-style:square;position:absolute;top:4632;visibility:visible">
                  <v:imagedata r:id="rId13" o:title=""/>
                </v:shape>
                <v:shape id="Picture 28" o:spid="_x0000_s1036" type="#_x0000_t75" style="width:14218;height:518;mso-wrap-style:square;position:absolute;top:5151;visibility:visible">
                  <v:imagedata r:id="rId14" o:title=""/>
                </v:shape>
                <v:shape id="Picture 30" o:spid="_x0000_s1037" type="#_x0000_t75" style="width:14218;height:518;mso-wrap-style:square;position:absolute;top:5669;visibility:visible">
                  <v:imagedata r:id="rId15" o:title=""/>
                </v:shape>
                <v:shape id="Picture 32" o:spid="_x0000_s1038" type="#_x0000_t75" style="width:14218;height:518;mso-wrap-style:square;position:absolute;top:6187;visibility:visible">
                  <v:imagedata r:id="rId16" o:title=""/>
                </v:shape>
                <v:shape id="Picture 34" o:spid="_x0000_s1039" type="#_x0000_t75" style="width:14218;height:518;mso-wrap-style:square;position:absolute;top:6705;visibility:visible">
                  <v:imagedata r:id="rId17" o:title=""/>
                </v:shape>
                <v:shape id="Picture 36" o:spid="_x0000_s1040" type="#_x0000_t75" style="width:14218;height:518;mso-wrap-style:square;position:absolute;top:7223;visibility:visible">
                  <v:imagedata r:id="rId18" o:title=""/>
                </v:shape>
                <v:shape id="Picture 38" o:spid="_x0000_s1041" type="#_x0000_t75" style="width:14218;height:519;mso-wrap-style:square;position:absolute;top:7741;visibility:visible">
                  <v:imagedata r:id="rId19" o:title=""/>
                </v:shape>
                <v:shape id="Picture 40" o:spid="_x0000_s1042" type="#_x0000_t75" style="width:14218;height:518;mso-wrap-style:square;position:absolute;top:8260;visibility:visible">
                  <v:imagedata r:id="rId20" o:title=""/>
                </v:shape>
                <v:shape id="Picture 42" o:spid="_x0000_s1043" type="#_x0000_t75" style="width:14218;height:518;mso-wrap-style:square;position:absolute;top:8778;visibility:visible">
                  <v:imagedata r:id="rId21" o:title=""/>
                </v:shape>
                <v:shape id="Picture 44" o:spid="_x0000_s1044" type="#_x0000_t75" style="width:14218;height:518;mso-wrap-style:square;position:absolute;top:9296;visibility:visible">
                  <v:imagedata r:id="rId22" o:title=""/>
                </v:shape>
                <v:shape id="Picture 46" o:spid="_x0000_s1045" type="#_x0000_t75" style="width:14218;height:518;mso-wrap-style:square;position:absolute;top:9814;visibility:visible">
                  <v:imagedata r:id="rId23" o:title=""/>
                </v:shape>
                <v:shape id="Picture 48" o:spid="_x0000_s1046" type="#_x0000_t75" style="width:14218;height:518;mso-wrap-style:square;position:absolute;top:10332;visibility:visible">
                  <v:imagedata r:id="rId24" o:title=""/>
                </v:shape>
                <v:shape id="Picture 50" o:spid="_x0000_s1047" type="#_x0000_t75" style="width:14218;height:519;mso-wrap-style:square;position:absolute;top:10850;visibility:visible">
                  <v:imagedata r:id="rId25" o:title=""/>
                </v:shape>
                <v:shape id="Picture 52" o:spid="_x0000_s1048" type="#_x0000_t75" style="width:14218;height:518;mso-wrap-style:square;position:absolute;top:11369;visibility:visible">
                  <v:imagedata r:id="rId26" o:title=""/>
                </v:shape>
                <v:shape id="Picture 54" o:spid="_x0000_s1049" type="#_x0000_t75" style="width:14218;height:518;mso-wrap-style:square;position:absolute;top:11887;visibility:visible">
                  <v:imagedata r:id="rId27" o:title=""/>
                </v:shape>
                <v:shape id="Picture 56" o:spid="_x0000_s1050" type="#_x0000_t75" style="width:14218;height:228;mso-wrap-style:square;position:absolute;top:12405;visibility:visible">
                  <v:imagedata r:id="rId28" o:title=""/>
                </v:shape>
                <w10:wrap type="none"/>
                <w10:anchorlock/>
              </v:group>
            </w:pict>
          </mc:Fallback>
        </mc:AlternateContent>
      </w:r>
    </w:p>
    <w:p w:rsidR="0061381D" w:rsidRPr="00C4549B" w:rsidP="00EC1299" w14:paraId="0FBEBED1" w14:textId="09718276">
      <w:pPr>
        <w:spacing w:after="0" w:line="276" w:lineRule="auto"/>
        <w:ind w:right="-567"/>
        <w:jc w:val="center"/>
        <w:rPr>
          <w:rFonts w:ascii="Arial" w:hAnsi="Arial" w:cs="Arial"/>
          <w:b/>
          <w:sz w:val="28"/>
          <w:szCs w:val="28"/>
        </w:rPr>
      </w:pPr>
      <w:r w:rsidRPr="00C4549B">
        <w:rPr>
          <w:rFonts w:ascii="Arial" w:hAnsi="Arial" w:cs="Arial"/>
          <w:b/>
          <w:sz w:val="28"/>
          <w:szCs w:val="28"/>
        </w:rPr>
        <w:t>MĚSTO STŘÍBRO</w:t>
      </w:r>
    </w:p>
    <w:p w:rsidR="00C4549B" w:rsidRPr="00C4549B" w:rsidP="00EC1299" w14:paraId="62A6A28F" w14:textId="2DB742E8">
      <w:pPr>
        <w:spacing w:after="0" w:line="276" w:lineRule="auto"/>
        <w:ind w:right="-567"/>
        <w:jc w:val="center"/>
        <w:rPr>
          <w:rFonts w:ascii="Arial" w:hAnsi="Arial" w:cs="Arial"/>
          <w:b/>
          <w:sz w:val="28"/>
          <w:szCs w:val="28"/>
        </w:rPr>
      </w:pPr>
      <w:r w:rsidRPr="00C4549B">
        <w:rPr>
          <w:rFonts w:ascii="Arial" w:eastAsia="PingFang SC" w:hAnsi="Arial" w:cs="Arial"/>
          <w:b/>
          <w:bCs/>
          <w:kern w:val="3"/>
          <w:sz w:val="28"/>
          <w:szCs w:val="28"/>
          <w:lang w:eastAsia="zh-CN" w:bidi="hi-IN"/>
        </w:rPr>
        <w:t>Zastupitelstvo města Stříbro</w:t>
      </w:r>
    </w:p>
    <w:p w:rsidR="00C4549B" w:rsidP="00EC1299" w14:paraId="527C0D06" w14:textId="77777777">
      <w:pPr>
        <w:spacing w:after="0" w:line="276" w:lineRule="auto"/>
        <w:ind w:right="-567"/>
        <w:jc w:val="center"/>
        <w:rPr>
          <w:rFonts w:ascii="Arial" w:hAnsi="Arial" w:cs="Arial"/>
          <w:b/>
          <w:sz w:val="36"/>
          <w:szCs w:val="36"/>
        </w:rPr>
      </w:pPr>
    </w:p>
    <w:p w:rsidR="0061381D" w:rsidRPr="00C4549B" w:rsidP="00EC1299" w14:paraId="23AB0E7A" w14:textId="58305B65">
      <w:pPr>
        <w:spacing w:after="0" w:line="276" w:lineRule="auto"/>
        <w:ind w:right="-567"/>
        <w:jc w:val="center"/>
        <w:rPr>
          <w:rFonts w:ascii="Arial" w:hAnsi="Arial" w:cs="Arial"/>
          <w:b/>
          <w:sz w:val="36"/>
          <w:szCs w:val="36"/>
        </w:rPr>
      </w:pPr>
      <w:r w:rsidRPr="00C4549B">
        <w:rPr>
          <w:rFonts w:ascii="Arial" w:hAnsi="Arial" w:cs="Arial"/>
          <w:b/>
          <w:sz w:val="36"/>
          <w:szCs w:val="36"/>
        </w:rPr>
        <w:t xml:space="preserve">OBECNĚ ZÁVAZNÁ VYHLÁŠKA </w:t>
      </w:r>
    </w:p>
    <w:p w:rsidR="00E03521" w:rsidRPr="00EC1299" w:rsidP="00EC1299" w14:paraId="74571AC9" w14:textId="77777777">
      <w:pPr>
        <w:spacing w:after="0" w:line="240" w:lineRule="auto"/>
        <w:ind w:right="-567"/>
        <w:rPr>
          <w:rFonts w:ascii="Arial" w:hAnsi="Arial" w:cs="Arial"/>
          <w:b/>
          <w:sz w:val="18"/>
        </w:rPr>
      </w:pPr>
    </w:p>
    <w:p w:rsidR="00B37CA9" w:rsidRPr="00C4549B" w:rsidP="009B7785" w14:paraId="4CAB8143" w14:textId="77777777">
      <w:pPr>
        <w:spacing w:after="0" w:line="276" w:lineRule="auto"/>
        <w:ind w:right="-567"/>
        <w:jc w:val="center"/>
        <w:rPr>
          <w:rFonts w:ascii="Arial" w:hAnsi="Arial" w:cs="Arial"/>
          <w:b/>
          <w:sz w:val="24"/>
        </w:rPr>
      </w:pPr>
      <w:r w:rsidRPr="00C4549B">
        <w:rPr>
          <w:rFonts w:ascii="Arial" w:hAnsi="Arial" w:cs="Arial"/>
          <w:b/>
          <w:sz w:val="24"/>
        </w:rPr>
        <w:t xml:space="preserve">o zákazu odpalování pyrotechnických výrobků a jejich užívání k provádění ohňostrojných prací nebo ohňostrojů </w:t>
      </w:r>
    </w:p>
    <w:p w:rsidR="00B37CA9" w:rsidP="009B7785" w14:paraId="6A8AC513" w14:textId="77777777">
      <w:pPr>
        <w:spacing w:after="0" w:line="276" w:lineRule="auto"/>
        <w:ind w:right="-567"/>
        <w:jc w:val="center"/>
        <w:rPr>
          <w:rFonts w:ascii="Arial" w:hAnsi="Arial" w:cs="Arial"/>
          <w:b/>
          <w:sz w:val="28"/>
        </w:rPr>
      </w:pPr>
    </w:p>
    <w:p w:rsidR="0061381D" w:rsidRPr="00C4549B" w:rsidP="00B37CA9" w14:paraId="68B74CA8" w14:textId="14C1ECF7">
      <w:pPr>
        <w:spacing w:after="0" w:line="276" w:lineRule="auto"/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C4549B">
        <w:rPr>
          <w:rFonts w:ascii="Arial" w:hAnsi="Arial" w:cs="Arial"/>
          <w:b/>
          <w:sz w:val="24"/>
          <w:szCs w:val="24"/>
        </w:rPr>
        <w:t xml:space="preserve">a o změně </w:t>
      </w:r>
      <w:r w:rsidRPr="00C4549B" w:rsidR="009B7785">
        <w:rPr>
          <w:rFonts w:ascii="Arial" w:hAnsi="Arial" w:cs="Arial"/>
          <w:b/>
          <w:sz w:val="24"/>
          <w:szCs w:val="24"/>
        </w:rPr>
        <w:t xml:space="preserve">obecně závazné vyhlášky </w:t>
      </w:r>
      <w:r w:rsidRPr="00C4549B" w:rsidR="00B37CA9">
        <w:rPr>
          <w:rFonts w:ascii="Arial" w:hAnsi="Arial" w:cs="Arial"/>
          <w:b/>
          <w:sz w:val="24"/>
          <w:szCs w:val="24"/>
        </w:rPr>
        <w:t xml:space="preserve">č. 09/2020, </w:t>
      </w:r>
      <w:r w:rsidRPr="00C4549B">
        <w:rPr>
          <w:rFonts w:ascii="Arial" w:hAnsi="Arial" w:cs="Arial"/>
          <w:b/>
          <w:sz w:val="24"/>
          <w:szCs w:val="24"/>
        </w:rPr>
        <w:t>k zabezpečení místních záležitostí veřejného pořádku ve městě Stříbře</w:t>
      </w:r>
      <w:r w:rsidRPr="00C4549B" w:rsidR="009B7785">
        <w:rPr>
          <w:rFonts w:ascii="Arial" w:hAnsi="Arial" w:cs="Arial"/>
          <w:b/>
          <w:sz w:val="24"/>
          <w:szCs w:val="24"/>
        </w:rPr>
        <w:t xml:space="preserve"> </w:t>
      </w:r>
      <w:r w:rsidRPr="00C4549B">
        <w:rPr>
          <w:rFonts w:ascii="Arial" w:hAnsi="Arial" w:cs="Arial"/>
          <w:b/>
          <w:sz w:val="24"/>
          <w:szCs w:val="24"/>
        </w:rPr>
        <w:t>a na jeho veřejných prostranstvích, o ochraně nočního klidu a regulaci hlučných činností</w:t>
      </w:r>
      <w:r w:rsidRPr="00C4549B" w:rsidR="003D0EC8">
        <w:rPr>
          <w:rFonts w:ascii="Arial" w:hAnsi="Arial" w:cs="Arial"/>
          <w:b/>
          <w:sz w:val="24"/>
          <w:szCs w:val="24"/>
        </w:rPr>
        <w:t>, ve</w:t>
      </w:r>
      <w:r w:rsidRPr="00C4549B" w:rsidR="00B37CA9">
        <w:rPr>
          <w:rFonts w:ascii="Arial" w:hAnsi="Arial" w:cs="Arial"/>
          <w:b/>
          <w:sz w:val="24"/>
          <w:szCs w:val="24"/>
        </w:rPr>
        <w:t xml:space="preserve"> </w:t>
      </w:r>
      <w:r w:rsidRPr="00C4549B" w:rsidR="003D0EC8">
        <w:rPr>
          <w:rFonts w:ascii="Arial" w:hAnsi="Arial" w:cs="Arial"/>
          <w:b/>
          <w:sz w:val="24"/>
          <w:szCs w:val="24"/>
        </w:rPr>
        <w:t>znění obecně závazné vyhlášky č.</w:t>
      </w:r>
      <w:r w:rsidR="009D7084">
        <w:rPr>
          <w:rFonts w:ascii="Arial" w:hAnsi="Arial" w:cs="Arial"/>
          <w:b/>
          <w:sz w:val="24"/>
          <w:szCs w:val="24"/>
        </w:rPr>
        <w:t> </w:t>
      </w:r>
      <w:r w:rsidRPr="00C4549B" w:rsidR="003D0EC8">
        <w:rPr>
          <w:rFonts w:ascii="Arial" w:hAnsi="Arial" w:cs="Arial"/>
          <w:b/>
          <w:sz w:val="24"/>
          <w:szCs w:val="24"/>
        </w:rPr>
        <w:t xml:space="preserve">5/2025 </w:t>
      </w:r>
    </w:p>
    <w:p w:rsidR="00E03521" w:rsidRPr="00EC1299" w:rsidP="00EC1299" w14:paraId="5B04B24E" w14:textId="77777777">
      <w:pPr>
        <w:spacing w:after="0" w:line="276" w:lineRule="auto"/>
        <w:ind w:right="-567"/>
        <w:jc w:val="center"/>
        <w:rPr>
          <w:rFonts w:ascii="Arial" w:hAnsi="Arial" w:cs="Arial"/>
          <w:b/>
          <w:sz w:val="14"/>
        </w:rPr>
      </w:pPr>
    </w:p>
    <w:p w:rsidR="0061381D" w:rsidRPr="00EC1299" w:rsidP="00EC1299" w14:paraId="5E393C0A" w14:textId="15F67C94">
      <w:pPr>
        <w:spacing w:after="0" w:line="276" w:lineRule="auto"/>
        <w:ind w:right="-567"/>
        <w:jc w:val="both"/>
        <w:rPr>
          <w:rFonts w:ascii="Arial" w:hAnsi="Arial" w:cs="Arial"/>
        </w:rPr>
      </w:pPr>
      <w:r w:rsidRPr="00EC1299">
        <w:rPr>
          <w:rFonts w:ascii="Arial" w:hAnsi="Arial" w:cs="Arial"/>
        </w:rPr>
        <w:t>Zastupitelstvo města Stříbra</w:t>
      </w:r>
      <w:r>
        <w:rPr>
          <w:rFonts w:ascii="Arial" w:hAnsi="Arial" w:cs="Arial"/>
        </w:rPr>
        <w:t xml:space="preserve"> se usneslo na svém zasedání </w:t>
      </w:r>
      <w:r w:rsidRPr="0022063E">
        <w:rPr>
          <w:rFonts w:ascii="Arial" w:hAnsi="Arial" w:cs="Arial"/>
        </w:rPr>
        <w:t xml:space="preserve">dne </w:t>
      </w:r>
      <w:r w:rsidR="00000A21">
        <w:rPr>
          <w:rFonts w:ascii="Arial" w:hAnsi="Arial" w:cs="Arial"/>
        </w:rPr>
        <w:t>15</w:t>
      </w:r>
      <w:r w:rsidRPr="00205404" w:rsidR="00F44FFC">
        <w:rPr>
          <w:rFonts w:ascii="Arial" w:hAnsi="Arial" w:cs="Arial"/>
        </w:rPr>
        <w:t>.</w:t>
      </w:r>
      <w:r w:rsidR="005E6840">
        <w:rPr>
          <w:rFonts w:ascii="Arial" w:hAnsi="Arial" w:cs="Arial"/>
        </w:rPr>
        <w:t xml:space="preserve"> </w:t>
      </w:r>
      <w:r w:rsidR="00000A21">
        <w:rPr>
          <w:rFonts w:ascii="Arial" w:hAnsi="Arial" w:cs="Arial"/>
        </w:rPr>
        <w:t>12</w:t>
      </w:r>
      <w:r w:rsidRPr="00205404" w:rsidR="00F44FFC">
        <w:rPr>
          <w:rFonts w:ascii="Arial" w:hAnsi="Arial" w:cs="Arial"/>
        </w:rPr>
        <w:t>.</w:t>
      </w:r>
      <w:r w:rsidR="005E6840">
        <w:rPr>
          <w:rFonts w:ascii="Arial" w:hAnsi="Arial" w:cs="Arial"/>
        </w:rPr>
        <w:t xml:space="preserve"> </w:t>
      </w:r>
      <w:r w:rsidR="00000A21">
        <w:rPr>
          <w:rFonts w:ascii="Arial" w:hAnsi="Arial" w:cs="Arial"/>
        </w:rPr>
        <w:t>2025</w:t>
      </w:r>
      <w:r w:rsidRPr="0022063E">
        <w:rPr>
          <w:rFonts w:ascii="Arial" w:hAnsi="Arial" w:cs="Arial"/>
        </w:rPr>
        <w:t xml:space="preserve"> vydat</w:t>
      </w:r>
      <w:r>
        <w:rPr>
          <w:rFonts w:ascii="Arial" w:hAnsi="Arial" w:cs="Arial"/>
        </w:rPr>
        <w:t xml:space="preserve"> v souladu s ustanovením § </w:t>
      </w:r>
      <w:r w:rsidR="00B37CA9">
        <w:rPr>
          <w:rFonts w:ascii="Arial" w:hAnsi="Arial" w:cs="Arial"/>
        </w:rPr>
        <w:t>35c</w:t>
      </w:r>
      <w:r>
        <w:rPr>
          <w:rFonts w:ascii="Arial" w:hAnsi="Arial" w:cs="Arial"/>
        </w:rPr>
        <w:t xml:space="preserve"> </w:t>
      </w:r>
      <w:r w:rsidR="00B37CA9">
        <w:rPr>
          <w:rFonts w:ascii="Arial" w:hAnsi="Arial" w:cs="Arial"/>
        </w:rPr>
        <w:t xml:space="preserve">odst. 1 písm. </w:t>
      </w:r>
      <w:r w:rsidRPr="00C8077E" w:rsidR="00B37CA9">
        <w:rPr>
          <w:rFonts w:ascii="Arial" w:hAnsi="Arial" w:cs="Arial"/>
        </w:rPr>
        <w:t>a)</w:t>
      </w:r>
      <w:r w:rsidR="006D6118">
        <w:rPr>
          <w:rFonts w:ascii="Arial" w:hAnsi="Arial" w:cs="Arial"/>
        </w:rPr>
        <w:t xml:space="preserve"> </w:t>
      </w:r>
      <w:r w:rsidR="00F84863">
        <w:rPr>
          <w:rFonts w:ascii="Arial" w:hAnsi="Arial" w:cs="Arial"/>
        </w:rPr>
        <w:t>zákona č. 206/2015 Sb., o pyrotechnických výrobcích a zacházení s nimi a o změně některých zákonů</w:t>
      </w:r>
      <w:r w:rsidR="0094546C">
        <w:rPr>
          <w:rFonts w:ascii="Arial" w:hAnsi="Arial" w:cs="Arial"/>
        </w:rPr>
        <w:t>,</w:t>
      </w:r>
      <w:r w:rsidR="00F46C4C">
        <w:rPr>
          <w:rFonts w:ascii="Arial" w:hAnsi="Arial" w:cs="Arial"/>
        </w:rPr>
        <w:t xml:space="preserve"> </w:t>
      </w:r>
      <w:r w:rsidR="00F84863">
        <w:rPr>
          <w:rFonts w:ascii="Arial" w:hAnsi="Arial" w:cs="Arial"/>
        </w:rPr>
        <w:t>ve znění pozdějších předpisů</w:t>
      </w:r>
      <w:r w:rsidR="00F46C4C">
        <w:rPr>
          <w:rFonts w:ascii="Arial" w:hAnsi="Arial" w:cs="Arial"/>
        </w:rPr>
        <w:t xml:space="preserve"> (dále jen „zákon o pyrotechnice“) </w:t>
      </w:r>
      <w:r w:rsidR="00F84863">
        <w:rPr>
          <w:rFonts w:ascii="Arial" w:hAnsi="Arial" w:cs="Arial"/>
        </w:rPr>
        <w:t xml:space="preserve">a ustanovením </w:t>
      </w:r>
      <w:r>
        <w:rPr>
          <w:rFonts w:ascii="Arial" w:hAnsi="Arial" w:cs="Arial"/>
        </w:rPr>
        <w:t>§ 84 odst. 2 písm. h) zákona č. 128/2000 Sb., o obcích (obecní zřízení)</w:t>
      </w:r>
      <w:r w:rsidR="00F8486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 znění pozdějších předpisů</w:t>
      </w:r>
      <w:r w:rsidR="009454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tuto obecně závaznou vyhlášku</w:t>
      </w:r>
      <w:r w:rsidR="00971B33">
        <w:rPr>
          <w:rFonts w:ascii="Arial" w:hAnsi="Arial" w:cs="Arial"/>
        </w:rPr>
        <w:t>:</w:t>
      </w:r>
    </w:p>
    <w:p w:rsidR="0061381D" w:rsidP="00EC1299" w14:paraId="54C14670" w14:textId="77777777">
      <w:pPr>
        <w:spacing w:after="0" w:line="276" w:lineRule="auto"/>
        <w:ind w:right="-567"/>
        <w:rPr>
          <w:rFonts w:ascii="Arial" w:hAnsi="Arial" w:cs="Arial"/>
          <w:b/>
          <w:sz w:val="24"/>
        </w:rPr>
      </w:pPr>
    </w:p>
    <w:p w:rsidR="0002724D" w:rsidRPr="00C4549B" w:rsidP="00EC1299" w14:paraId="15B82BBA" w14:textId="77777777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  <w:r w:rsidRPr="00C4549B">
        <w:rPr>
          <w:rFonts w:ascii="Arial" w:hAnsi="Arial" w:cs="Arial"/>
          <w:b/>
        </w:rPr>
        <w:t>Čl. 1</w:t>
      </w:r>
    </w:p>
    <w:p w:rsidR="00724346" w:rsidRPr="00C4549B" w:rsidP="00EC1299" w14:paraId="55724DC5" w14:textId="77777777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  <w:r w:rsidRPr="00C4549B">
        <w:rPr>
          <w:rFonts w:ascii="Arial" w:hAnsi="Arial" w:cs="Arial"/>
          <w:b/>
        </w:rPr>
        <w:t>Účel vyhlášky</w:t>
      </w:r>
    </w:p>
    <w:p w:rsidR="00724346" w:rsidRPr="009E4BAA" w:rsidP="00EC1299" w14:paraId="1D1E582F" w14:textId="77777777">
      <w:pPr>
        <w:spacing w:after="0" w:line="276" w:lineRule="auto"/>
        <w:ind w:right="-567"/>
        <w:jc w:val="both"/>
        <w:rPr>
          <w:rFonts w:ascii="Arial" w:hAnsi="Arial" w:cs="Arial"/>
        </w:rPr>
      </w:pPr>
    </w:p>
    <w:p w:rsidR="00E55D81" w:rsidRPr="00DA27EB" w:rsidP="008353FD" w14:paraId="0117952B" w14:textId="7C456F11">
      <w:pPr>
        <w:pStyle w:val="ListParagraph"/>
        <w:numPr>
          <w:ilvl w:val="0"/>
          <w:numId w:val="1"/>
        </w:numPr>
        <w:spacing w:after="120" w:line="276" w:lineRule="auto"/>
        <w:ind w:left="357" w:right="-567" w:hanging="357"/>
        <w:contextualSpacing w:val="0"/>
        <w:jc w:val="both"/>
        <w:rPr>
          <w:rFonts w:ascii="Arial" w:hAnsi="Arial" w:cs="Arial"/>
        </w:rPr>
      </w:pPr>
      <w:r w:rsidRPr="009E4BAA">
        <w:rPr>
          <w:rFonts w:ascii="Arial" w:hAnsi="Arial" w:cs="Arial"/>
        </w:rPr>
        <w:t xml:space="preserve">Tato vyhláška stanoví práva a povinnosti fyzických a právnických osob </w:t>
      </w:r>
      <w:r>
        <w:rPr>
          <w:rFonts w:ascii="Arial" w:hAnsi="Arial" w:cs="Arial"/>
        </w:rPr>
        <w:t xml:space="preserve">při zacházení s pyrotechnickými výrobky za účelem ochrany lidského zdraví, zdraví zvířat, </w:t>
      </w:r>
      <w:r w:rsidRPr="007C5AEF">
        <w:rPr>
          <w:rFonts w:ascii="Arial" w:hAnsi="Arial" w:cs="Arial"/>
        </w:rPr>
        <w:t>veřejného pořádku, čistoty ulic a jiných veřejných prostranství</w:t>
      </w:r>
      <w:r>
        <w:rPr>
          <w:rFonts w:ascii="Arial" w:hAnsi="Arial" w:cs="Arial"/>
        </w:rPr>
        <w:t>,</w:t>
      </w:r>
      <w:r w:rsidRPr="007C5A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životního prostředí, </w:t>
      </w:r>
      <w:r w:rsidRPr="007C5AEF">
        <w:rPr>
          <w:rFonts w:ascii="Arial" w:hAnsi="Arial" w:cs="Arial"/>
        </w:rPr>
        <w:t>zeleně v zástavbě a ostatní veřejné zeleně a užívání zařízení obce sloužících potřebám veřejnosti</w:t>
      </w:r>
      <w:r>
        <w:rPr>
          <w:rFonts w:ascii="Arial" w:hAnsi="Arial" w:cs="Arial"/>
        </w:rPr>
        <w:t xml:space="preserve">, jakož i jiných ochrany hodných zájmů a statků na území města Stříbra. </w:t>
      </w:r>
      <w:r w:rsidRPr="00983F4F" w:rsidR="000155A7">
        <w:rPr>
          <w:rFonts w:ascii="Arial" w:hAnsi="Arial" w:cs="Arial"/>
        </w:rPr>
        <w:t>Město Stříbro vydává tuto vyhlášku v</w:t>
      </w:r>
      <w:r w:rsidRPr="00983F4F">
        <w:rPr>
          <w:rFonts w:ascii="Arial" w:hAnsi="Arial" w:cs="Arial"/>
        </w:rPr>
        <w:t xml:space="preserve"> duchu </w:t>
      </w:r>
      <w:r>
        <w:rPr>
          <w:rFonts w:ascii="Arial" w:hAnsi="Arial" w:cs="Arial"/>
        </w:rPr>
        <w:t xml:space="preserve">společensky a ekologicky odpovědného smýšlení </w:t>
      </w:r>
      <w:r w:rsidRPr="00983F4F">
        <w:rPr>
          <w:rFonts w:ascii="Arial" w:hAnsi="Arial" w:cs="Arial"/>
        </w:rPr>
        <w:t xml:space="preserve">a </w:t>
      </w:r>
      <w:r w:rsidR="008A55D4">
        <w:rPr>
          <w:rFonts w:ascii="Arial" w:hAnsi="Arial" w:cs="Arial"/>
        </w:rPr>
        <w:t xml:space="preserve">v </w:t>
      </w:r>
      <w:r w:rsidRPr="00983F4F" w:rsidR="000155A7">
        <w:rPr>
          <w:rFonts w:ascii="Arial" w:hAnsi="Arial" w:cs="Arial"/>
        </w:rPr>
        <w:t xml:space="preserve">reakci na nejnovější vědecké poznatky, </w:t>
      </w:r>
      <w:r w:rsidRPr="00983F4F" w:rsidR="000F4807">
        <w:rPr>
          <w:rFonts w:ascii="Arial" w:hAnsi="Arial" w:cs="Arial"/>
        </w:rPr>
        <w:t xml:space="preserve">které vyzdvihují </w:t>
      </w:r>
      <w:r w:rsidR="00D26E95">
        <w:rPr>
          <w:rFonts w:ascii="Arial" w:hAnsi="Arial" w:cs="Arial"/>
        </w:rPr>
        <w:t>závažná</w:t>
      </w:r>
      <w:r w:rsidRPr="00983F4F" w:rsidR="000F4807">
        <w:rPr>
          <w:rFonts w:ascii="Arial" w:hAnsi="Arial" w:cs="Arial"/>
        </w:rPr>
        <w:t xml:space="preserve"> </w:t>
      </w:r>
      <w:r w:rsidRPr="00983F4F" w:rsidR="00722271">
        <w:rPr>
          <w:rFonts w:ascii="Arial" w:hAnsi="Arial" w:cs="Arial"/>
        </w:rPr>
        <w:t>zdravotní rizika spojená s užívání</w:t>
      </w:r>
      <w:r w:rsidRPr="00983F4F" w:rsidR="001933B5">
        <w:rPr>
          <w:rFonts w:ascii="Arial" w:hAnsi="Arial" w:cs="Arial"/>
        </w:rPr>
        <w:t>m</w:t>
      </w:r>
      <w:r w:rsidRPr="00983F4F" w:rsidR="00722271">
        <w:rPr>
          <w:rFonts w:ascii="Arial" w:hAnsi="Arial" w:cs="Arial"/>
        </w:rPr>
        <w:t xml:space="preserve"> pyrotechnických </w:t>
      </w:r>
      <w:r w:rsidRPr="00983F4F" w:rsidR="009C36E1">
        <w:rPr>
          <w:rFonts w:ascii="Arial" w:hAnsi="Arial" w:cs="Arial"/>
        </w:rPr>
        <w:t>výrobků</w:t>
      </w:r>
      <w:r w:rsidRPr="00983F4F" w:rsidR="000F4807">
        <w:rPr>
          <w:rFonts w:ascii="Arial" w:hAnsi="Arial" w:cs="Arial"/>
        </w:rPr>
        <w:t xml:space="preserve">, stejně jako jejich vysokou škodlivost pro zdraví zvířat, jakož i životní prostředí obecně, když odpalováním pyrotechniky se </w:t>
      </w:r>
      <w:r w:rsidRPr="00983F4F">
        <w:rPr>
          <w:rFonts w:ascii="Arial" w:hAnsi="Arial" w:cs="Arial"/>
        </w:rPr>
        <w:t xml:space="preserve">každoročně vypouští do ovzduší </w:t>
      </w:r>
      <w:r w:rsidR="00D26E95">
        <w:rPr>
          <w:rFonts w:ascii="Arial" w:hAnsi="Arial" w:cs="Arial"/>
        </w:rPr>
        <w:t>značné</w:t>
      </w:r>
      <w:r w:rsidRPr="00983F4F">
        <w:rPr>
          <w:rFonts w:ascii="Arial" w:hAnsi="Arial" w:cs="Arial"/>
        </w:rPr>
        <w:t xml:space="preserve"> množství nebezpečných a škodlivých látek, jakož i v návaznosti na </w:t>
      </w:r>
      <w:r w:rsidR="008A55D4">
        <w:rPr>
          <w:rFonts w:ascii="Arial" w:hAnsi="Arial" w:cs="Arial"/>
        </w:rPr>
        <w:t xml:space="preserve">významný </w:t>
      </w:r>
      <w:r w:rsidRPr="00983F4F" w:rsidR="0034003D">
        <w:rPr>
          <w:rFonts w:ascii="Arial" w:hAnsi="Arial" w:cs="Arial"/>
        </w:rPr>
        <w:t xml:space="preserve">celospolečenský hodnotový posun </w:t>
      </w:r>
      <w:r w:rsidRPr="00983F4F">
        <w:rPr>
          <w:rFonts w:ascii="Arial" w:hAnsi="Arial" w:cs="Arial"/>
        </w:rPr>
        <w:t>ve vztahu k pyrotechnice.</w:t>
      </w:r>
    </w:p>
    <w:p w:rsidR="000155A7" w:rsidRPr="00DA27EB" w:rsidP="00DA27EB" w14:paraId="2A49D807" w14:textId="7C8FAAC4">
      <w:pPr>
        <w:pStyle w:val="ListParagraph"/>
        <w:numPr>
          <w:ilvl w:val="0"/>
          <w:numId w:val="1"/>
        </w:numPr>
        <w:spacing w:after="0" w:line="276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Vedle</w:t>
      </w:r>
      <w:r w:rsidR="00D1382E">
        <w:rPr>
          <w:rFonts w:ascii="Arial" w:hAnsi="Arial" w:cs="Arial"/>
        </w:rPr>
        <w:t xml:space="preserve"> uveden</w:t>
      </w:r>
      <w:r>
        <w:rPr>
          <w:rFonts w:ascii="Arial" w:hAnsi="Arial" w:cs="Arial"/>
        </w:rPr>
        <w:t>ého</w:t>
      </w:r>
      <w:r w:rsidR="00D1382E">
        <w:rPr>
          <w:rFonts w:ascii="Arial" w:hAnsi="Arial" w:cs="Arial"/>
        </w:rPr>
        <w:t xml:space="preserve"> pak recentn</w:t>
      </w:r>
      <w:r>
        <w:rPr>
          <w:rFonts w:ascii="Arial" w:hAnsi="Arial" w:cs="Arial"/>
        </w:rPr>
        <w:t>ě</w:t>
      </w:r>
      <w:r w:rsidR="00D1382E">
        <w:rPr>
          <w:rFonts w:ascii="Arial" w:hAnsi="Arial" w:cs="Arial"/>
        </w:rPr>
        <w:t xml:space="preserve"> došlo</w:t>
      </w:r>
      <w:r w:rsidR="008A55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též k </w:t>
      </w:r>
      <w:r>
        <w:rPr>
          <w:rFonts w:ascii="Arial" w:hAnsi="Arial" w:cs="Arial"/>
        </w:rPr>
        <w:t>legislativní</w:t>
      </w:r>
      <w:r>
        <w:rPr>
          <w:rFonts w:ascii="Arial" w:hAnsi="Arial" w:cs="Arial"/>
        </w:rPr>
        <w:t>mu</w:t>
      </w:r>
      <w:r>
        <w:rPr>
          <w:rFonts w:ascii="Arial" w:hAnsi="Arial" w:cs="Arial"/>
        </w:rPr>
        <w:t xml:space="preserve"> posun</w:t>
      </w:r>
      <w:r w:rsidR="008A55D4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na poli regulace zacházení s</w:t>
      </w:r>
      <w:r w:rsidR="004813B5">
        <w:rPr>
          <w:rFonts w:ascii="Arial" w:hAnsi="Arial" w:cs="Arial"/>
        </w:rPr>
        <w:t> </w:t>
      </w:r>
      <w:r>
        <w:rPr>
          <w:rFonts w:ascii="Arial" w:hAnsi="Arial" w:cs="Arial"/>
        </w:rPr>
        <w:t>pyrotechnikou</w:t>
      </w:r>
      <w:r w:rsidR="004813B5">
        <w:rPr>
          <w:rFonts w:ascii="Arial" w:hAnsi="Arial" w:cs="Arial"/>
        </w:rPr>
        <w:t xml:space="preserve">, když zákonodárce </w:t>
      </w:r>
      <w:r w:rsidR="00DA27EB">
        <w:rPr>
          <w:rFonts w:ascii="Arial" w:hAnsi="Arial" w:cs="Arial"/>
        </w:rPr>
        <w:t xml:space="preserve">zpřísnil </w:t>
      </w:r>
      <w:r w:rsidR="00780D22">
        <w:rPr>
          <w:rFonts w:ascii="Arial" w:hAnsi="Arial" w:cs="Arial"/>
        </w:rPr>
        <w:t xml:space="preserve">obecné podmínky pro zacházení s pyrotechnickými výrobky </w:t>
      </w:r>
      <w:r w:rsidR="00DA27EB">
        <w:rPr>
          <w:rFonts w:ascii="Arial" w:hAnsi="Arial" w:cs="Arial"/>
        </w:rPr>
        <w:t xml:space="preserve">a současně </w:t>
      </w:r>
      <w:r w:rsidRPr="00DA27EB" w:rsidR="004813B5">
        <w:rPr>
          <w:rFonts w:ascii="Arial" w:hAnsi="Arial" w:cs="Arial"/>
        </w:rPr>
        <w:t xml:space="preserve">rozšířil </w:t>
      </w:r>
      <w:r w:rsidRPr="00DA27EB" w:rsidR="00DA27EB">
        <w:rPr>
          <w:rFonts w:ascii="Arial" w:hAnsi="Arial" w:cs="Arial"/>
        </w:rPr>
        <w:t xml:space="preserve">působnost obecních samospráv při regulaci </w:t>
      </w:r>
      <w:r w:rsidR="00D1382E">
        <w:rPr>
          <w:rFonts w:ascii="Arial" w:hAnsi="Arial" w:cs="Arial"/>
        </w:rPr>
        <w:t>na místní úrovni.</w:t>
      </w:r>
      <w:r>
        <w:rPr>
          <w:rFonts w:ascii="Arial" w:hAnsi="Arial" w:cs="Arial"/>
        </w:rPr>
        <w:t xml:space="preserve"> Město Stříbro tak tuto vyhlášku vydává využívaje zplna rozsahu diskrece, která </w:t>
      </w:r>
      <w:r w:rsidR="00E13C15">
        <w:rPr>
          <w:rFonts w:ascii="Arial" w:hAnsi="Arial" w:cs="Arial"/>
        </w:rPr>
        <w:t>mu byla zákonodárcem poskytnuta, vědomo si svých povinností při ochraně životů, zdraví a majetku svých občanů.</w:t>
      </w:r>
    </w:p>
    <w:p w:rsidR="00A840B5" w:rsidRPr="00C4549B" w:rsidP="00EC1299" w14:paraId="08C9CD80" w14:textId="5A320878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  <w:bookmarkStart w:id="0" w:name="_Hlk209527276"/>
      <w:r w:rsidRPr="00C4549B">
        <w:rPr>
          <w:rFonts w:ascii="Arial" w:hAnsi="Arial" w:cs="Arial"/>
          <w:b/>
        </w:rPr>
        <w:t xml:space="preserve">Čl. </w:t>
      </w:r>
      <w:r w:rsidRPr="00C4549B" w:rsidR="00C4549B">
        <w:rPr>
          <w:rFonts w:ascii="Arial" w:hAnsi="Arial" w:cs="Arial"/>
          <w:b/>
        </w:rPr>
        <w:t>2</w:t>
      </w:r>
    </w:p>
    <w:p w:rsidR="00724346" w:rsidRPr="00C4549B" w:rsidP="00EC1299" w14:paraId="40DD6491" w14:textId="6E3408BE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  <w:r w:rsidRPr="00C4549B">
        <w:rPr>
          <w:rFonts w:ascii="Arial" w:hAnsi="Arial" w:cs="Arial"/>
          <w:b/>
        </w:rPr>
        <w:t>Zákaz zacházení s pyrotechnickými výrobky</w:t>
      </w:r>
    </w:p>
    <w:bookmarkEnd w:id="0"/>
    <w:p w:rsidR="00A840B5" w:rsidP="00EC1299" w14:paraId="0867E9F1" w14:textId="77777777">
      <w:pPr>
        <w:spacing w:after="0" w:line="276" w:lineRule="auto"/>
        <w:ind w:right="-567"/>
        <w:jc w:val="both"/>
        <w:rPr>
          <w:rFonts w:ascii="Arial" w:hAnsi="Arial" w:cs="Arial"/>
        </w:rPr>
      </w:pPr>
    </w:p>
    <w:p w:rsidR="00A840B5" w:rsidP="008353FD" w14:paraId="2365ABE1" w14:textId="3E300BCD">
      <w:pPr>
        <w:pStyle w:val="ListParagraph"/>
        <w:numPr>
          <w:ilvl w:val="0"/>
          <w:numId w:val="6"/>
        </w:numPr>
        <w:spacing w:after="120" w:line="276" w:lineRule="auto"/>
        <w:ind w:left="357" w:right="-567" w:hanging="357"/>
        <w:contextualSpacing w:val="0"/>
        <w:jc w:val="both"/>
        <w:rPr>
          <w:rFonts w:ascii="Arial" w:hAnsi="Arial" w:cs="Arial"/>
        </w:rPr>
      </w:pPr>
      <w:bookmarkStart w:id="1" w:name="_Hlk209527241"/>
      <w:bookmarkStart w:id="2" w:name="_Hlk209527337"/>
      <w:r>
        <w:rPr>
          <w:rFonts w:ascii="Arial" w:hAnsi="Arial" w:cs="Arial"/>
        </w:rPr>
        <w:t xml:space="preserve">Na </w:t>
      </w:r>
      <w:r w:rsidRPr="00585870">
        <w:rPr>
          <w:rFonts w:ascii="Arial" w:hAnsi="Arial" w:cs="Arial"/>
        </w:rPr>
        <w:t>celém území města Stříbra</w:t>
      </w:r>
      <w:bookmarkEnd w:id="1"/>
      <w:bookmarkEnd w:id="2"/>
      <w:r w:rsidRPr="00585870" w:rsidR="00792E38">
        <w:rPr>
          <w:rFonts w:ascii="Arial" w:hAnsi="Arial" w:cs="Arial"/>
        </w:rPr>
        <w:t>,</w:t>
      </w:r>
      <w:r w:rsidR="00AD60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stanovuje zákaz zacházení s pyrotechnickými výrobky, pokud jde o jejich odpalování, a dále jejich užívání k provádění ohňostrojných prací nebo ohňostrojů.</w:t>
      </w:r>
    </w:p>
    <w:p w:rsidR="004B6B6B" w:rsidP="008353FD" w14:paraId="42DBCCEF" w14:textId="76FAD8BD">
      <w:pPr>
        <w:pStyle w:val="ListParagraph"/>
        <w:numPr>
          <w:ilvl w:val="0"/>
          <w:numId w:val="6"/>
        </w:numPr>
        <w:spacing w:after="120" w:line="276" w:lineRule="auto"/>
        <w:ind w:left="357" w:right="-56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Zákaz podle odstavce 1 neplatí pro pyrotechnické výrobky kategorie F1 a pyrotechnické výrobky kategorie F4 a T2, které se užívají k provedení ohňostrojné práce, jejíž provedení se povoluje podle ustanovení § 33 zákona o pyrotechnice.</w:t>
      </w:r>
    </w:p>
    <w:p w:rsidR="00DD1023" w:rsidP="008353FD" w14:paraId="1059B091" w14:textId="18AFCE2E">
      <w:pPr>
        <w:pStyle w:val="ListParagraph"/>
        <w:numPr>
          <w:ilvl w:val="0"/>
          <w:numId w:val="6"/>
        </w:numPr>
        <w:spacing w:after="120" w:line="276" w:lineRule="auto"/>
        <w:ind w:left="357" w:right="-56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této vyhlášky se</w:t>
      </w:r>
      <w:r w:rsidR="009E2BD4">
        <w:rPr>
          <w:rFonts w:ascii="Arial" w:hAnsi="Arial" w:cs="Arial"/>
        </w:rPr>
        <w:t xml:space="preserve"> </w:t>
      </w:r>
      <w:r w:rsidR="00076DE5">
        <w:rPr>
          <w:rFonts w:ascii="Arial" w:hAnsi="Arial" w:cs="Arial"/>
        </w:rPr>
        <w:t>p</w:t>
      </w:r>
      <w:r>
        <w:rPr>
          <w:rFonts w:ascii="Arial" w:hAnsi="Arial" w:cs="Arial"/>
        </w:rPr>
        <w:t>yrotechnick</w:t>
      </w:r>
      <w:r>
        <w:rPr>
          <w:rFonts w:ascii="Arial" w:hAnsi="Arial" w:cs="Arial"/>
        </w:rPr>
        <w:t>ými</w:t>
      </w:r>
      <w:r>
        <w:rPr>
          <w:rFonts w:ascii="Arial" w:hAnsi="Arial" w:cs="Arial"/>
        </w:rPr>
        <w:t xml:space="preserve"> výrob</w:t>
      </w:r>
      <w:r w:rsidR="009E2BD4">
        <w:rPr>
          <w:rFonts w:ascii="Arial" w:hAnsi="Arial" w:cs="Arial"/>
        </w:rPr>
        <w:t>k</w:t>
      </w:r>
      <w:r>
        <w:rPr>
          <w:rFonts w:ascii="Arial" w:hAnsi="Arial" w:cs="Arial"/>
        </w:rPr>
        <w:t>y, včetně jejich kategorií</w:t>
      </w:r>
      <w:r w:rsidR="000E5AE1">
        <w:rPr>
          <w:rFonts w:ascii="Arial" w:hAnsi="Arial" w:cs="Arial"/>
        </w:rPr>
        <w:t xml:space="preserve"> a </w:t>
      </w:r>
      <w:r w:rsidR="00687E29">
        <w:rPr>
          <w:rFonts w:ascii="Arial" w:hAnsi="Arial" w:cs="Arial"/>
        </w:rPr>
        <w:t xml:space="preserve">zařazení </w:t>
      </w:r>
      <w:r w:rsidR="000E5AE1">
        <w:rPr>
          <w:rFonts w:ascii="Arial" w:hAnsi="Arial" w:cs="Arial"/>
        </w:rPr>
        <w:t>jednotlivých výrobků do nich</w:t>
      </w:r>
      <w:r>
        <w:rPr>
          <w:rFonts w:ascii="Arial" w:hAnsi="Arial" w:cs="Arial"/>
        </w:rPr>
        <w:t>, ohňostrojn</w:t>
      </w:r>
      <w:r>
        <w:rPr>
          <w:rFonts w:ascii="Arial" w:hAnsi="Arial" w:cs="Arial"/>
        </w:rPr>
        <w:t>ými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pracemi</w:t>
      </w:r>
      <w:r w:rsidR="007222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ohňostroj</w:t>
      </w:r>
      <w:r>
        <w:rPr>
          <w:rFonts w:ascii="Arial" w:hAnsi="Arial" w:cs="Arial"/>
        </w:rPr>
        <w:t>i</w:t>
      </w:r>
      <w:r w:rsidR="00722271">
        <w:rPr>
          <w:rFonts w:ascii="Arial" w:hAnsi="Arial" w:cs="Arial"/>
        </w:rPr>
        <w:t xml:space="preserve">, jakož i zacházením a jinými činnostmi s nimi spojenými </w:t>
      </w:r>
      <w:r>
        <w:rPr>
          <w:rFonts w:ascii="Arial" w:hAnsi="Arial" w:cs="Arial"/>
        </w:rPr>
        <w:t xml:space="preserve">rozumí význam těchto pojmů </w:t>
      </w:r>
      <w:r w:rsidR="00A621A1">
        <w:rPr>
          <w:rFonts w:ascii="Arial" w:hAnsi="Arial" w:cs="Arial"/>
        </w:rPr>
        <w:t>dle</w:t>
      </w:r>
      <w:r w:rsidR="00722271">
        <w:rPr>
          <w:rFonts w:ascii="Arial" w:hAnsi="Arial" w:cs="Arial"/>
        </w:rPr>
        <w:t xml:space="preserve"> </w:t>
      </w:r>
      <w:r w:rsidR="00326212">
        <w:rPr>
          <w:rFonts w:ascii="Arial" w:hAnsi="Arial" w:cs="Arial"/>
        </w:rPr>
        <w:t>zákon</w:t>
      </w:r>
      <w:r>
        <w:rPr>
          <w:rFonts w:ascii="Arial" w:hAnsi="Arial" w:cs="Arial"/>
        </w:rPr>
        <w:t>a</w:t>
      </w:r>
      <w:r w:rsidR="00326212">
        <w:rPr>
          <w:rFonts w:ascii="Arial" w:hAnsi="Arial" w:cs="Arial"/>
        </w:rPr>
        <w:t xml:space="preserve"> o pyrotechnice</w:t>
      </w:r>
      <w:r w:rsidRPr="009A08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F745A1">
        <w:rPr>
          <w:rFonts w:ascii="Arial" w:hAnsi="Arial" w:cs="Arial"/>
        </w:rPr>
        <w:t>s</w:t>
      </w:r>
      <w:r>
        <w:rPr>
          <w:rFonts w:ascii="Arial" w:hAnsi="Arial" w:cs="Arial"/>
        </w:rPr>
        <w:t>měrnice Evropského parlamentu a Rady 2013/29/EU ze dne 12. června 2013 o harmonizaci právních předpisů členských států týkajících se dodávání pyrotechnických výrobků na trh</w:t>
      </w:r>
      <w:r w:rsidR="00326212">
        <w:rPr>
          <w:rFonts w:ascii="Arial" w:hAnsi="Arial" w:cs="Arial"/>
        </w:rPr>
        <w:t>.</w:t>
      </w:r>
    </w:p>
    <w:p w:rsidR="00AB0254" w:rsidP="00C4549B" w14:paraId="1A01DE29" w14:textId="4BE5BD05">
      <w:pPr>
        <w:pStyle w:val="ListParagraph"/>
        <w:numPr>
          <w:ilvl w:val="0"/>
          <w:numId w:val="6"/>
        </w:numPr>
        <w:spacing w:after="0" w:line="276" w:lineRule="auto"/>
        <w:ind w:right="-567"/>
        <w:jc w:val="both"/>
        <w:rPr>
          <w:rFonts w:ascii="Arial" w:hAnsi="Arial" w:cs="Arial"/>
        </w:rPr>
      </w:pPr>
      <w:r w:rsidRPr="005F6D7F">
        <w:rPr>
          <w:rFonts w:ascii="Arial" w:hAnsi="Arial" w:cs="Arial"/>
        </w:rPr>
        <w:t xml:space="preserve">K zákazu </w:t>
      </w:r>
      <w:r>
        <w:rPr>
          <w:rFonts w:ascii="Arial" w:hAnsi="Arial" w:cs="Arial"/>
        </w:rPr>
        <w:t xml:space="preserve">podle odstavce 1, který je stanoven </w:t>
      </w:r>
      <w:r w:rsidRPr="005F6D7F">
        <w:rPr>
          <w:rFonts w:ascii="Arial" w:hAnsi="Arial" w:cs="Arial"/>
        </w:rPr>
        <w:t xml:space="preserve">pro místa, kde platí již podle § 35b zákona o pyrotechnice, </w:t>
      </w:r>
      <w:r>
        <w:rPr>
          <w:rFonts w:ascii="Arial" w:hAnsi="Arial" w:cs="Arial"/>
        </w:rPr>
        <w:t>se v příslušném rozsahu nepřihlíží.</w:t>
      </w:r>
    </w:p>
    <w:p w:rsidR="00A26255" w:rsidP="00D372FF" w14:paraId="1AF79938" w14:textId="614E39C7">
      <w:pPr>
        <w:shd w:val="clear" w:color="auto" w:fill="FFFFFF"/>
        <w:spacing w:after="0" w:line="276" w:lineRule="auto"/>
        <w:ind w:right="-567"/>
        <w:jc w:val="both"/>
        <w:rPr>
          <w:rFonts w:ascii="Arial" w:hAnsi="Arial" w:cs="Arial"/>
        </w:rPr>
      </w:pPr>
    </w:p>
    <w:p w:rsidR="00343E96" w:rsidP="00D372FF" w14:paraId="110B6B7A" w14:textId="7E26D52C">
      <w:pPr>
        <w:shd w:val="clear" w:color="auto" w:fill="FFFFFF"/>
        <w:spacing w:after="0" w:line="276" w:lineRule="auto"/>
        <w:ind w:right="-567"/>
        <w:jc w:val="both"/>
        <w:rPr>
          <w:rFonts w:ascii="Arial" w:hAnsi="Arial" w:cs="Arial"/>
        </w:rPr>
      </w:pPr>
    </w:p>
    <w:p w:rsidR="00343E96" w:rsidRPr="00E45530" w:rsidP="00D372FF" w14:paraId="32CCFF7B" w14:textId="77777777">
      <w:pPr>
        <w:shd w:val="clear" w:color="auto" w:fill="FFFFFF"/>
        <w:spacing w:after="0" w:line="276" w:lineRule="auto"/>
        <w:ind w:right="-567"/>
        <w:jc w:val="both"/>
        <w:rPr>
          <w:rFonts w:ascii="Arial" w:hAnsi="Arial" w:cs="Arial"/>
        </w:rPr>
      </w:pPr>
    </w:p>
    <w:p w:rsidR="00E43330" w:rsidRPr="00E45530" w:rsidP="00EC1299" w14:paraId="4D0DA315" w14:textId="02CC2C17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  <w:r w:rsidRPr="00E45530">
        <w:rPr>
          <w:rFonts w:ascii="Arial" w:hAnsi="Arial" w:cs="Arial"/>
          <w:b/>
        </w:rPr>
        <w:t xml:space="preserve">Čl. </w:t>
      </w:r>
      <w:r w:rsidR="00E45530">
        <w:rPr>
          <w:rFonts w:ascii="Arial" w:hAnsi="Arial" w:cs="Arial"/>
          <w:b/>
        </w:rPr>
        <w:t>3</w:t>
      </w:r>
    </w:p>
    <w:p w:rsidR="00E43330" w:rsidRPr="00E45530" w:rsidP="00EC1299" w14:paraId="1F364B73" w14:textId="77777777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  <w:r w:rsidRPr="00E45530">
        <w:rPr>
          <w:rFonts w:ascii="Arial" w:hAnsi="Arial" w:cs="Arial"/>
          <w:b/>
        </w:rPr>
        <w:t>Sankce</w:t>
      </w:r>
    </w:p>
    <w:p w:rsidR="00CB25F5" w:rsidP="00EC1299" w14:paraId="00F9470F" w14:textId="77777777">
      <w:pPr>
        <w:shd w:val="clear" w:color="auto" w:fill="FFFFFF"/>
        <w:spacing w:after="0" w:line="276" w:lineRule="auto"/>
        <w:ind w:right="-567"/>
        <w:jc w:val="both"/>
        <w:rPr>
          <w:rFonts w:ascii="Arial" w:hAnsi="Arial" w:cs="Arial"/>
        </w:rPr>
      </w:pPr>
    </w:p>
    <w:p w:rsidR="00CB25F5" w:rsidP="00EC1299" w14:paraId="7627BA7A" w14:textId="54752D7E">
      <w:pPr>
        <w:shd w:val="clear" w:color="auto" w:fill="FFFFFF"/>
        <w:spacing w:after="0" w:line="276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Porušení povinností uložených touto vyhláškou se postihuje podle zvláštních předpisů (</w:t>
      </w:r>
      <w:r w:rsidR="00555842">
        <w:rPr>
          <w:rFonts w:ascii="Arial" w:hAnsi="Arial" w:cs="Arial"/>
        </w:rPr>
        <w:t>zejm. podle zákona č. 250/2016 Sb., o odpovědnosti za přestupky a řízení o nich, ve znění pozdějších předpisů</w:t>
      </w:r>
      <w:r w:rsidR="004A5466">
        <w:rPr>
          <w:rFonts w:ascii="Arial" w:hAnsi="Arial" w:cs="Arial"/>
        </w:rPr>
        <w:t>,</w:t>
      </w:r>
      <w:r w:rsidR="00555842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zákona </w:t>
      </w:r>
      <w:r w:rsidR="004A5466">
        <w:rPr>
          <w:rFonts w:ascii="Arial" w:hAnsi="Arial" w:cs="Arial"/>
        </w:rPr>
        <w:t>o pyrotechnice</w:t>
      </w:r>
      <w:r>
        <w:rPr>
          <w:rFonts w:ascii="Arial" w:hAnsi="Arial" w:cs="Arial"/>
        </w:rPr>
        <w:t>)</w:t>
      </w:r>
      <w:r w:rsidR="00A26255">
        <w:rPr>
          <w:rFonts w:ascii="Arial" w:hAnsi="Arial" w:cs="Arial"/>
        </w:rPr>
        <w:t>.</w:t>
      </w:r>
    </w:p>
    <w:p w:rsidR="00A26255" w:rsidP="00EC1299" w14:paraId="6D29C4B8" w14:textId="7D71ED51">
      <w:pPr>
        <w:shd w:val="clear" w:color="auto" w:fill="FFFFFF"/>
        <w:spacing w:after="0" w:line="276" w:lineRule="auto"/>
        <w:ind w:right="-567"/>
        <w:jc w:val="both"/>
        <w:rPr>
          <w:rFonts w:ascii="Arial" w:hAnsi="Arial" w:cs="Arial"/>
        </w:rPr>
      </w:pPr>
    </w:p>
    <w:p w:rsidR="00343E96" w:rsidP="00EC1299" w14:paraId="16AA4240" w14:textId="77777777">
      <w:pPr>
        <w:shd w:val="clear" w:color="auto" w:fill="FFFFFF"/>
        <w:spacing w:after="0" w:line="276" w:lineRule="auto"/>
        <w:ind w:right="-567"/>
        <w:jc w:val="both"/>
        <w:rPr>
          <w:rFonts w:ascii="Arial" w:hAnsi="Arial" w:cs="Arial"/>
        </w:rPr>
      </w:pPr>
    </w:p>
    <w:p w:rsidR="00343E96" w:rsidP="00EC1299" w14:paraId="3BCA7744" w14:textId="77777777">
      <w:pPr>
        <w:shd w:val="clear" w:color="auto" w:fill="FFFFFF"/>
        <w:spacing w:after="0" w:line="276" w:lineRule="auto"/>
        <w:ind w:right="-567"/>
        <w:jc w:val="both"/>
        <w:rPr>
          <w:rFonts w:ascii="Arial" w:hAnsi="Arial" w:cs="Arial"/>
        </w:rPr>
      </w:pPr>
    </w:p>
    <w:p w:rsidR="00A26255" w:rsidRPr="00E45530" w:rsidP="00EC1299" w14:paraId="766CA985" w14:textId="183E9AF6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  <w:r w:rsidRPr="00E45530">
        <w:rPr>
          <w:rFonts w:ascii="Arial" w:hAnsi="Arial" w:cs="Arial"/>
          <w:b/>
        </w:rPr>
        <w:t xml:space="preserve">Čl. </w:t>
      </w:r>
      <w:r w:rsidR="00E45530">
        <w:rPr>
          <w:rFonts w:ascii="Arial" w:hAnsi="Arial" w:cs="Arial"/>
          <w:b/>
        </w:rPr>
        <w:t>4</w:t>
      </w:r>
    </w:p>
    <w:p w:rsidR="00A26255" w:rsidRPr="00E45530" w:rsidP="00EC1299" w14:paraId="41B05C10" w14:textId="0C842213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  <w:r w:rsidRPr="00E45530">
        <w:rPr>
          <w:rFonts w:ascii="Arial" w:hAnsi="Arial" w:cs="Arial"/>
          <w:b/>
        </w:rPr>
        <w:t>Z</w:t>
      </w:r>
      <w:r w:rsidR="0044302E">
        <w:rPr>
          <w:rFonts w:ascii="Arial" w:hAnsi="Arial" w:cs="Arial"/>
          <w:b/>
        </w:rPr>
        <w:t>měna obecně závazné vyhlášky města Stříbra č. 09/2020</w:t>
      </w:r>
    </w:p>
    <w:p w:rsidR="00CB25F5" w:rsidP="00EC1299" w14:paraId="25C89852" w14:textId="77777777">
      <w:pPr>
        <w:shd w:val="clear" w:color="auto" w:fill="FFFFFF"/>
        <w:spacing w:after="0" w:line="276" w:lineRule="auto"/>
        <w:ind w:right="-567"/>
        <w:jc w:val="both"/>
        <w:rPr>
          <w:rFonts w:ascii="Arial" w:hAnsi="Arial" w:cs="Arial"/>
        </w:rPr>
      </w:pPr>
    </w:p>
    <w:p w:rsidR="00A26255" w:rsidP="00EC1299" w14:paraId="1B8858B5" w14:textId="3E4CF246">
      <w:pPr>
        <w:shd w:val="clear" w:color="auto" w:fill="FFFFFF"/>
        <w:spacing w:after="0" w:line="276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D6AD1" w:rsidR="00DD6AD1">
        <w:rPr>
          <w:rFonts w:ascii="Arial" w:hAnsi="Arial" w:cs="Arial"/>
        </w:rPr>
        <w:t>becně závazn</w:t>
      </w:r>
      <w:r>
        <w:rPr>
          <w:rFonts w:ascii="Arial" w:hAnsi="Arial" w:cs="Arial"/>
        </w:rPr>
        <w:t>á</w:t>
      </w:r>
      <w:r w:rsidRPr="00DD6AD1" w:rsidR="00DD6AD1">
        <w:rPr>
          <w:rFonts w:ascii="Arial" w:hAnsi="Arial" w:cs="Arial"/>
        </w:rPr>
        <w:t xml:space="preserve"> vyhlášk</w:t>
      </w:r>
      <w:r>
        <w:rPr>
          <w:rFonts w:ascii="Arial" w:hAnsi="Arial" w:cs="Arial"/>
        </w:rPr>
        <w:t>a</w:t>
      </w:r>
      <w:r w:rsidRPr="00DD6AD1" w:rsidR="00DD6AD1">
        <w:rPr>
          <w:rFonts w:ascii="Arial" w:hAnsi="Arial" w:cs="Arial"/>
        </w:rPr>
        <w:t xml:space="preserve"> č. 09/2020, k zabezpečení místních záležitostí veřejného pořádku ve městě Stříbře a na jeho veřejných prostranstvích, o ochraně nočního klidu a regulaci hlučných činností, ve znění obecně závazné vyhlášky č. 5/2025 </w:t>
      </w:r>
      <w:r w:rsidR="00000A21">
        <w:rPr>
          <w:rFonts w:ascii="Arial" w:hAnsi="Arial" w:cs="Arial"/>
        </w:rPr>
        <w:t>a</w:t>
      </w:r>
      <w:r w:rsidRPr="002A4CE7" w:rsidR="002A4CE7">
        <w:rPr>
          <w:rFonts w:ascii="Arial" w:hAnsi="Arial" w:cs="Arial"/>
        </w:rPr>
        <w:t xml:space="preserve"> mění takto:</w:t>
      </w:r>
    </w:p>
    <w:p w:rsidR="0042540C" w:rsidP="00EC1299" w14:paraId="2BA2A81E" w14:textId="311688EF">
      <w:pPr>
        <w:shd w:val="clear" w:color="auto" w:fill="FFFFFF"/>
        <w:spacing w:after="0" w:line="276" w:lineRule="auto"/>
        <w:ind w:right="-567"/>
        <w:jc w:val="both"/>
        <w:rPr>
          <w:rFonts w:ascii="Arial" w:hAnsi="Arial" w:cs="Arial"/>
        </w:rPr>
      </w:pPr>
    </w:p>
    <w:p w:rsidR="00FE13F5" w:rsidRPr="00827080" w:rsidP="00827080" w14:paraId="0B9DED79" w14:textId="22C32D18">
      <w:pPr>
        <w:pStyle w:val="ListParagraph"/>
        <w:numPr>
          <w:ilvl w:val="0"/>
          <w:numId w:val="14"/>
        </w:numPr>
        <w:spacing w:after="0" w:line="276" w:lineRule="auto"/>
        <w:ind w:right="-567"/>
        <w:jc w:val="both"/>
        <w:rPr>
          <w:rFonts w:ascii="Arial" w:hAnsi="Arial" w:cs="Arial"/>
        </w:rPr>
      </w:pPr>
      <w:r w:rsidRPr="00735A90">
        <w:rPr>
          <w:rFonts w:ascii="Arial" w:hAnsi="Arial" w:cs="Arial"/>
        </w:rPr>
        <w:t xml:space="preserve">V </w:t>
      </w:r>
      <w:r w:rsidRPr="00735A90" w:rsidR="006F21A9">
        <w:rPr>
          <w:rFonts w:ascii="Arial" w:hAnsi="Arial" w:cs="Arial"/>
        </w:rPr>
        <w:t xml:space="preserve">Čl. 2 </w:t>
      </w:r>
      <w:r w:rsidRPr="00735A90">
        <w:rPr>
          <w:rFonts w:ascii="Arial" w:hAnsi="Arial" w:cs="Arial"/>
        </w:rPr>
        <w:t xml:space="preserve">se </w:t>
      </w:r>
      <w:r w:rsidRPr="00735A90" w:rsidR="006F21A9">
        <w:rPr>
          <w:rFonts w:ascii="Arial" w:hAnsi="Arial" w:cs="Arial"/>
        </w:rPr>
        <w:t>písm</w:t>
      </w:r>
      <w:r w:rsidRPr="00735A90" w:rsidR="00BC448C">
        <w:rPr>
          <w:rFonts w:ascii="Arial" w:hAnsi="Arial" w:cs="Arial"/>
        </w:rPr>
        <w:t>eno</w:t>
      </w:r>
      <w:r w:rsidRPr="00735A90" w:rsidR="006F21A9">
        <w:rPr>
          <w:rFonts w:ascii="Arial" w:hAnsi="Arial" w:cs="Arial"/>
        </w:rPr>
        <w:t xml:space="preserve"> d.</w:t>
      </w:r>
      <w:r w:rsidRPr="00735A90" w:rsidR="00C60B7F">
        <w:rPr>
          <w:rFonts w:ascii="Arial" w:hAnsi="Arial" w:cs="Arial"/>
        </w:rPr>
        <w:t xml:space="preserve"> </w:t>
      </w:r>
      <w:r w:rsidRPr="00735A90" w:rsidR="006F21A9">
        <w:rPr>
          <w:rFonts w:ascii="Arial" w:hAnsi="Arial" w:cs="Arial"/>
        </w:rPr>
        <w:t>zrušuje</w:t>
      </w:r>
      <w:r w:rsidR="005C360E">
        <w:rPr>
          <w:rFonts w:ascii="Arial" w:hAnsi="Arial" w:cs="Arial"/>
        </w:rPr>
        <w:t>, a to včetně odkazu na poznámku pod čarou č. 3</w:t>
      </w:r>
      <w:r w:rsidRPr="00735A90" w:rsidR="006F21A9">
        <w:rPr>
          <w:rFonts w:ascii="Arial" w:hAnsi="Arial" w:cs="Arial"/>
        </w:rPr>
        <w:t>.</w:t>
      </w:r>
    </w:p>
    <w:p w:rsidR="00794C1D" w:rsidP="00794C1D" w14:paraId="29C42B73" w14:textId="01FA5806">
      <w:pPr>
        <w:pStyle w:val="ListParagraph"/>
        <w:spacing w:after="0" w:line="276" w:lineRule="auto"/>
        <w:ind w:left="360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Dosavadní písmeno e. se označuje jako písmeno d. </w:t>
      </w:r>
    </w:p>
    <w:p w:rsidR="00F133AC" w:rsidRPr="00794C1D" w:rsidP="00794C1D" w14:paraId="7C0F80CB" w14:textId="77777777">
      <w:pPr>
        <w:pStyle w:val="ListParagraph"/>
        <w:spacing w:after="0" w:line="276" w:lineRule="auto"/>
        <w:ind w:left="360" w:right="-567"/>
        <w:jc w:val="both"/>
        <w:rPr>
          <w:rFonts w:ascii="Arial" w:hAnsi="Arial" w:cs="Arial"/>
        </w:rPr>
      </w:pPr>
    </w:p>
    <w:p w:rsidR="00FE13F5" w:rsidRPr="00735A90" w:rsidP="00827080" w14:paraId="4862A208" w14:textId="1BF37B4B">
      <w:pPr>
        <w:pStyle w:val="ListParagraph"/>
        <w:numPr>
          <w:ilvl w:val="0"/>
          <w:numId w:val="14"/>
        </w:numPr>
        <w:spacing w:after="0" w:line="276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735A90" w:rsidR="002454AC">
        <w:rPr>
          <w:rFonts w:ascii="Arial" w:hAnsi="Arial" w:cs="Arial"/>
        </w:rPr>
        <w:t xml:space="preserve"> </w:t>
      </w:r>
      <w:r w:rsidRPr="00735A90" w:rsidR="006F21A9">
        <w:rPr>
          <w:rFonts w:ascii="Arial" w:hAnsi="Arial" w:cs="Arial"/>
        </w:rPr>
        <w:t xml:space="preserve">Čl. 3 </w:t>
      </w:r>
      <w:r w:rsidRPr="00735A90" w:rsidR="002454AC">
        <w:rPr>
          <w:rFonts w:ascii="Arial" w:hAnsi="Arial" w:cs="Arial"/>
        </w:rPr>
        <w:t xml:space="preserve">se </w:t>
      </w:r>
      <w:r w:rsidRPr="00735A90" w:rsidR="006F21A9">
        <w:rPr>
          <w:rFonts w:ascii="Arial" w:hAnsi="Arial" w:cs="Arial"/>
        </w:rPr>
        <w:t>písm</w:t>
      </w:r>
      <w:r w:rsidRPr="00735A90" w:rsidR="00BC448C">
        <w:rPr>
          <w:rFonts w:ascii="Arial" w:hAnsi="Arial" w:cs="Arial"/>
        </w:rPr>
        <w:t>eno</w:t>
      </w:r>
      <w:r w:rsidRPr="00735A90" w:rsidR="006F21A9">
        <w:rPr>
          <w:rFonts w:ascii="Arial" w:hAnsi="Arial" w:cs="Arial"/>
        </w:rPr>
        <w:t xml:space="preserve"> c. zrušuje</w:t>
      </w:r>
      <w:r w:rsidR="005C360E">
        <w:rPr>
          <w:rFonts w:ascii="Arial" w:hAnsi="Arial" w:cs="Arial"/>
        </w:rPr>
        <w:t>, a to včetně odkazu na poznámku pod čarou č. 5</w:t>
      </w:r>
      <w:r w:rsidRPr="00735A90" w:rsidR="006F21A9">
        <w:rPr>
          <w:rFonts w:ascii="Arial" w:hAnsi="Arial" w:cs="Arial"/>
        </w:rPr>
        <w:t>.</w:t>
      </w:r>
    </w:p>
    <w:p w:rsidR="00794C1D" w:rsidRPr="00794C1D" w:rsidP="00794C1D" w14:paraId="003538A7" w14:textId="4A5E6042">
      <w:pPr>
        <w:pStyle w:val="ListParagraph"/>
        <w:spacing w:after="0" w:line="276" w:lineRule="auto"/>
        <w:ind w:left="360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Dosavadní písmeno d. se označuje jako písmeno c. </w:t>
      </w:r>
    </w:p>
    <w:p w:rsidR="00C60B7F" w:rsidRPr="00000A21" w:rsidP="00000A21" w14:paraId="6D55A7DD" w14:textId="7FE42009">
      <w:pPr>
        <w:pStyle w:val="ListParagraph"/>
        <w:spacing w:after="0" w:line="276" w:lineRule="auto"/>
        <w:ind w:left="360" w:right="-567"/>
        <w:jc w:val="both"/>
        <w:rPr>
          <w:rFonts w:ascii="Arial" w:hAnsi="Arial" w:cs="Arial"/>
          <w:color w:val="FF0000"/>
        </w:rPr>
      </w:pPr>
      <w:r w:rsidRPr="00000A21">
        <w:rPr>
          <w:rFonts w:ascii="Arial" w:hAnsi="Arial" w:cs="Arial"/>
        </w:rPr>
        <w:t>Poznámky pod čarou č. 3 a 5 se zrušují.</w:t>
      </w:r>
    </w:p>
    <w:p w:rsidR="007969E5" w:rsidP="00EC1299" w14:paraId="21A34DC8" w14:textId="54419FB2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</w:p>
    <w:p w:rsidR="00585870" w:rsidP="00EC1299" w14:paraId="749862E7" w14:textId="1CBC549D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</w:p>
    <w:p w:rsidR="00343E96" w:rsidP="00EC1299" w14:paraId="0006C9D4" w14:textId="1F7985BC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</w:p>
    <w:p w:rsidR="00343E96" w:rsidP="00EC1299" w14:paraId="140C4E39" w14:textId="3721A86A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</w:p>
    <w:p w:rsidR="00343E96" w:rsidP="00EC1299" w14:paraId="2146BDD5" w14:textId="31ED4742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</w:p>
    <w:p w:rsidR="00343E96" w:rsidP="00EC1299" w14:paraId="76D36F43" w14:textId="286057B3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</w:p>
    <w:p w:rsidR="00343E96" w:rsidP="00EC1299" w14:paraId="13113955" w14:textId="77777777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</w:p>
    <w:p w:rsidR="00A26255" w:rsidRPr="00E45530" w:rsidP="00EC1299" w14:paraId="54EF398C" w14:textId="43D6C729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  <w:r w:rsidRPr="00E45530">
        <w:rPr>
          <w:rFonts w:ascii="Arial" w:hAnsi="Arial" w:cs="Arial"/>
          <w:b/>
        </w:rPr>
        <w:t xml:space="preserve">Čl. </w:t>
      </w:r>
      <w:r w:rsidR="00E45530">
        <w:rPr>
          <w:rFonts w:ascii="Arial" w:hAnsi="Arial" w:cs="Arial"/>
          <w:b/>
        </w:rPr>
        <w:t>5</w:t>
      </w:r>
    </w:p>
    <w:p w:rsidR="00A26255" w:rsidRPr="00E45530" w:rsidP="00EC1299" w14:paraId="787F95D5" w14:textId="77777777">
      <w:pPr>
        <w:spacing w:after="0" w:line="276" w:lineRule="auto"/>
        <w:ind w:right="-567"/>
        <w:jc w:val="center"/>
        <w:rPr>
          <w:rFonts w:ascii="Arial" w:hAnsi="Arial" w:cs="Arial"/>
          <w:b/>
        </w:rPr>
      </w:pPr>
      <w:r w:rsidRPr="00E45530">
        <w:rPr>
          <w:rFonts w:ascii="Arial" w:hAnsi="Arial" w:cs="Arial"/>
          <w:b/>
        </w:rPr>
        <w:t>Účinnost</w:t>
      </w:r>
    </w:p>
    <w:p w:rsidR="0061381D" w:rsidP="00EC1299" w14:paraId="51A414BF" w14:textId="77777777">
      <w:pPr>
        <w:shd w:val="clear" w:color="auto" w:fill="FFFFFF"/>
        <w:spacing w:before="100" w:beforeAutospacing="1" w:after="0" w:line="276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</w:t>
      </w:r>
      <w:r w:rsidRPr="00F133AC">
        <w:rPr>
          <w:rFonts w:ascii="Arial" w:hAnsi="Arial" w:cs="Arial"/>
        </w:rPr>
        <w:t>účinnosti 15. dnem po dni jejího vyhlášení.</w:t>
      </w:r>
    </w:p>
    <w:p w:rsidR="0061381D" w:rsidP="00EC1299" w14:paraId="1EBCD3B5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61381D" w:rsidP="00EC1299" w14:paraId="4D1284F2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61381D" w:rsidP="00E03521" w14:paraId="5A83089C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E03521" w:rsidP="00E03521" w14:paraId="6FEE3A8F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E03521" w:rsidP="00EC1299" w14:paraId="214983C0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61381D" w:rsidP="00EC1299" w14:paraId="1C5023B6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A26255" w:rsidP="00EC1299" w14:paraId="4976B11E" w14:textId="130062F9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1381D" w:rsidP="00EC1299" w14:paraId="6975A7FC" w14:textId="5F26C89F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Martin Záhoř</w:t>
      </w:r>
      <w:r w:rsidR="003A6B84">
        <w:rPr>
          <w:rFonts w:ascii="Arial" w:hAnsi="Arial" w:cs="Arial"/>
        </w:rPr>
        <w:t xml:space="preserve"> v. r.</w:t>
      </w:r>
      <w:r w:rsidR="00CB25F5">
        <w:rPr>
          <w:rFonts w:ascii="Arial" w:hAnsi="Arial" w:cs="Arial"/>
        </w:rPr>
        <w:tab/>
      </w:r>
      <w:r w:rsidR="00CB25F5">
        <w:rPr>
          <w:rFonts w:ascii="Arial" w:hAnsi="Arial" w:cs="Arial"/>
        </w:rPr>
        <w:tab/>
      </w:r>
      <w:r w:rsidR="00CB25F5">
        <w:rPr>
          <w:rFonts w:ascii="Arial" w:hAnsi="Arial" w:cs="Arial"/>
        </w:rPr>
        <w:tab/>
      </w:r>
      <w:r w:rsidR="00CB25F5">
        <w:rPr>
          <w:rFonts w:ascii="Arial" w:hAnsi="Arial" w:cs="Arial"/>
        </w:rPr>
        <w:tab/>
      </w:r>
      <w:r w:rsidR="00CB25F5">
        <w:rPr>
          <w:rFonts w:ascii="Arial" w:hAnsi="Arial" w:cs="Arial"/>
        </w:rPr>
        <w:tab/>
        <w:t>Bc. Karel Lukeš</w:t>
      </w:r>
      <w:r w:rsidR="003A6B84">
        <w:rPr>
          <w:rFonts w:ascii="Arial" w:hAnsi="Arial" w:cs="Arial"/>
        </w:rPr>
        <w:t xml:space="preserve"> v. r.</w:t>
      </w:r>
    </w:p>
    <w:p w:rsidR="00CB25F5" w:rsidP="00EC1299" w14:paraId="61BA5173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města Stříbra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 města Stříbra</w:t>
      </w:r>
    </w:p>
    <w:p w:rsidR="00CB25F5" w:rsidP="00EC1299" w14:paraId="43D39FFD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E03521" w:rsidP="00EC1299" w14:paraId="28AD8660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E03521" w:rsidP="00EC1299" w14:paraId="3E125C9A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E03521" w:rsidP="00EC1299" w14:paraId="61776639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CB25F5" w:rsidP="00EC1299" w14:paraId="3C997039" w14:textId="731E5B26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Vyvěšeno dne</w:t>
      </w:r>
      <w:r w:rsidR="0022063E">
        <w:rPr>
          <w:rFonts w:ascii="Arial" w:hAnsi="Arial" w:cs="Arial"/>
        </w:rPr>
        <w:t xml:space="preserve">: </w:t>
      </w:r>
    </w:p>
    <w:p w:rsidR="00CB25F5" w:rsidP="00EC1299" w14:paraId="65731A8A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CB25F5" w:rsidP="00EC1299" w14:paraId="0BCE0630" w14:textId="1BF395A4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Sejmuto dne:</w:t>
      </w:r>
      <w:r w:rsidR="00585870">
        <w:rPr>
          <w:rFonts w:ascii="Arial" w:hAnsi="Arial" w:cs="Arial"/>
        </w:rPr>
        <w:tab/>
        <w:t>_________________</w:t>
      </w:r>
    </w:p>
    <w:p w:rsidR="00CB25F5" w:rsidP="00EC1299" w14:paraId="79D0220C" w14:textId="77777777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</w:p>
    <w:p w:rsidR="009E7E85" w:rsidRPr="00585870" w:rsidP="00585870" w14:paraId="46AC56D5" w14:textId="370948FA">
      <w:pPr>
        <w:shd w:val="clear" w:color="auto" w:fill="FFFFFF"/>
        <w:spacing w:after="0" w:line="24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Podpis:</w:t>
      </w:r>
      <w:r w:rsidR="00585870">
        <w:rPr>
          <w:rFonts w:ascii="Arial" w:hAnsi="Arial" w:cs="Arial"/>
        </w:rPr>
        <w:tab/>
        <w:t>_________________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E945D8"/>
    <w:multiLevelType w:val="hybridMultilevel"/>
    <w:tmpl w:val="5CDE239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FA61E7"/>
    <w:multiLevelType w:val="hybridMultilevel"/>
    <w:tmpl w:val="FEB40B2C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931C98"/>
    <w:multiLevelType w:val="multilevel"/>
    <w:tmpl w:val="3B42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70000"/>
    <w:multiLevelType w:val="hybridMultilevel"/>
    <w:tmpl w:val="39D4084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454E5B"/>
    <w:multiLevelType w:val="hybridMultilevel"/>
    <w:tmpl w:val="7AAED69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59790B"/>
    <w:multiLevelType w:val="hybridMultilevel"/>
    <w:tmpl w:val="5A945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DF2A09"/>
    <w:multiLevelType w:val="multilevel"/>
    <w:tmpl w:val="8A848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346A95"/>
    <w:multiLevelType w:val="hybridMultilevel"/>
    <w:tmpl w:val="A6EA06A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D55556"/>
    <w:multiLevelType w:val="hybridMultilevel"/>
    <w:tmpl w:val="1D8CF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1A177E"/>
    <w:multiLevelType w:val="hybridMultilevel"/>
    <w:tmpl w:val="A7EA655C"/>
    <w:lvl w:ilvl="0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BD6E8F"/>
    <w:multiLevelType w:val="hybridMultilevel"/>
    <w:tmpl w:val="39D4084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D20BDE"/>
    <w:multiLevelType w:val="hybridMultilevel"/>
    <w:tmpl w:val="D02A7EF4"/>
    <w:lvl w:ilvl="0">
      <w:start w:val="1"/>
      <w:numFmt w:val="lowerRoman"/>
      <w:lvlText w:val="%1."/>
      <w:lvlJc w:val="right"/>
      <w:pPr>
        <w:ind w:left="1016" w:hanging="360"/>
      </w:pPr>
    </w:lvl>
    <w:lvl w:ilvl="1" w:tentative="1">
      <w:start w:val="1"/>
      <w:numFmt w:val="lowerLetter"/>
      <w:lvlText w:val="%2."/>
      <w:lvlJc w:val="left"/>
      <w:pPr>
        <w:ind w:left="1736" w:hanging="360"/>
      </w:pPr>
    </w:lvl>
    <w:lvl w:ilvl="2" w:tentative="1">
      <w:start w:val="1"/>
      <w:numFmt w:val="lowerRoman"/>
      <w:lvlText w:val="%3."/>
      <w:lvlJc w:val="right"/>
      <w:pPr>
        <w:ind w:left="2456" w:hanging="180"/>
      </w:pPr>
    </w:lvl>
    <w:lvl w:ilvl="3" w:tentative="1">
      <w:start w:val="1"/>
      <w:numFmt w:val="decimal"/>
      <w:lvlText w:val="%4."/>
      <w:lvlJc w:val="left"/>
      <w:pPr>
        <w:ind w:left="3176" w:hanging="360"/>
      </w:pPr>
    </w:lvl>
    <w:lvl w:ilvl="4" w:tentative="1">
      <w:start w:val="1"/>
      <w:numFmt w:val="lowerLetter"/>
      <w:lvlText w:val="%5."/>
      <w:lvlJc w:val="left"/>
      <w:pPr>
        <w:ind w:left="3896" w:hanging="360"/>
      </w:pPr>
    </w:lvl>
    <w:lvl w:ilvl="5" w:tentative="1">
      <w:start w:val="1"/>
      <w:numFmt w:val="lowerRoman"/>
      <w:lvlText w:val="%6."/>
      <w:lvlJc w:val="right"/>
      <w:pPr>
        <w:ind w:left="4616" w:hanging="180"/>
      </w:pPr>
    </w:lvl>
    <w:lvl w:ilvl="6" w:tentative="1">
      <w:start w:val="1"/>
      <w:numFmt w:val="decimal"/>
      <w:lvlText w:val="%7."/>
      <w:lvlJc w:val="left"/>
      <w:pPr>
        <w:ind w:left="5336" w:hanging="360"/>
      </w:pPr>
    </w:lvl>
    <w:lvl w:ilvl="7" w:tentative="1">
      <w:start w:val="1"/>
      <w:numFmt w:val="lowerLetter"/>
      <w:lvlText w:val="%8."/>
      <w:lvlJc w:val="left"/>
      <w:pPr>
        <w:ind w:left="6056" w:hanging="360"/>
      </w:pPr>
    </w:lvl>
    <w:lvl w:ilvl="8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2">
    <w:nsid w:val="7A9C0399"/>
    <w:multiLevelType w:val="hybridMultilevel"/>
    <w:tmpl w:val="4E408132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554139"/>
    <w:multiLevelType w:val="hybridMultilevel"/>
    <w:tmpl w:val="39D4084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46"/>
    <w:rsid w:val="00000A21"/>
    <w:rsid w:val="00003E41"/>
    <w:rsid w:val="00007236"/>
    <w:rsid w:val="00013426"/>
    <w:rsid w:val="000155A7"/>
    <w:rsid w:val="00025B37"/>
    <w:rsid w:val="0002724D"/>
    <w:rsid w:val="00045D56"/>
    <w:rsid w:val="000654D0"/>
    <w:rsid w:val="00076DE5"/>
    <w:rsid w:val="00076E48"/>
    <w:rsid w:val="0009118D"/>
    <w:rsid w:val="000C5412"/>
    <w:rsid w:val="000D673A"/>
    <w:rsid w:val="000D7B44"/>
    <w:rsid w:val="000E5AE1"/>
    <w:rsid w:val="000F4807"/>
    <w:rsid w:val="0016579B"/>
    <w:rsid w:val="001933B5"/>
    <w:rsid w:val="001D35B8"/>
    <w:rsid w:val="001F4699"/>
    <w:rsid w:val="001F76AF"/>
    <w:rsid w:val="00205404"/>
    <w:rsid w:val="00215EE0"/>
    <w:rsid w:val="0022063E"/>
    <w:rsid w:val="00236CE9"/>
    <w:rsid w:val="002454AC"/>
    <w:rsid w:val="002675FB"/>
    <w:rsid w:val="00271466"/>
    <w:rsid w:val="0028170C"/>
    <w:rsid w:val="002A295D"/>
    <w:rsid w:val="002A4CE7"/>
    <w:rsid w:val="002C6B20"/>
    <w:rsid w:val="002F57A2"/>
    <w:rsid w:val="0032512A"/>
    <w:rsid w:val="00326212"/>
    <w:rsid w:val="0034003D"/>
    <w:rsid w:val="00343E96"/>
    <w:rsid w:val="00347BE9"/>
    <w:rsid w:val="00360750"/>
    <w:rsid w:val="003831CB"/>
    <w:rsid w:val="003A6B84"/>
    <w:rsid w:val="003C6889"/>
    <w:rsid w:val="003D0EC8"/>
    <w:rsid w:val="003E13CB"/>
    <w:rsid w:val="003E6D7B"/>
    <w:rsid w:val="00401FE4"/>
    <w:rsid w:val="0042540C"/>
    <w:rsid w:val="00435515"/>
    <w:rsid w:val="0044302E"/>
    <w:rsid w:val="00457DF4"/>
    <w:rsid w:val="004721A0"/>
    <w:rsid w:val="004813B5"/>
    <w:rsid w:val="004A5466"/>
    <w:rsid w:val="004B24F5"/>
    <w:rsid w:val="004B34CD"/>
    <w:rsid w:val="004B6B6B"/>
    <w:rsid w:val="004C24DA"/>
    <w:rsid w:val="004D3C90"/>
    <w:rsid w:val="004E2BC5"/>
    <w:rsid w:val="00500847"/>
    <w:rsid w:val="00516909"/>
    <w:rsid w:val="0053440E"/>
    <w:rsid w:val="00555143"/>
    <w:rsid w:val="00555842"/>
    <w:rsid w:val="005722B1"/>
    <w:rsid w:val="00585870"/>
    <w:rsid w:val="00590DBC"/>
    <w:rsid w:val="005C360E"/>
    <w:rsid w:val="005E6840"/>
    <w:rsid w:val="005F5AEE"/>
    <w:rsid w:val="005F6D7F"/>
    <w:rsid w:val="006042D2"/>
    <w:rsid w:val="0061381D"/>
    <w:rsid w:val="006506E3"/>
    <w:rsid w:val="006870EF"/>
    <w:rsid w:val="00687E29"/>
    <w:rsid w:val="006D5FAF"/>
    <w:rsid w:val="006D6118"/>
    <w:rsid w:val="006D6F03"/>
    <w:rsid w:val="006E78FA"/>
    <w:rsid w:val="006F21A9"/>
    <w:rsid w:val="00701A85"/>
    <w:rsid w:val="0070459F"/>
    <w:rsid w:val="00707E07"/>
    <w:rsid w:val="00722271"/>
    <w:rsid w:val="00724346"/>
    <w:rsid w:val="007279C2"/>
    <w:rsid w:val="00733D8E"/>
    <w:rsid w:val="00735A90"/>
    <w:rsid w:val="00746A21"/>
    <w:rsid w:val="00760380"/>
    <w:rsid w:val="00762788"/>
    <w:rsid w:val="00780D22"/>
    <w:rsid w:val="00792E38"/>
    <w:rsid w:val="00794C1D"/>
    <w:rsid w:val="0079638C"/>
    <w:rsid w:val="007969E5"/>
    <w:rsid w:val="007C5AEF"/>
    <w:rsid w:val="007F2810"/>
    <w:rsid w:val="00822687"/>
    <w:rsid w:val="00827080"/>
    <w:rsid w:val="008353FD"/>
    <w:rsid w:val="00844FDA"/>
    <w:rsid w:val="008526AA"/>
    <w:rsid w:val="00864ED7"/>
    <w:rsid w:val="008A55D4"/>
    <w:rsid w:val="008D680F"/>
    <w:rsid w:val="008F092D"/>
    <w:rsid w:val="008F2F3F"/>
    <w:rsid w:val="008F49BA"/>
    <w:rsid w:val="008F62F2"/>
    <w:rsid w:val="0090301E"/>
    <w:rsid w:val="00942BC1"/>
    <w:rsid w:val="0094546C"/>
    <w:rsid w:val="009475A7"/>
    <w:rsid w:val="00971B33"/>
    <w:rsid w:val="00983F4F"/>
    <w:rsid w:val="009A0877"/>
    <w:rsid w:val="009B4DF6"/>
    <w:rsid w:val="009B7785"/>
    <w:rsid w:val="009C36E1"/>
    <w:rsid w:val="009C6D82"/>
    <w:rsid w:val="009D7084"/>
    <w:rsid w:val="009E2BD4"/>
    <w:rsid w:val="009E44DD"/>
    <w:rsid w:val="009E4BAA"/>
    <w:rsid w:val="009E7E85"/>
    <w:rsid w:val="00A26255"/>
    <w:rsid w:val="00A513AB"/>
    <w:rsid w:val="00A621A1"/>
    <w:rsid w:val="00A840B5"/>
    <w:rsid w:val="00A95DD0"/>
    <w:rsid w:val="00AA633C"/>
    <w:rsid w:val="00AA7BD1"/>
    <w:rsid w:val="00AB0254"/>
    <w:rsid w:val="00AB1DD1"/>
    <w:rsid w:val="00AD6007"/>
    <w:rsid w:val="00AE19FF"/>
    <w:rsid w:val="00AF179E"/>
    <w:rsid w:val="00B25804"/>
    <w:rsid w:val="00B37CA9"/>
    <w:rsid w:val="00B643E1"/>
    <w:rsid w:val="00B657E8"/>
    <w:rsid w:val="00B679D8"/>
    <w:rsid w:val="00BA7285"/>
    <w:rsid w:val="00BC448C"/>
    <w:rsid w:val="00BD3018"/>
    <w:rsid w:val="00C17068"/>
    <w:rsid w:val="00C4549B"/>
    <w:rsid w:val="00C60B7F"/>
    <w:rsid w:val="00C65714"/>
    <w:rsid w:val="00C679C1"/>
    <w:rsid w:val="00C8077E"/>
    <w:rsid w:val="00CA258E"/>
    <w:rsid w:val="00CB25F5"/>
    <w:rsid w:val="00CB4FE6"/>
    <w:rsid w:val="00CF1217"/>
    <w:rsid w:val="00D0611D"/>
    <w:rsid w:val="00D1382E"/>
    <w:rsid w:val="00D26E95"/>
    <w:rsid w:val="00D372FF"/>
    <w:rsid w:val="00D824C1"/>
    <w:rsid w:val="00DA0D7E"/>
    <w:rsid w:val="00DA27EB"/>
    <w:rsid w:val="00DB501A"/>
    <w:rsid w:val="00DD1023"/>
    <w:rsid w:val="00DD6AD1"/>
    <w:rsid w:val="00DE7B77"/>
    <w:rsid w:val="00E03521"/>
    <w:rsid w:val="00E13C15"/>
    <w:rsid w:val="00E34F91"/>
    <w:rsid w:val="00E43330"/>
    <w:rsid w:val="00E45530"/>
    <w:rsid w:val="00E55D81"/>
    <w:rsid w:val="00E645D5"/>
    <w:rsid w:val="00E73221"/>
    <w:rsid w:val="00E903BB"/>
    <w:rsid w:val="00EA4D08"/>
    <w:rsid w:val="00EB344B"/>
    <w:rsid w:val="00EC1299"/>
    <w:rsid w:val="00F133AC"/>
    <w:rsid w:val="00F14133"/>
    <w:rsid w:val="00F34845"/>
    <w:rsid w:val="00F44FFC"/>
    <w:rsid w:val="00F46C4C"/>
    <w:rsid w:val="00F745A1"/>
    <w:rsid w:val="00F84863"/>
    <w:rsid w:val="00FA02C7"/>
    <w:rsid w:val="00FB619C"/>
    <w:rsid w:val="00FB7D90"/>
    <w:rsid w:val="00FE13F5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DDB329"/>
  <w15:chartTrackingRefBased/>
  <w15:docId w15:val="{4AE82A4B-9565-4F4B-BFC6-3EECDAD6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346"/>
    <w:pPr>
      <w:ind w:left="720"/>
      <w:contextualSpacing/>
    </w:pPr>
  </w:style>
  <w:style w:type="paragraph" w:styleId="FootnoteText">
    <w:name w:val="footnote text"/>
    <w:basedOn w:val="Normal"/>
    <w:link w:val="TextpoznpodarouChar"/>
    <w:uiPriority w:val="99"/>
    <w:semiHidden/>
    <w:unhideWhenUsed/>
    <w:rsid w:val="0072434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7243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4346"/>
    <w:rPr>
      <w:vertAlign w:val="superscript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E4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9E4B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0DB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5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590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90DB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90D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image" Target="media/image18.jpe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jpeg" /><Relationship Id="rId27" Type="http://schemas.openxmlformats.org/officeDocument/2006/relationships/image" Target="media/image23.jpeg" /><Relationship Id="rId28" Type="http://schemas.openxmlformats.org/officeDocument/2006/relationships/image" Target="media/image24.jpeg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9E654-77C8-4723-8EC0-4C548C3B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Strankmüller Radek</cp:lastModifiedBy>
  <cp:revision>2</cp:revision>
  <dcterms:created xsi:type="dcterms:W3CDTF">2025-12-16T07:18:00Z</dcterms:created>
  <dcterms:modified xsi:type="dcterms:W3CDTF">2025-12-16T07:18:00Z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104.1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61/TAJ/25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16/TAJ/25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16.12.2025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&lt;TABLE&gt;&lt;TR&gt;&lt;TD&gt;Č.j.:&lt;/TD&gt;&lt;TD&gt;61/TAJ/25&lt;/TD&gt;&lt;/TR&gt;&lt;TR&gt;&lt;TD&gt;&lt;/TD&gt;&lt;TD&gt;&lt;/TD&gt;&lt;/TR&gt;&lt;/TABLE&gt;</vt:lpwstr>
  </property>
  <property fmtid="{D5CDD505-2E9C-101B-9397-08002B2CF9AE}" pid="15" name="DisplayName_PoziceMa_Pisemnost">
    <vt:lpwstr>Radek Strankmüller</vt:lpwstr>
  </property>
  <property fmtid="{D5CDD505-2E9C-101B-9397-08002B2CF9AE}" pid="16" name="DisplayName_PoziceNadrizena_PoziceMa_Pisemnost">
    <vt:lpwstr>Miroslav Nenutil (od 15.4.2008)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Tajemník</vt:lpwstr>
  </property>
  <property fmtid="{D5CDD505-2E9C-101B-9397-08002B2CF9AE}" pid="19" name="DisplayName_Spis_Pisemnost">
    <vt:lpwstr>OZV 2025</vt:lpwstr>
  </property>
  <property fmtid="{D5CDD505-2E9C-101B-9397-08002B2CF9AE}" pid="20" name="DisplayName_UserPoriz_Pisemnost">
    <vt:lpwstr>Radek Strankmüller</vt:lpwstr>
  </property>
  <property fmtid="{D5CDD505-2E9C-101B-9397-08002B2CF9AE}" pid="21" name="DisplayName_User_PoziceNadrizena_PoziceMa_Pisemnost">
    <vt:lpwstr>Marcela Nováková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24856/25-STRIBRO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*B001058440*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24856/25-STRIBRO</vt:lpwstr>
  </property>
  <property fmtid="{D5CDD505-2E9C-101B-9397-08002B2CF9AE}" pid="40" name="RC">
    <vt:lpwstr/>
  </property>
  <property fmtid="{D5CDD505-2E9C-101B-9397-08002B2CF9AE}" pid="41" name="SkartacniZnakLhuta_PisemnostZnak">
    <vt:lpwstr>A/5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2399/25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OZV - pyrotechnika 12/2025</vt:lpwstr>
  </property>
  <property fmtid="{D5CDD505-2E9C-101B-9397-08002B2CF9AE}" pid="48" name="Zkratka_SpisovyUzel_PoziceZodpo_Pisemnost">
    <vt:lpwstr>TAJ</vt:lpwstr>
  </property>
</Properties>
</file>