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4183" w14:textId="77777777" w:rsidR="00994158" w:rsidRDefault="00994158" w:rsidP="00994158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Stanovistě zvláštních sběrných nádob -  příloha č. 1.</w:t>
      </w:r>
    </w:p>
    <w:p w14:paraId="00DF1CB4" w14:textId="77777777" w:rsidR="00994158" w:rsidRDefault="00994158" w:rsidP="009941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A5CDE44" w14:textId="77777777" w:rsidR="00994158" w:rsidRDefault="00994158" w:rsidP="009941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27C78503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plasty, PET lahve:  </w:t>
      </w:r>
    </w:p>
    <w:p w14:paraId="2C468CCF" w14:textId="77777777" w:rsidR="00994158" w:rsidRDefault="00994158" w:rsidP="00994158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Zbiroh náměstí s ulicí Bezručova pod kruhovým objezdem 2x, za parkovištěm prodejny COOP v ulici Majerové 5x, u nových bytovek v ulici Pujmanové 2x, u starých bytovek v ulicích Zdeňka Nejedlého a Majerové 2x, u hřbitova v ulici Tyršova na odstavné ploše nad Sokolovnou 4x, Švábín u ulic Švábínská a Lesní 1x, u jatek pod křižovatkou ulic Bezručova a Palivcova 2x, u hřiště ulice Bezručova 1x, křižovatka Zámostí a Praporec 1x, ulice Československé armády a U proluky 1x,</w:t>
      </w:r>
    </w:p>
    <w:p w14:paraId="2994B2AF" w14:textId="77777777" w:rsidR="00994158" w:rsidRDefault="00994158" w:rsidP="00994158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Přísednice – na návsi za hospodou 1x,</w:t>
      </w:r>
    </w:p>
    <w:p w14:paraId="4897BEB9" w14:textId="77777777" w:rsidR="00994158" w:rsidRDefault="00994158" w:rsidP="00994158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Jablečno – na návsi 1x,</w:t>
      </w:r>
    </w:p>
    <w:p w14:paraId="007CAAEC" w14:textId="77777777" w:rsidR="00994158" w:rsidRDefault="00994158" w:rsidP="00994158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Třebnuška – na návsi 1x,</w:t>
      </w:r>
    </w:p>
    <w:p w14:paraId="49B5C426" w14:textId="77777777" w:rsidR="00994158" w:rsidRDefault="00994158" w:rsidP="00994158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Chotětín – na návsi 1x, </w:t>
      </w:r>
    </w:p>
    <w:p w14:paraId="5D32CA49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</w:p>
    <w:p w14:paraId="008727B8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papír:  </w:t>
      </w:r>
    </w:p>
    <w:p w14:paraId="5C0B5F1C" w14:textId="77777777" w:rsidR="00994158" w:rsidRDefault="00994158" w:rsidP="00994158">
      <w:pPr>
        <w:numPr>
          <w:ilvl w:val="0"/>
          <w:numId w:val="2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Zbiroh náměstí s ulicí Bezručova pod kruhovým objezdem 2x, za parkovištěm prodejny COOP v ulici Majerové 3x, u nových bytovek v ulici Pujmanové 2x, u starých bytovek v ulicích Zdeňka Nejedlého a Majerové 1x, u hřbitova v ulici Tyršova na odstavné ploše nad Sokolovnou 3x, Švábín u ulic Švábínská a Lesní 1x, u jatek pod křižovatkou ulic Bezručova a Palivcova 2x, u hřiště ulice Bezručova 1x, křižovatka Zámostí a Praporec 1x, ulice Československé armády a U proluky 1x,</w:t>
      </w:r>
    </w:p>
    <w:p w14:paraId="3B4CA7E4" w14:textId="77777777" w:rsidR="00994158" w:rsidRDefault="00994158" w:rsidP="00994158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Přísednice – na návsi za hospodou 1x,</w:t>
      </w:r>
    </w:p>
    <w:p w14:paraId="06D1984B" w14:textId="77777777" w:rsidR="00994158" w:rsidRDefault="00994158" w:rsidP="00994158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Jablečno – na návsi 1x,</w:t>
      </w:r>
    </w:p>
    <w:p w14:paraId="31CC2D25" w14:textId="77777777" w:rsidR="00994158" w:rsidRDefault="00994158" w:rsidP="00994158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Třebnuška – na návsi 1x,</w:t>
      </w:r>
    </w:p>
    <w:p w14:paraId="00ECAB41" w14:textId="77777777" w:rsidR="00994158" w:rsidRDefault="00994158" w:rsidP="00994158">
      <w:pPr>
        <w:numPr>
          <w:ilvl w:val="0"/>
          <w:numId w:val="2"/>
        </w:num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Chotětín – na návsi 1x,</w:t>
      </w:r>
    </w:p>
    <w:p w14:paraId="127282AE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4E0C0B2D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sklo:  </w:t>
      </w:r>
    </w:p>
    <w:p w14:paraId="3F15AB01" w14:textId="77777777" w:rsidR="00994158" w:rsidRDefault="00994158" w:rsidP="00994158">
      <w:pPr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Zbiroh náměstí s ulicí Bezručova pod kruhovým objezdem 1x, za parkovištěm prodejny COOP v ulici Majerové 1x, u nových bytovek v ulici Pujmanové 1x, u starých bytovek v ulicích Zdeňka Nejedlého a Majerové 1x, u hřbitova v ulici Tyršova na odstavné ploše nad Sokolovnou 1x, Švábín u ulic Švábínská a Lesní 1x, u jatek pod křižovatkou ulic Bezručova a Palivcova 1x, u hřiště ulice Bezručova 1x, křižovatka Zámostí a Praporec 1x,</w:t>
      </w:r>
    </w:p>
    <w:p w14:paraId="3D4E2BDE" w14:textId="77777777" w:rsidR="00994158" w:rsidRDefault="00994158" w:rsidP="00994158">
      <w:pPr>
        <w:numPr>
          <w:ilvl w:val="0"/>
          <w:numId w:val="6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Přísednice – na návsi za hospodou 1x,</w:t>
      </w:r>
    </w:p>
    <w:p w14:paraId="7AF5A9B4" w14:textId="77777777" w:rsidR="00994158" w:rsidRDefault="00994158" w:rsidP="00994158">
      <w:pPr>
        <w:numPr>
          <w:ilvl w:val="0"/>
          <w:numId w:val="6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Jablečno – na návsi 1x,</w:t>
      </w:r>
    </w:p>
    <w:p w14:paraId="3D7C5839" w14:textId="77777777" w:rsidR="00994158" w:rsidRDefault="00994158" w:rsidP="00994158">
      <w:pPr>
        <w:numPr>
          <w:ilvl w:val="0"/>
          <w:numId w:val="6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Třebnuška – na návsi 1x,</w:t>
      </w:r>
    </w:p>
    <w:p w14:paraId="66516A08" w14:textId="77777777" w:rsidR="00994158" w:rsidRDefault="00994158" w:rsidP="00994158">
      <w:pPr>
        <w:numPr>
          <w:ilvl w:val="0"/>
          <w:numId w:val="6"/>
        </w:num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Chotětín – na návsi 1x,</w:t>
      </w:r>
    </w:p>
    <w:p w14:paraId="5C5DA140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</w:p>
    <w:p w14:paraId="0F00071E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kovy:  </w:t>
      </w:r>
    </w:p>
    <w:p w14:paraId="0F1DCED6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</w:p>
    <w:p w14:paraId="05949F6B" w14:textId="77777777" w:rsidR="00994158" w:rsidRDefault="00994158" w:rsidP="00994158">
      <w:pPr>
        <w:numPr>
          <w:ilvl w:val="0"/>
          <w:numId w:val="5"/>
        </w:num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Zbiroh náměstí s ulicí Bezručova pod kruhovým objezdem 1x, za parkovištěm prodejny COOP v ulici Majerové 1x, u hřbitova v ulici Tyršova na odstavné ploše nad Sokolovnou 1x, ulice Československé armády a U proluky 1x,</w:t>
      </w:r>
    </w:p>
    <w:p w14:paraId="31B47DC6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</w:p>
    <w:p w14:paraId="7449EDB8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jedlé oleje a tuky:  </w:t>
      </w:r>
    </w:p>
    <w:p w14:paraId="53318F0C" w14:textId="77777777" w:rsidR="00994158" w:rsidRDefault="00994158" w:rsidP="00994158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2F49AC15" w14:textId="77777777" w:rsidR="00994158" w:rsidRDefault="00994158" w:rsidP="00994158">
      <w:pPr>
        <w:numPr>
          <w:ilvl w:val="0"/>
          <w:numId w:val="7"/>
        </w:numPr>
        <w:shd w:val="clear" w:color="auto" w:fill="FFFFFF"/>
        <w:spacing w:after="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1"/>
          <w:szCs w:val="21"/>
        </w:rPr>
        <w:t>za parkovištěm prodejny COOP v ulici Majerové 2x</w:t>
      </w:r>
    </w:p>
    <w:p w14:paraId="385B6A9C" w14:textId="77777777" w:rsidR="00994158" w:rsidRDefault="00994158" w:rsidP="00994158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615B95E" w14:textId="77777777" w:rsidR="00994158" w:rsidRDefault="00994158" w:rsidP="00994158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Zvláštní sběrné nádoby - biologický odpad :  </w:t>
      </w:r>
    </w:p>
    <w:p w14:paraId="2A7504B2" w14:textId="77777777" w:rsidR="00994158" w:rsidRDefault="00994158" w:rsidP="00994158">
      <w:pPr>
        <w:numPr>
          <w:ilvl w:val="0"/>
          <w:numId w:val="3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na odstavné ploše v Tyršově ulici 1x, u hřbitova 1x, u křižovatky Bezručova  1x, Ke koupališti  1x, na křižovatce Husova 1x, K Praporci  1x, na křižovatce Muchova  1x, ulice </w:t>
      </w:r>
      <w:r>
        <w:rPr>
          <w:rFonts w:ascii="Arial" w:eastAsia="Arial" w:hAnsi="Arial" w:cs="Arial"/>
          <w:sz w:val="21"/>
          <w:szCs w:val="21"/>
        </w:rPr>
        <w:lastRenderedPageBreak/>
        <w:t xml:space="preserve">Tyršova 1x, na křižovatce ulice Divadelní  1x, K cihelně  1x, na křižovatce Vlčí jáma 1x, Ke hřišti  1x, pod křižovatkou Karla Vokáče 1x,  ulice Pujmanové 1x, ve Šrámkově ulici na kraji parku 1x, </w:t>
      </w:r>
    </w:p>
    <w:p w14:paraId="6641E752" w14:textId="77777777" w:rsidR="00994158" w:rsidRDefault="00994158" w:rsidP="00994158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Přísednice – na návsi za hospodou 1x,</w:t>
      </w:r>
    </w:p>
    <w:p w14:paraId="095419A5" w14:textId="77777777" w:rsidR="00994158" w:rsidRDefault="00994158" w:rsidP="00994158">
      <w:pPr>
        <w:numPr>
          <w:ilvl w:val="0"/>
          <w:numId w:val="3"/>
        </w:num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Jablečno – na návsi  1x,</w:t>
      </w:r>
    </w:p>
    <w:p w14:paraId="7A689525" w14:textId="77777777" w:rsidR="00994158" w:rsidRDefault="00994158" w:rsidP="00994158">
      <w:pPr>
        <w:shd w:val="clear" w:color="auto" w:fill="FFFFFF"/>
        <w:spacing w:after="160"/>
        <w:rPr>
          <w:rFonts w:ascii="Arial" w:eastAsia="Arial" w:hAnsi="Arial" w:cs="Arial"/>
          <w:sz w:val="21"/>
          <w:szCs w:val="21"/>
        </w:rPr>
      </w:pPr>
    </w:p>
    <w:p w14:paraId="178C30CD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724"/>
    <w:multiLevelType w:val="multilevel"/>
    <w:tmpl w:val="7CCABE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C72F6"/>
    <w:multiLevelType w:val="multilevel"/>
    <w:tmpl w:val="18280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D072D5"/>
    <w:multiLevelType w:val="multilevel"/>
    <w:tmpl w:val="62F6EF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9C398A"/>
    <w:multiLevelType w:val="multilevel"/>
    <w:tmpl w:val="57B4EB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6028B2"/>
    <w:multiLevelType w:val="multilevel"/>
    <w:tmpl w:val="BECC53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F1DCF"/>
    <w:multiLevelType w:val="multilevel"/>
    <w:tmpl w:val="6E947F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7810DE"/>
    <w:multiLevelType w:val="multilevel"/>
    <w:tmpl w:val="74E61E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22457283">
    <w:abstractNumId w:val="1"/>
  </w:num>
  <w:num w:numId="2" w16cid:durableId="449978385">
    <w:abstractNumId w:val="4"/>
  </w:num>
  <w:num w:numId="3" w16cid:durableId="1937326552">
    <w:abstractNumId w:val="5"/>
  </w:num>
  <w:num w:numId="4" w16cid:durableId="1250963132">
    <w:abstractNumId w:val="3"/>
  </w:num>
  <w:num w:numId="5" w16cid:durableId="828013892">
    <w:abstractNumId w:val="2"/>
  </w:num>
  <w:num w:numId="6" w16cid:durableId="1904370633">
    <w:abstractNumId w:val="0"/>
  </w:num>
  <w:num w:numId="7" w16cid:durableId="166343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58"/>
    <w:rsid w:val="00172BEF"/>
    <w:rsid w:val="00994158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9841"/>
  <w15:chartTrackingRefBased/>
  <w15:docId w15:val="{B6FECD9C-3CFB-48B7-808A-B14424F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1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2023-09-25T08:44:00Z</dcterms:created>
  <dcterms:modified xsi:type="dcterms:W3CDTF">2023-09-25T08:44:00Z</dcterms:modified>
</cp:coreProperties>
</file>