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1351B" w14:textId="77777777" w:rsidR="00746B61" w:rsidRDefault="00746B61" w:rsidP="00EC4523">
      <w:pPr>
        <w:pStyle w:val="Nzev"/>
        <w:spacing w:before="0" w:after="0"/>
      </w:pPr>
    </w:p>
    <w:p w14:paraId="796F3C13" w14:textId="77777777" w:rsidR="003865A8" w:rsidRDefault="003865A8" w:rsidP="003865A8">
      <w:pPr>
        <w:spacing w:line="276" w:lineRule="auto"/>
        <w:jc w:val="center"/>
        <w:rPr>
          <w:rFonts w:ascii="Arial" w:hAnsi="Arial" w:cs="Arial"/>
          <w:b/>
          <w:sz w:val="28"/>
          <w:szCs w:val="28"/>
        </w:rPr>
      </w:pPr>
      <w:r w:rsidRPr="00E75C53">
        <w:rPr>
          <w:rFonts w:ascii="Arial" w:hAnsi="Arial" w:cs="Arial"/>
          <w:b/>
          <w:sz w:val="28"/>
          <w:szCs w:val="28"/>
        </w:rPr>
        <w:t xml:space="preserve">OBEC </w:t>
      </w:r>
      <w:r>
        <w:rPr>
          <w:rFonts w:ascii="Arial" w:hAnsi="Arial" w:cs="Arial"/>
          <w:b/>
          <w:sz w:val="28"/>
          <w:szCs w:val="28"/>
        </w:rPr>
        <w:t>ROKYTOVEC</w:t>
      </w:r>
    </w:p>
    <w:p w14:paraId="3B609AFD" w14:textId="77777777" w:rsidR="003865A8" w:rsidRPr="00E75C53" w:rsidRDefault="003865A8" w:rsidP="003865A8">
      <w:pPr>
        <w:spacing w:line="276" w:lineRule="auto"/>
        <w:jc w:val="center"/>
        <w:rPr>
          <w:rFonts w:ascii="Arial" w:hAnsi="Arial" w:cs="Arial"/>
          <w:b/>
        </w:rPr>
      </w:pPr>
      <w:r w:rsidRPr="00E75C53">
        <w:rPr>
          <w:rFonts w:ascii="Arial" w:hAnsi="Arial" w:cs="Arial"/>
          <w:b/>
        </w:rPr>
        <w:t xml:space="preserve">Zastupitelstvo obce </w:t>
      </w:r>
      <w:r>
        <w:rPr>
          <w:rFonts w:ascii="Arial" w:hAnsi="Arial" w:cs="Arial"/>
          <w:b/>
        </w:rPr>
        <w:t>Rokytovec</w:t>
      </w:r>
    </w:p>
    <w:p w14:paraId="0426BFF2" w14:textId="77777777" w:rsidR="003865A8" w:rsidRPr="00E75C53" w:rsidRDefault="003865A8" w:rsidP="003865A8">
      <w:pPr>
        <w:spacing w:line="276" w:lineRule="auto"/>
        <w:jc w:val="center"/>
        <w:rPr>
          <w:rFonts w:ascii="Arial" w:hAnsi="Arial" w:cs="Arial"/>
          <w:b/>
        </w:rPr>
      </w:pPr>
    </w:p>
    <w:p w14:paraId="5D9E46D5" w14:textId="77777777" w:rsidR="003865A8" w:rsidRPr="00E75C53" w:rsidRDefault="003865A8" w:rsidP="003865A8">
      <w:pPr>
        <w:spacing w:line="276" w:lineRule="auto"/>
        <w:jc w:val="center"/>
        <w:rPr>
          <w:rFonts w:ascii="Arial" w:hAnsi="Arial" w:cs="Arial"/>
          <w:b/>
        </w:rPr>
      </w:pPr>
      <w:r w:rsidRPr="00E75C53">
        <w:rPr>
          <w:rFonts w:ascii="Arial" w:hAnsi="Arial" w:cs="Arial"/>
          <w:b/>
        </w:rPr>
        <w:t>Obecně závazná vyhláška</w:t>
      </w:r>
    </w:p>
    <w:p w14:paraId="1C1041C2" w14:textId="77777777" w:rsidR="003865A8" w:rsidRDefault="003865A8" w:rsidP="003865A8">
      <w:pPr>
        <w:spacing w:line="276" w:lineRule="auto"/>
        <w:jc w:val="center"/>
        <w:rPr>
          <w:rFonts w:ascii="Arial" w:hAnsi="Arial" w:cs="Arial"/>
          <w:b/>
        </w:rPr>
      </w:pPr>
      <w:r w:rsidRPr="00E75C53">
        <w:rPr>
          <w:rFonts w:ascii="Arial" w:hAnsi="Arial" w:cs="Arial"/>
          <w:b/>
        </w:rPr>
        <w:t xml:space="preserve"> obce </w:t>
      </w:r>
      <w:r>
        <w:rPr>
          <w:rFonts w:ascii="Arial" w:hAnsi="Arial" w:cs="Arial"/>
          <w:b/>
        </w:rPr>
        <w:t>Rokytovec</w:t>
      </w:r>
    </w:p>
    <w:p w14:paraId="36B763ED" w14:textId="77777777" w:rsidR="00B15186" w:rsidRPr="002679BB" w:rsidRDefault="005B4618" w:rsidP="009D7D7B">
      <w:pPr>
        <w:jc w:val="center"/>
        <w:rPr>
          <w:rFonts w:ascii="Arial" w:hAnsi="Arial" w:cs="Arial"/>
          <w:b/>
        </w:rPr>
      </w:pPr>
      <w:r w:rsidRPr="007B22E2">
        <w:rPr>
          <w:rFonts w:ascii="Arial" w:hAnsi="Arial" w:cs="Arial"/>
          <w:b/>
        </w:rPr>
        <w:t xml:space="preserve"> </w:t>
      </w:r>
    </w:p>
    <w:p w14:paraId="34815AA2" w14:textId="77777777" w:rsidR="0024722A" w:rsidRPr="00EC4523" w:rsidRDefault="0024722A" w:rsidP="00A342C0">
      <w:pPr>
        <w:pStyle w:val="NormlnIMP"/>
        <w:spacing w:line="240" w:lineRule="auto"/>
        <w:jc w:val="center"/>
        <w:rPr>
          <w:rFonts w:ascii="Arial" w:hAnsi="Arial" w:cs="Arial"/>
          <w:b/>
          <w:color w:val="000000"/>
          <w:szCs w:val="24"/>
        </w:rPr>
      </w:pPr>
      <w:r w:rsidRPr="00EC4523">
        <w:rPr>
          <w:rFonts w:ascii="Arial" w:hAnsi="Arial" w:cs="Arial"/>
          <w:b/>
          <w:color w:val="000000"/>
          <w:szCs w:val="24"/>
        </w:rPr>
        <w:t xml:space="preserve">o </w:t>
      </w:r>
      <w:r w:rsidR="00A342C0" w:rsidRPr="00EC4523">
        <w:rPr>
          <w:rFonts w:ascii="Arial" w:hAnsi="Arial" w:cs="Arial"/>
          <w:b/>
          <w:color w:val="000000"/>
          <w:szCs w:val="24"/>
        </w:rPr>
        <w:t xml:space="preserve">stanovení obecního systému </w:t>
      </w:r>
      <w:r w:rsidR="00031731" w:rsidRPr="00EC4523">
        <w:rPr>
          <w:rFonts w:ascii="Arial" w:hAnsi="Arial" w:cs="Arial"/>
          <w:b/>
          <w:color w:val="000000"/>
          <w:szCs w:val="24"/>
        </w:rPr>
        <w:t>odpadového hospodářství</w:t>
      </w:r>
      <w:r w:rsidRPr="00EC4523">
        <w:rPr>
          <w:rFonts w:ascii="Arial" w:hAnsi="Arial" w:cs="Arial"/>
          <w:b/>
          <w:color w:val="000000"/>
          <w:szCs w:val="24"/>
        </w:rPr>
        <w:t xml:space="preserve"> </w:t>
      </w:r>
    </w:p>
    <w:p w14:paraId="617EC307" w14:textId="77777777" w:rsidR="002679BB" w:rsidRPr="00EC4523" w:rsidRDefault="002679BB" w:rsidP="00A342C0">
      <w:pPr>
        <w:pStyle w:val="NormlnIMP"/>
        <w:spacing w:line="240" w:lineRule="auto"/>
        <w:jc w:val="center"/>
        <w:rPr>
          <w:rFonts w:ascii="Arial" w:hAnsi="Arial" w:cs="Arial"/>
          <w:b/>
          <w:color w:val="000000"/>
          <w:szCs w:val="24"/>
        </w:rPr>
      </w:pPr>
    </w:p>
    <w:p w14:paraId="570CDD00" w14:textId="77777777" w:rsidR="0024722A" w:rsidRPr="00EC4523" w:rsidRDefault="0024722A">
      <w:pPr>
        <w:jc w:val="both"/>
        <w:rPr>
          <w:rFonts w:ascii="Arial" w:hAnsi="Arial" w:cs="Arial"/>
        </w:rPr>
      </w:pPr>
    </w:p>
    <w:p w14:paraId="238733B3" w14:textId="743D5174" w:rsidR="0024722A" w:rsidRPr="00856298" w:rsidRDefault="0042723F" w:rsidP="00553B78">
      <w:pPr>
        <w:pStyle w:val="Zkladntextodsazen2"/>
        <w:ind w:left="0" w:firstLine="0"/>
        <w:rPr>
          <w:rFonts w:ascii="Arial" w:hAnsi="Arial" w:cs="Arial"/>
          <w:sz w:val="22"/>
          <w:szCs w:val="22"/>
        </w:rPr>
      </w:pPr>
      <w:r w:rsidRPr="00856298">
        <w:rPr>
          <w:rFonts w:ascii="Arial" w:hAnsi="Arial" w:cs="Arial"/>
          <w:sz w:val="22"/>
          <w:szCs w:val="22"/>
        </w:rPr>
        <w:t>Zastupitelstvo obce</w:t>
      </w:r>
      <w:r w:rsidR="005B4618" w:rsidRPr="00856298">
        <w:rPr>
          <w:rFonts w:ascii="Arial" w:hAnsi="Arial" w:cs="Arial"/>
          <w:sz w:val="22"/>
          <w:szCs w:val="22"/>
        </w:rPr>
        <w:t xml:space="preserve"> </w:t>
      </w:r>
      <w:r w:rsidR="003865A8">
        <w:rPr>
          <w:rFonts w:ascii="Arial" w:hAnsi="Arial" w:cs="Arial"/>
          <w:sz w:val="22"/>
          <w:szCs w:val="22"/>
        </w:rPr>
        <w:t>Rokytovec</w:t>
      </w:r>
      <w:r w:rsidR="002679BB" w:rsidRPr="00856298">
        <w:rPr>
          <w:rFonts w:ascii="Arial" w:hAnsi="Arial" w:cs="Arial"/>
          <w:sz w:val="22"/>
          <w:szCs w:val="22"/>
        </w:rPr>
        <w:t xml:space="preserve"> </w:t>
      </w:r>
      <w:r w:rsidR="00E2491F" w:rsidRPr="00856298">
        <w:rPr>
          <w:rFonts w:ascii="Arial" w:hAnsi="Arial" w:cs="Arial"/>
          <w:sz w:val="22"/>
          <w:szCs w:val="22"/>
        </w:rPr>
        <w:t xml:space="preserve">se na svém zasedání dne </w:t>
      </w:r>
      <w:r w:rsidR="00CC530C">
        <w:rPr>
          <w:rFonts w:ascii="Arial" w:hAnsi="Arial" w:cs="Arial"/>
          <w:sz w:val="22"/>
          <w:szCs w:val="22"/>
        </w:rPr>
        <w:t>16.9.</w:t>
      </w:r>
      <w:r w:rsidR="00827FD7" w:rsidRPr="00856298">
        <w:rPr>
          <w:rFonts w:ascii="Arial" w:hAnsi="Arial" w:cs="Arial"/>
          <w:sz w:val="22"/>
          <w:szCs w:val="22"/>
        </w:rPr>
        <w:t>202</w:t>
      </w:r>
      <w:r w:rsidR="0051063B">
        <w:rPr>
          <w:rFonts w:ascii="Arial" w:hAnsi="Arial" w:cs="Arial"/>
          <w:sz w:val="22"/>
          <w:szCs w:val="22"/>
        </w:rPr>
        <w:t>6</w:t>
      </w:r>
      <w:r w:rsidR="002679BB" w:rsidRPr="00856298">
        <w:rPr>
          <w:rFonts w:ascii="Arial" w:hAnsi="Arial" w:cs="Arial"/>
          <w:sz w:val="22"/>
          <w:szCs w:val="22"/>
        </w:rPr>
        <w:t xml:space="preserve"> </w:t>
      </w:r>
      <w:r w:rsidR="0024722A" w:rsidRPr="00856298">
        <w:rPr>
          <w:rFonts w:ascii="Arial" w:hAnsi="Arial" w:cs="Arial"/>
          <w:sz w:val="22"/>
          <w:szCs w:val="22"/>
        </w:rPr>
        <w:t xml:space="preserve">usneslo vydat na základě § </w:t>
      </w:r>
      <w:r w:rsidR="00A342C0" w:rsidRPr="00856298">
        <w:rPr>
          <w:rFonts w:ascii="Arial" w:hAnsi="Arial" w:cs="Arial"/>
          <w:sz w:val="22"/>
          <w:szCs w:val="22"/>
        </w:rPr>
        <w:t>59</w:t>
      </w:r>
      <w:r w:rsidR="0024722A" w:rsidRPr="00856298">
        <w:rPr>
          <w:rFonts w:ascii="Arial" w:hAnsi="Arial" w:cs="Arial"/>
          <w:sz w:val="22"/>
          <w:szCs w:val="22"/>
        </w:rPr>
        <w:t xml:space="preserve"> odst. </w:t>
      </w:r>
      <w:r w:rsidR="00A07653" w:rsidRPr="00856298">
        <w:rPr>
          <w:rFonts w:ascii="Arial" w:hAnsi="Arial" w:cs="Arial"/>
          <w:sz w:val="22"/>
          <w:szCs w:val="22"/>
        </w:rPr>
        <w:t>4</w:t>
      </w:r>
      <w:r w:rsidR="0024722A" w:rsidRPr="00856298">
        <w:rPr>
          <w:rFonts w:ascii="Arial" w:hAnsi="Arial" w:cs="Arial"/>
          <w:sz w:val="22"/>
          <w:szCs w:val="22"/>
        </w:rPr>
        <w:t xml:space="preserve"> zákona </w:t>
      </w:r>
      <w:r w:rsidR="00696155" w:rsidRPr="00856298">
        <w:rPr>
          <w:rFonts w:ascii="Arial" w:hAnsi="Arial" w:cs="Arial"/>
          <w:sz w:val="22"/>
          <w:szCs w:val="22"/>
        </w:rPr>
        <w:t>č. 541/2020 Sb.,</w:t>
      </w:r>
      <w:r w:rsidR="0024722A" w:rsidRPr="00856298">
        <w:rPr>
          <w:rFonts w:ascii="Arial" w:hAnsi="Arial" w:cs="Arial"/>
          <w:sz w:val="22"/>
          <w:szCs w:val="22"/>
        </w:rPr>
        <w:t xml:space="preserve"> o</w:t>
      </w:r>
      <w:r w:rsidR="001869E0" w:rsidRPr="00856298">
        <w:rPr>
          <w:rFonts w:ascii="Arial" w:hAnsi="Arial" w:cs="Arial"/>
          <w:sz w:val="22"/>
          <w:szCs w:val="22"/>
        </w:rPr>
        <w:t xml:space="preserve"> odpadech</w:t>
      </w:r>
      <w:r w:rsidR="0024722A" w:rsidRPr="00856298">
        <w:rPr>
          <w:rFonts w:ascii="Arial" w:hAnsi="Arial" w:cs="Arial"/>
          <w:sz w:val="22"/>
          <w:szCs w:val="22"/>
        </w:rPr>
        <w:t xml:space="preserve"> (dále jen „zákon o odpadech“), a v souladu s § 10 písm. d) a § 84 odst. 2 písm. h) zákona</w:t>
      </w:r>
      <w:r w:rsidR="00D51D24" w:rsidRPr="00856298">
        <w:rPr>
          <w:rFonts w:ascii="Arial" w:hAnsi="Arial" w:cs="Arial"/>
          <w:sz w:val="22"/>
          <w:szCs w:val="22"/>
        </w:rPr>
        <w:t xml:space="preserve"> </w:t>
      </w:r>
      <w:r w:rsidR="0024722A" w:rsidRPr="00856298">
        <w:rPr>
          <w:rFonts w:ascii="Arial" w:hAnsi="Arial" w:cs="Arial"/>
          <w:sz w:val="22"/>
          <w:szCs w:val="22"/>
        </w:rPr>
        <w:t>č.</w:t>
      </w:r>
      <w:r w:rsidRPr="00856298">
        <w:rPr>
          <w:rFonts w:ascii="Arial" w:hAnsi="Arial" w:cs="Arial"/>
          <w:sz w:val="22"/>
          <w:szCs w:val="22"/>
        </w:rPr>
        <w:t xml:space="preserve"> </w:t>
      </w:r>
      <w:r w:rsidR="0024722A" w:rsidRPr="00856298">
        <w:rPr>
          <w:rFonts w:ascii="Arial" w:hAnsi="Arial" w:cs="Arial"/>
          <w:sz w:val="22"/>
          <w:szCs w:val="22"/>
        </w:rPr>
        <w:t>128/2000 Sb., o obcích (obecní zřízení</w:t>
      </w:r>
      <w:r w:rsidR="00244C59" w:rsidRPr="00856298">
        <w:rPr>
          <w:rFonts w:ascii="Arial" w:hAnsi="Arial" w:cs="Arial"/>
          <w:sz w:val="22"/>
          <w:szCs w:val="22"/>
        </w:rPr>
        <w:t>), ve znění pozdějších předpisů</w:t>
      </w:r>
      <w:r w:rsidR="00E8031C" w:rsidRPr="00856298">
        <w:rPr>
          <w:rFonts w:ascii="Arial" w:hAnsi="Arial" w:cs="Arial"/>
          <w:sz w:val="22"/>
          <w:szCs w:val="22"/>
        </w:rPr>
        <w:t>,</w:t>
      </w:r>
      <w:r w:rsidR="0024722A" w:rsidRPr="00856298">
        <w:rPr>
          <w:rFonts w:ascii="Arial" w:hAnsi="Arial" w:cs="Arial"/>
          <w:sz w:val="22"/>
          <w:szCs w:val="22"/>
        </w:rPr>
        <w:t xml:space="preserve"> tuto obecně závaznou vyhlášku</w:t>
      </w:r>
      <w:r w:rsidR="00E8031C" w:rsidRPr="00856298">
        <w:rPr>
          <w:rFonts w:ascii="Arial" w:hAnsi="Arial" w:cs="Arial"/>
          <w:sz w:val="22"/>
          <w:szCs w:val="22"/>
        </w:rPr>
        <w:t xml:space="preserve"> (dále jen „vyhláška“)</w:t>
      </w:r>
      <w:r w:rsidR="0024722A" w:rsidRPr="00856298">
        <w:rPr>
          <w:rFonts w:ascii="Arial" w:hAnsi="Arial" w:cs="Arial"/>
          <w:sz w:val="22"/>
          <w:szCs w:val="22"/>
        </w:rPr>
        <w:t>:</w:t>
      </w:r>
    </w:p>
    <w:p w14:paraId="14D726AF" w14:textId="77777777" w:rsidR="0024722A" w:rsidRPr="00856298" w:rsidRDefault="0024722A">
      <w:pPr>
        <w:jc w:val="center"/>
        <w:rPr>
          <w:rFonts w:ascii="Arial" w:hAnsi="Arial" w:cs="Arial"/>
          <w:b/>
          <w:sz w:val="22"/>
          <w:szCs w:val="22"/>
        </w:rPr>
      </w:pPr>
    </w:p>
    <w:p w14:paraId="1CF3B416" w14:textId="77777777" w:rsidR="0024722A" w:rsidRPr="00856298" w:rsidRDefault="0024722A" w:rsidP="00540BAC">
      <w:pPr>
        <w:jc w:val="center"/>
        <w:rPr>
          <w:rFonts w:ascii="Arial" w:hAnsi="Arial" w:cs="Arial"/>
          <w:b/>
          <w:sz w:val="22"/>
          <w:szCs w:val="22"/>
        </w:rPr>
      </w:pPr>
      <w:r w:rsidRPr="00856298">
        <w:rPr>
          <w:rFonts w:ascii="Arial" w:hAnsi="Arial" w:cs="Arial"/>
          <w:b/>
          <w:sz w:val="22"/>
          <w:szCs w:val="22"/>
        </w:rPr>
        <w:t>Čl. 1</w:t>
      </w:r>
    </w:p>
    <w:p w14:paraId="4C505F6C" w14:textId="77777777" w:rsidR="0024722A" w:rsidRPr="00856298" w:rsidRDefault="0024722A" w:rsidP="00540BAC">
      <w:pPr>
        <w:pStyle w:val="Nadpis2"/>
        <w:jc w:val="center"/>
        <w:rPr>
          <w:rFonts w:ascii="Arial" w:hAnsi="Arial" w:cs="Arial"/>
          <w:b/>
          <w:bCs/>
          <w:sz w:val="22"/>
          <w:szCs w:val="22"/>
          <w:u w:val="none"/>
        </w:rPr>
      </w:pPr>
      <w:r w:rsidRPr="00856298">
        <w:rPr>
          <w:rFonts w:ascii="Arial" w:hAnsi="Arial" w:cs="Arial"/>
          <w:b/>
          <w:bCs/>
          <w:sz w:val="22"/>
          <w:szCs w:val="22"/>
          <w:u w:val="none"/>
        </w:rPr>
        <w:t>Úvodní ustanovení</w:t>
      </w:r>
    </w:p>
    <w:p w14:paraId="42698B40" w14:textId="77777777" w:rsidR="00BA2FB8" w:rsidRPr="00856298" w:rsidRDefault="00BA2FB8" w:rsidP="00540BAC">
      <w:pPr>
        <w:tabs>
          <w:tab w:val="left" w:pos="567"/>
        </w:tabs>
        <w:jc w:val="both"/>
        <w:rPr>
          <w:rFonts w:ascii="Arial" w:hAnsi="Arial" w:cs="Arial"/>
          <w:sz w:val="22"/>
          <w:szCs w:val="22"/>
        </w:rPr>
      </w:pPr>
    </w:p>
    <w:p w14:paraId="660FE7FF" w14:textId="77777777" w:rsidR="00031731" w:rsidRPr="00856298" w:rsidRDefault="0024722A" w:rsidP="00540BAC">
      <w:pPr>
        <w:numPr>
          <w:ilvl w:val="0"/>
          <w:numId w:val="24"/>
        </w:numPr>
        <w:tabs>
          <w:tab w:val="left" w:pos="0"/>
        </w:tabs>
        <w:ind w:left="0" w:hanging="426"/>
        <w:jc w:val="both"/>
        <w:rPr>
          <w:rFonts w:ascii="Arial" w:hAnsi="Arial" w:cs="Arial"/>
          <w:color w:val="FF0000"/>
          <w:sz w:val="22"/>
          <w:szCs w:val="22"/>
        </w:rPr>
      </w:pPr>
      <w:r w:rsidRPr="00856298">
        <w:rPr>
          <w:rFonts w:ascii="Arial" w:hAnsi="Arial" w:cs="Arial"/>
          <w:sz w:val="22"/>
          <w:szCs w:val="22"/>
        </w:rPr>
        <w:t xml:space="preserve">Tato vyhláška stanovuje </w:t>
      </w:r>
      <w:r w:rsidR="00A342C0" w:rsidRPr="00856298">
        <w:rPr>
          <w:rFonts w:ascii="Arial" w:hAnsi="Arial" w:cs="Arial"/>
          <w:sz w:val="22"/>
          <w:szCs w:val="22"/>
        </w:rPr>
        <w:t xml:space="preserve">obecní systém </w:t>
      </w:r>
      <w:r w:rsidR="00BD2B1D" w:rsidRPr="00856298">
        <w:rPr>
          <w:rFonts w:ascii="Arial" w:hAnsi="Arial" w:cs="Arial"/>
          <w:sz w:val="22"/>
          <w:szCs w:val="22"/>
        </w:rPr>
        <w:t>odpadového hospodářství na území obce</w:t>
      </w:r>
      <w:r w:rsidR="009D7D7B" w:rsidRPr="00856298">
        <w:rPr>
          <w:rFonts w:ascii="Arial" w:hAnsi="Arial" w:cs="Arial"/>
          <w:sz w:val="22"/>
          <w:szCs w:val="22"/>
        </w:rPr>
        <w:t xml:space="preserve"> </w:t>
      </w:r>
      <w:r w:rsidR="003865A8">
        <w:rPr>
          <w:rFonts w:ascii="Arial" w:hAnsi="Arial" w:cs="Arial"/>
          <w:sz w:val="22"/>
          <w:szCs w:val="22"/>
        </w:rPr>
        <w:t>Rokytovec</w:t>
      </w:r>
      <w:r w:rsidR="002679BB" w:rsidRPr="00856298">
        <w:rPr>
          <w:rFonts w:ascii="Arial" w:hAnsi="Arial" w:cs="Arial"/>
          <w:sz w:val="22"/>
          <w:szCs w:val="22"/>
        </w:rPr>
        <w:t>.</w:t>
      </w:r>
    </w:p>
    <w:p w14:paraId="0B4401FF" w14:textId="77777777" w:rsidR="00EB486C" w:rsidRPr="00856298" w:rsidRDefault="00EB486C" w:rsidP="00540BAC">
      <w:pPr>
        <w:tabs>
          <w:tab w:val="left" w:pos="567"/>
        </w:tabs>
        <w:jc w:val="both"/>
        <w:rPr>
          <w:rFonts w:ascii="Arial" w:hAnsi="Arial" w:cs="Arial"/>
          <w:color w:val="FF0000"/>
          <w:sz w:val="22"/>
          <w:szCs w:val="22"/>
        </w:rPr>
      </w:pPr>
    </w:p>
    <w:p w14:paraId="4B0D5DBE" w14:textId="77777777" w:rsidR="006B58B2" w:rsidRPr="00856298" w:rsidRDefault="00EB486C" w:rsidP="00540BAC">
      <w:pPr>
        <w:numPr>
          <w:ilvl w:val="0"/>
          <w:numId w:val="24"/>
        </w:numPr>
        <w:tabs>
          <w:tab w:val="left" w:pos="-142"/>
        </w:tabs>
        <w:autoSpaceDE w:val="0"/>
        <w:autoSpaceDN w:val="0"/>
        <w:adjustRightInd w:val="0"/>
        <w:ind w:left="0" w:hanging="426"/>
        <w:jc w:val="both"/>
        <w:rPr>
          <w:rFonts w:ascii="Arial" w:hAnsi="Arial" w:cs="Arial"/>
          <w:sz w:val="22"/>
          <w:szCs w:val="22"/>
        </w:rPr>
      </w:pPr>
      <w:r w:rsidRPr="00856298">
        <w:rPr>
          <w:rFonts w:ascii="Arial" w:hAnsi="Arial" w:cs="Arial"/>
          <w:color w:val="FF0000"/>
          <w:sz w:val="22"/>
          <w:szCs w:val="22"/>
        </w:rPr>
        <w:t xml:space="preserve">  </w:t>
      </w:r>
      <w:r w:rsidRPr="00856298">
        <w:rPr>
          <w:rFonts w:ascii="Arial" w:hAnsi="Arial" w:cs="Arial"/>
          <w:sz w:val="22"/>
          <w:szCs w:val="22"/>
        </w:rPr>
        <w:t>Každý je povinen odpad nebo movitou věc, které předává do obecního systému,</w:t>
      </w:r>
      <w:r w:rsidR="006B58B2" w:rsidRPr="00856298">
        <w:rPr>
          <w:rFonts w:ascii="Arial" w:hAnsi="Arial" w:cs="Arial"/>
          <w:sz w:val="22"/>
          <w:szCs w:val="22"/>
        </w:rPr>
        <w:t xml:space="preserve"> </w:t>
      </w:r>
      <w:r w:rsidRPr="00856298">
        <w:rPr>
          <w:rFonts w:ascii="Arial" w:hAnsi="Arial" w:cs="Arial"/>
          <w:sz w:val="22"/>
          <w:szCs w:val="22"/>
        </w:rPr>
        <w:t xml:space="preserve">odkládat na místa určená obcí v souladu s povinnostmi stanovenými pro daný druh, kategorii nebo materiál odpadu nebo movitých věcí </w:t>
      </w:r>
      <w:r w:rsidR="006B58B2" w:rsidRPr="00856298">
        <w:rPr>
          <w:rFonts w:ascii="Arial" w:hAnsi="Arial" w:cs="Arial"/>
          <w:sz w:val="22"/>
          <w:szCs w:val="22"/>
        </w:rPr>
        <w:t>zákonem o odpadech</w:t>
      </w:r>
      <w:r w:rsidRPr="00856298">
        <w:rPr>
          <w:rFonts w:ascii="Arial" w:hAnsi="Arial" w:cs="Arial"/>
          <w:sz w:val="22"/>
          <w:szCs w:val="22"/>
        </w:rPr>
        <w:t xml:space="preserve"> a </w:t>
      </w:r>
      <w:r w:rsidR="00320CF7" w:rsidRPr="00856298">
        <w:rPr>
          <w:rFonts w:ascii="Arial" w:hAnsi="Arial" w:cs="Arial"/>
          <w:sz w:val="22"/>
          <w:szCs w:val="22"/>
        </w:rPr>
        <w:t xml:space="preserve">touto </w:t>
      </w:r>
      <w:r w:rsidRPr="00856298">
        <w:rPr>
          <w:rFonts w:ascii="Arial" w:hAnsi="Arial" w:cs="Arial"/>
          <w:sz w:val="22"/>
          <w:szCs w:val="22"/>
        </w:rPr>
        <w:t>vyhláškou</w:t>
      </w:r>
      <w:r w:rsidR="006B58B2" w:rsidRPr="00856298">
        <w:rPr>
          <w:rStyle w:val="Znakapoznpodarou"/>
          <w:rFonts w:ascii="Arial" w:hAnsi="Arial" w:cs="Arial"/>
          <w:sz w:val="22"/>
          <w:szCs w:val="22"/>
        </w:rPr>
        <w:footnoteReference w:id="1"/>
      </w:r>
      <w:r w:rsidR="006B58B2" w:rsidRPr="00856298">
        <w:rPr>
          <w:rFonts w:ascii="Arial" w:hAnsi="Arial" w:cs="Arial"/>
          <w:sz w:val="22"/>
          <w:szCs w:val="22"/>
        </w:rPr>
        <w:t>.</w:t>
      </w:r>
    </w:p>
    <w:p w14:paraId="5AD20E26" w14:textId="77777777" w:rsidR="006B58B2" w:rsidRPr="00856298" w:rsidRDefault="006B58B2" w:rsidP="00540BAC">
      <w:pPr>
        <w:tabs>
          <w:tab w:val="left" w:pos="567"/>
        </w:tabs>
        <w:autoSpaceDE w:val="0"/>
        <w:autoSpaceDN w:val="0"/>
        <w:adjustRightInd w:val="0"/>
        <w:jc w:val="both"/>
        <w:rPr>
          <w:rFonts w:ascii="Arial" w:hAnsi="Arial" w:cs="Arial"/>
          <w:sz w:val="22"/>
          <w:szCs w:val="22"/>
        </w:rPr>
      </w:pPr>
    </w:p>
    <w:p w14:paraId="4775B6A0" w14:textId="77777777" w:rsidR="00D62F8B" w:rsidRPr="00856298" w:rsidRDefault="006B58B2" w:rsidP="00D62F8B">
      <w:pPr>
        <w:numPr>
          <w:ilvl w:val="0"/>
          <w:numId w:val="24"/>
        </w:numPr>
        <w:tabs>
          <w:tab w:val="left" w:pos="-142"/>
        </w:tabs>
        <w:autoSpaceDE w:val="0"/>
        <w:autoSpaceDN w:val="0"/>
        <w:adjustRightInd w:val="0"/>
        <w:ind w:left="0" w:hanging="426"/>
        <w:jc w:val="both"/>
        <w:rPr>
          <w:rFonts w:ascii="Arial" w:hAnsi="Arial" w:cs="Arial"/>
          <w:sz w:val="22"/>
          <w:szCs w:val="22"/>
        </w:rPr>
      </w:pPr>
      <w:r w:rsidRPr="00856298">
        <w:rPr>
          <w:rFonts w:ascii="Arial" w:hAnsi="Arial" w:cs="Arial"/>
          <w:sz w:val="22"/>
          <w:szCs w:val="22"/>
        </w:rPr>
        <w:t xml:space="preserve">  V okamžiku, kdy osoba zapojená do obecního systému odloží movitou věc nebo odpad, s výjimkou výrobků s ukončenou životností, na místě obcí k tomuto účelu určeném, stává se obec vlastníkem této movité věci nebo odpadu</w:t>
      </w:r>
      <w:r w:rsidRPr="00856298">
        <w:rPr>
          <w:rStyle w:val="Znakapoznpodarou"/>
          <w:rFonts w:ascii="Arial" w:hAnsi="Arial" w:cs="Arial"/>
          <w:sz w:val="22"/>
          <w:szCs w:val="22"/>
        </w:rPr>
        <w:footnoteReference w:id="2"/>
      </w:r>
      <w:r w:rsidRPr="00856298">
        <w:rPr>
          <w:rFonts w:ascii="Arial" w:hAnsi="Arial" w:cs="Arial"/>
          <w:sz w:val="22"/>
          <w:szCs w:val="22"/>
        </w:rPr>
        <w:t xml:space="preserve">. </w:t>
      </w:r>
    </w:p>
    <w:p w14:paraId="09EBE468" w14:textId="77777777" w:rsidR="00D62F8B" w:rsidRPr="00856298" w:rsidRDefault="00D62F8B" w:rsidP="00D62F8B">
      <w:pPr>
        <w:tabs>
          <w:tab w:val="left" w:pos="-142"/>
        </w:tabs>
        <w:autoSpaceDE w:val="0"/>
        <w:autoSpaceDN w:val="0"/>
        <w:adjustRightInd w:val="0"/>
        <w:jc w:val="both"/>
        <w:rPr>
          <w:rFonts w:ascii="Arial" w:hAnsi="Arial" w:cs="Arial"/>
          <w:sz w:val="22"/>
          <w:szCs w:val="22"/>
        </w:rPr>
      </w:pPr>
    </w:p>
    <w:p w14:paraId="39A619D0" w14:textId="77777777" w:rsidR="00D62F8B" w:rsidRPr="00856298" w:rsidRDefault="00B11B51" w:rsidP="00D62F8B">
      <w:pPr>
        <w:numPr>
          <w:ilvl w:val="0"/>
          <w:numId w:val="24"/>
        </w:numPr>
        <w:tabs>
          <w:tab w:val="left" w:pos="-142"/>
        </w:tabs>
        <w:autoSpaceDE w:val="0"/>
        <w:autoSpaceDN w:val="0"/>
        <w:adjustRightInd w:val="0"/>
        <w:ind w:left="0" w:hanging="426"/>
        <w:jc w:val="both"/>
        <w:rPr>
          <w:rFonts w:ascii="Arial" w:hAnsi="Arial" w:cs="Arial"/>
          <w:sz w:val="22"/>
          <w:szCs w:val="22"/>
        </w:rPr>
      </w:pPr>
      <w:r w:rsidRPr="00856298">
        <w:rPr>
          <w:rFonts w:ascii="Arial" w:hAnsi="Arial" w:cs="Arial"/>
          <w:sz w:val="22"/>
          <w:szCs w:val="22"/>
        </w:rPr>
        <w:t xml:space="preserve">  </w:t>
      </w:r>
      <w:r w:rsidR="00D62F8B" w:rsidRPr="00856298">
        <w:rPr>
          <w:rFonts w:ascii="Arial" w:hAnsi="Arial" w:cs="Arial"/>
          <w:sz w:val="22"/>
          <w:szCs w:val="22"/>
        </w:rPr>
        <w:t>Stanoviště sběrných nádob je místo, kde jsou sběrné nádoby trvale nebo přechodně umístěny za účelem dalšího nakládání se směsným komunálním odpadem. Stanoviště sběrných nádob jsou individuální nebo společná pro více uživatelů.</w:t>
      </w:r>
    </w:p>
    <w:p w14:paraId="34390499" w14:textId="77777777" w:rsidR="00D62F8B" w:rsidRPr="00856298" w:rsidRDefault="00D62F8B" w:rsidP="00D62F8B">
      <w:pPr>
        <w:tabs>
          <w:tab w:val="left" w:pos="-142"/>
        </w:tabs>
        <w:autoSpaceDE w:val="0"/>
        <w:autoSpaceDN w:val="0"/>
        <w:adjustRightInd w:val="0"/>
        <w:jc w:val="both"/>
        <w:rPr>
          <w:rFonts w:ascii="Arial" w:hAnsi="Arial" w:cs="Arial"/>
          <w:sz w:val="22"/>
          <w:szCs w:val="22"/>
        </w:rPr>
      </w:pPr>
    </w:p>
    <w:p w14:paraId="0A7238BA" w14:textId="77777777" w:rsidR="00012F79" w:rsidRPr="00856298" w:rsidRDefault="00012F79">
      <w:pPr>
        <w:jc w:val="center"/>
        <w:rPr>
          <w:rFonts w:ascii="Arial" w:hAnsi="Arial" w:cs="Arial"/>
          <w:b/>
          <w:sz w:val="22"/>
          <w:szCs w:val="22"/>
        </w:rPr>
      </w:pPr>
    </w:p>
    <w:p w14:paraId="5AF6F490" w14:textId="77777777" w:rsidR="0024722A" w:rsidRPr="00856298" w:rsidRDefault="0024722A">
      <w:pPr>
        <w:jc w:val="center"/>
        <w:rPr>
          <w:rFonts w:ascii="Arial" w:hAnsi="Arial" w:cs="Arial"/>
          <w:b/>
          <w:sz w:val="22"/>
          <w:szCs w:val="22"/>
        </w:rPr>
      </w:pPr>
      <w:r w:rsidRPr="00856298">
        <w:rPr>
          <w:rFonts w:ascii="Arial" w:hAnsi="Arial" w:cs="Arial"/>
          <w:b/>
          <w:sz w:val="22"/>
          <w:szCs w:val="22"/>
        </w:rPr>
        <w:t>Čl. 2</w:t>
      </w:r>
    </w:p>
    <w:p w14:paraId="4F110C9B" w14:textId="77777777" w:rsidR="00CB5754" w:rsidRPr="00856298" w:rsidRDefault="004B018B" w:rsidP="00CB5754">
      <w:pPr>
        <w:jc w:val="center"/>
        <w:rPr>
          <w:rFonts w:ascii="Arial" w:hAnsi="Arial" w:cs="Arial"/>
          <w:sz w:val="22"/>
          <w:szCs w:val="22"/>
        </w:rPr>
      </w:pPr>
      <w:r w:rsidRPr="00856298">
        <w:rPr>
          <w:rFonts w:ascii="Arial" w:hAnsi="Arial" w:cs="Arial"/>
          <w:b/>
          <w:sz w:val="22"/>
          <w:szCs w:val="22"/>
        </w:rPr>
        <w:t xml:space="preserve">Oddělené soustřeďování komunálního odpadu </w:t>
      </w:r>
    </w:p>
    <w:p w14:paraId="5C1D7D69" w14:textId="77777777" w:rsidR="00CB5754" w:rsidRPr="00856298" w:rsidRDefault="00CB5754" w:rsidP="00CB5754">
      <w:pPr>
        <w:jc w:val="center"/>
        <w:rPr>
          <w:rFonts w:ascii="Arial" w:hAnsi="Arial" w:cs="Arial"/>
          <w:sz w:val="22"/>
          <w:szCs w:val="22"/>
        </w:rPr>
      </w:pPr>
    </w:p>
    <w:p w14:paraId="7260FC95" w14:textId="77777777" w:rsidR="0024722A" w:rsidRPr="00856298" w:rsidRDefault="00F53E58" w:rsidP="00D51D24">
      <w:pPr>
        <w:numPr>
          <w:ilvl w:val="0"/>
          <w:numId w:val="17"/>
        </w:numPr>
        <w:jc w:val="both"/>
        <w:rPr>
          <w:rFonts w:ascii="Arial" w:hAnsi="Arial" w:cs="Arial"/>
          <w:sz w:val="22"/>
          <w:szCs w:val="22"/>
        </w:rPr>
      </w:pPr>
      <w:r w:rsidRPr="00856298">
        <w:rPr>
          <w:rFonts w:ascii="Arial" w:hAnsi="Arial" w:cs="Arial"/>
          <w:sz w:val="22"/>
          <w:szCs w:val="22"/>
        </w:rPr>
        <w:t>Osoby předávající k</w:t>
      </w:r>
      <w:r w:rsidR="0024722A" w:rsidRPr="00856298">
        <w:rPr>
          <w:rFonts w:ascii="Arial" w:hAnsi="Arial" w:cs="Arial"/>
          <w:sz w:val="22"/>
          <w:szCs w:val="22"/>
        </w:rPr>
        <w:t xml:space="preserve">omunální odpad </w:t>
      </w:r>
      <w:r w:rsidRPr="00856298">
        <w:rPr>
          <w:rFonts w:ascii="Arial" w:hAnsi="Arial" w:cs="Arial"/>
          <w:sz w:val="22"/>
          <w:szCs w:val="22"/>
        </w:rPr>
        <w:t xml:space="preserve">na místa určená obcí jsou povinny </w:t>
      </w:r>
      <w:r w:rsidR="00E5725E" w:rsidRPr="00856298">
        <w:rPr>
          <w:rFonts w:ascii="Arial" w:hAnsi="Arial" w:cs="Arial"/>
          <w:sz w:val="22"/>
          <w:szCs w:val="22"/>
        </w:rPr>
        <w:t>od</w:t>
      </w:r>
      <w:r w:rsidR="00912D28" w:rsidRPr="00856298">
        <w:rPr>
          <w:rFonts w:ascii="Arial" w:hAnsi="Arial" w:cs="Arial"/>
          <w:sz w:val="22"/>
          <w:szCs w:val="22"/>
        </w:rPr>
        <w:t xml:space="preserve">děleně soustřeďovat </w:t>
      </w:r>
      <w:r w:rsidRPr="00856298">
        <w:rPr>
          <w:rFonts w:ascii="Arial" w:hAnsi="Arial" w:cs="Arial"/>
          <w:sz w:val="22"/>
          <w:szCs w:val="22"/>
        </w:rPr>
        <w:t xml:space="preserve">následující </w:t>
      </w:r>
      <w:r w:rsidR="009B77CC" w:rsidRPr="00856298">
        <w:rPr>
          <w:rFonts w:ascii="Arial" w:hAnsi="Arial" w:cs="Arial"/>
          <w:sz w:val="22"/>
          <w:szCs w:val="22"/>
        </w:rPr>
        <w:t>složky</w:t>
      </w:r>
      <w:r w:rsidR="0024722A" w:rsidRPr="00856298">
        <w:rPr>
          <w:rFonts w:ascii="Arial" w:hAnsi="Arial" w:cs="Arial"/>
          <w:sz w:val="22"/>
          <w:szCs w:val="22"/>
        </w:rPr>
        <w:t>:</w:t>
      </w:r>
    </w:p>
    <w:p w14:paraId="0DC6DF5C" w14:textId="77777777" w:rsidR="009B77CC" w:rsidRPr="00856298" w:rsidRDefault="009B77CC" w:rsidP="001B75A2">
      <w:pPr>
        <w:pStyle w:val="Odstavecseseznamem"/>
        <w:autoSpaceDE w:val="0"/>
        <w:autoSpaceDN w:val="0"/>
        <w:adjustRightInd w:val="0"/>
        <w:spacing w:after="0" w:line="240" w:lineRule="auto"/>
        <w:ind w:left="0"/>
        <w:rPr>
          <w:rFonts w:ascii="Arial" w:hAnsi="Arial" w:cs="Arial"/>
          <w:bCs/>
          <w:color w:val="000000"/>
        </w:rPr>
      </w:pPr>
    </w:p>
    <w:p w14:paraId="21739062" w14:textId="77777777" w:rsidR="009B77CC" w:rsidRPr="00856298" w:rsidRDefault="009B77CC" w:rsidP="00223F72">
      <w:pPr>
        <w:pStyle w:val="Odstavecseseznamem"/>
        <w:numPr>
          <w:ilvl w:val="0"/>
          <w:numId w:val="10"/>
        </w:numPr>
        <w:tabs>
          <w:tab w:val="left" w:pos="567"/>
        </w:tabs>
        <w:autoSpaceDE w:val="0"/>
        <w:autoSpaceDN w:val="0"/>
        <w:adjustRightInd w:val="0"/>
        <w:spacing w:after="0" w:line="240" w:lineRule="auto"/>
        <w:rPr>
          <w:rFonts w:ascii="Arial" w:hAnsi="Arial" w:cs="Arial"/>
          <w:bCs/>
          <w:color w:val="000000"/>
        </w:rPr>
      </w:pPr>
      <w:r w:rsidRPr="00856298">
        <w:rPr>
          <w:rFonts w:ascii="Arial" w:hAnsi="Arial" w:cs="Arial"/>
          <w:bCs/>
          <w:color w:val="000000"/>
        </w:rPr>
        <w:t>Papír,</w:t>
      </w:r>
    </w:p>
    <w:p w14:paraId="6976CFC6" w14:textId="77777777" w:rsidR="005116E7" w:rsidRPr="00856298" w:rsidRDefault="00C337C9" w:rsidP="00223F72">
      <w:pPr>
        <w:pStyle w:val="Odstavecseseznamem"/>
        <w:numPr>
          <w:ilvl w:val="0"/>
          <w:numId w:val="10"/>
        </w:numPr>
        <w:tabs>
          <w:tab w:val="left" w:pos="567"/>
        </w:tabs>
        <w:autoSpaceDE w:val="0"/>
        <w:autoSpaceDN w:val="0"/>
        <w:adjustRightInd w:val="0"/>
        <w:spacing w:after="0" w:line="240" w:lineRule="auto"/>
        <w:rPr>
          <w:rFonts w:ascii="Arial" w:hAnsi="Arial" w:cs="Arial"/>
          <w:bCs/>
          <w:color w:val="000000"/>
        </w:rPr>
      </w:pPr>
      <w:r>
        <w:rPr>
          <w:rFonts w:ascii="Arial" w:hAnsi="Arial" w:cs="Arial"/>
          <w:bCs/>
          <w:color w:val="000000"/>
        </w:rPr>
        <w:t xml:space="preserve">Plasty, včetně </w:t>
      </w:r>
      <w:r w:rsidR="00745703" w:rsidRPr="00856298">
        <w:rPr>
          <w:rFonts w:ascii="Arial" w:hAnsi="Arial" w:cs="Arial"/>
          <w:bCs/>
          <w:color w:val="000000"/>
        </w:rPr>
        <w:t>PET lahv</w:t>
      </w:r>
      <w:r>
        <w:rPr>
          <w:rFonts w:ascii="Arial" w:hAnsi="Arial" w:cs="Arial"/>
          <w:bCs/>
          <w:color w:val="000000"/>
        </w:rPr>
        <w:t>í</w:t>
      </w:r>
      <w:r w:rsidR="005116E7" w:rsidRPr="00856298">
        <w:rPr>
          <w:rFonts w:ascii="Arial" w:hAnsi="Arial" w:cs="Arial"/>
          <w:bCs/>
          <w:color w:val="000000"/>
        </w:rPr>
        <w:t>,</w:t>
      </w:r>
    </w:p>
    <w:p w14:paraId="0E0DC669" w14:textId="77777777" w:rsidR="009B77CC" w:rsidRPr="00856298" w:rsidRDefault="005116E7" w:rsidP="00223F72">
      <w:pPr>
        <w:pStyle w:val="Odstavecseseznamem"/>
        <w:numPr>
          <w:ilvl w:val="0"/>
          <w:numId w:val="10"/>
        </w:numPr>
        <w:tabs>
          <w:tab w:val="left" w:pos="567"/>
        </w:tabs>
        <w:autoSpaceDE w:val="0"/>
        <w:autoSpaceDN w:val="0"/>
        <w:adjustRightInd w:val="0"/>
        <w:spacing w:after="0" w:line="240" w:lineRule="auto"/>
        <w:rPr>
          <w:rFonts w:ascii="Arial" w:hAnsi="Arial" w:cs="Arial"/>
          <w:bCs/>
          <w:color w:val="000000"/>
        </w:rPr>
      </w:pPr>
      <w:r w:rsidRPr="00856298">
        <w:rPr>
          <w:rFonts w:ascii="Arial" w:hAnsi="Arial" w:cs="Arial"/>
          <w:bCs/>
          <w:color w:val="000000"/>
        </w:rPr>
        <w:t>N</w:t>
      </w:r>
      <w:r w:rsidR="009E072D" w:rsidRPr="00856298">
        <w:rPr>
          <w:rFonts w:ascii="Arial" w:hAnsi="Arial" w:cs="Arial"/>
          <w:bCs/>
          <w:color w:val="000000"/>
        </w:rPr>
        <w:t>ápojov</w:t>
      </w:r>
      <w:r w:rsidRPr="00856298">
        <w:rPr>
          <w:rFonts w:ascii="Arial" w:hAnsi="Arial" w:cs="Arial"/>
          <w:bCs/>
          <w:color w:val="000000"/>
        </w:rPr>
        <w:t>é</w:t>
      </w:r>
      <w:r w:rsidR="009E072D" w:rsidRPr="00856298">
        <w:rPr>
          <w:rFonts w:ascii="Arial" w:hAnsi="Arial" w:cs="Arial"/>
          <w:bCs/>
          <w:color w:val="000000"/>
        </w:rPr>
        <w:t xml:space="preserve"> karton</w:t>
      </w:r>
      <w:r w:rsidRPr="00856298">
        <w:rPr>
          <w:rFonts w:ascii="Arial" w:hAnsi="Arial" w:cs="Arial"/>
          <w:bCs/>
          <w:color w:val="000000"/>
        </w:rPr>
        <w:t>y</w:t>
      </w:r>
      <w:r w:rsidR="009B77CC" w:rsidRPr="00856298">
        <w:rPr>
          <w:rFonts w:ascii="Arial" w:hAnsi="Arial" w:cs="Arial"/>
          <w:bCs/>
          <w:color w:val="000000"/>
        </w:rPr>
        <w:t>,</w:t>
      </w:r>
    </w:p>
    <w:p w14:paraId="418157B3" w14:textId="77777777" w:rsidR="009B77CC" w:rsidRPr="00856298" w:rsidRDefault="009B77CC" w:rsidP="00223F72">
      <w:pPr>
        <w:pStyle w:val="Odstavecseseznamem"/>
        <w:numPr>
          <w:ilvl w:val="0"/>
          <w:numId w:val="10"/>
        </w:numPr>
        <w:autoSpaceDE w:val="0"/>
        <w:autoSpaceDN w:val="0"/>
        <w:adjustRightInd w:val="0"/>
        <w:spacing w:after="0" w:line="240" w:lineRule="auto"/>
        <w:rPr>
          <w:rFonts w:ascii="Arial" w:hAnsi="Arial" w:cs="Arial"/>
          <w:bCs/>
          <w:color w:val="000000"/>
        </w:rPr>
      </w:pPr>
      <w:r w:rsidRPr="00856298">
        <w:rPr>
          <w:rFonts w:ascii="Arial" w:hAnsi="Arial" w:cs="Arial"/>
          <w:bCs/>
          <w:color w:val="000000"/>
        </w:rPr>
        <w:t>Sklo,</w:t>
      </w:r>
    </w:p>
    <w:p w14:paraId="1A0E58A7" w14:textId="77777777" w:rsidR="009B77CC" w:rsidRPr="00856298" w:rsidRDefault="009B77CC" w:rsidP="00223F72">
      <w:pPr>
        <w:pStyle w:val="Odstavecseseznamem"/>
        <w:numPr>
          <w:ilvl w:val="0"/>
          <w:numId w:val="10"/>
        </w:numPr>
        <w:autoSpaceDE w:val="0"/>
        <w:autoSpaceDN w:val="0"/>
        <w:adjustRightInd w:val="0"/>
        <w:spacing w:after="0" w:line="240" w:lineRule="auto"/>
        <w:rPr>
          <w:rFonts w:ascii="Arial" w:hAnsi="Arial" w:cs="Arial"/>
          <w:bCs/>
          <w:color w:val="000000"/>
        </w:rPr>
      </w:pPr>
      <w:r w:rsidRPr="00856298">
        <w:rPr>
          <w:rFonts w:ascii="Arial" w:hAnsi="Arial" w:cs="Arial"/>
          <w:bCs/>
          <w:color w:val="000000"/>
        </w:rPr>
        <w:t>Kovy,</w:t>
      </w:r>
    </w:p>
    <w:p w14:paraId="336BC45A" w14:textId="77777777" w:rsidR="0024722A" w:rsidRPr="00856298" w:rsidRDefault="009B77CC" w:rsidP="00223F72">
      <w:pPr>
        <w:numPr>
          <w:ilvl w:val="0"/>
          <w:numId w:val="10"/>
        </w:numPr>
        <w:rPr>
          <w:rFonts w:ascii="Arial" w:hAnsi="Arial" w:cs="Arial"/>
          <w:iCs/>
          <w:sz w:val="22"/>
          <w:szCs w:val="22"/>
        </w:rPr>
      </w:pPr>
      <w:r w:rsidRPr="00856298">
        <w:rPr>
          <w:rFonts w:ascii="Arial" w:hAnsi="Arial" w:cs="Arial"/>
          <w:bCs/>
          <w:color w:val="000000"/>
          <w:sz w:val="22"/>
          <w:szCs w:val="22"/>
        </w:rPr>
        <w:t>Nebezpečné odpady</w:t>
      </w:r>
      <w:r w:rsidR="00795009" w:rsidRPr="00856298">
        <w:rPr>
          <w:rFonts w:ascii="Arial" w:hAnsi="Arial" w:cs="Arial"/>
          <w:bCs/>
          <w:color w:val="000000"/>
          <w:sz w:val="22"/>
          <w:szCs w:val="22"/>
        </w:rPr>
        <w:t>,</w:t>
      </w:r>
    </w:p>
    <w:p w14:paraId="485887B0" w14:textId="77777777" w:rsidR="00053446" w:rsidRPr="00856298" w:rsidRDefault="00053446" w:rsidP="00223F72">
      <w:pPr>
        <w:numPr>
          <w:ilvl w:val="0"/>
          <w:numId w:val="10"/>
        </w:numPr>
        <w:rPr>
          <w:rFonts w:ascii="Arial" w:hAnsi="Arial" w:cs="Arial"/>
          <w:bCs/>
          <w:color w:val="000000"/>
          <w:sz w:val="22"/>
          <w:szCs w:val="22"/>
        </w:rPr>
      </w:pPr>
      <w:r w:rsidRPr="00856298">
        <w:rPr>
          <w:rFonts w:ascii="Arial" w:hAnsi="Arial" w:cs="Arial"/>
          <w:bCs/>
          <w:color w:val="000000"/>
          <w:sz w:val="22"/>
          <w:szCs w:val="22"/>
        </w:rPr>
        <w:t>Objemný odpad,</w:t>
      </w:r>
    </w:p>
    <w:p w14:paraId="075A405C" w14:textId="77777777" w:rsidR="00E66B2E" w:rsidRPr="00856298" w:rsidRDefault="006F432E" w:rsidP="002679BB">
      <w:pPr>
        <w:numPr>
          <w:ilvl w:val="0"/>
          <w:numId w:val="10"/>
        </w:numPr>
        <w:rPr>
          <w:rFonts w:ascii="Arial" w:hAnsi="Arial" w:cs="Arial"/>
          <w:iCs/>
          <w:sz w:val="22"/>
          <w:szCs w:val="22"/>
        </w:rPr>
      </w:pPr>
      <w:r w:rsidRPr="00856298">
        <w:rPr>
          <w:rFonts w:ascii="Arial" w:hAnsi="Arial" w:cs="Arial"/>
          <w:iCs/>
          <w:sz w:val="22"/>
          <w:szCs w:val="22"/>
        </w:rPr>
        <w:lastRenderedPageBreak/>
        <w:t>Jedlé oleje a tuky,</w:t>
      </w:r>
    </w:p>
    <w:p w14:paraId="2C63BF99" w14:textId="77777777" w:rsidR="001B75A2" w:rsidRPr="0038287F" w:rsidRDefault="001B75A2" w:rsidP="002679BB">
      <w:pPr>
        <w:numPr>
          <w:ilvl w:val="0"/>
          <w:numId w:val="10"/>
        </w:numPr>
        <w:rPr>
          <w:rFonts w:ascii="Arial" w:hAnsi="Arial" w:cs="Arial"/>
          <w:iCs/>
          <w:sz w:val="22"/>
          <w:szCs w:val="22"/>
        </w:rPr>
      </w:pPr>
      <w:r w:rsidRPr="00856298">
        <w:rPr>
          <w:rFonts w:ascii="Arial" w:hAnsi="Arial" w:cs="Arial"/>
          <w:bCs/>
          <w:color w:val="000000"/>
          <w:sz w:val="22"/>
          <w:szCs w:val="22"/>
        </w:rPr>
        <w:t>Biologické odpady rostlinného původu</w:t>
      </w:r>
      <w:r w:rsidRPr="00856298">
        <w:rPr>
          <w:rFonts w:ascii="Arial" w:hAnsi="Arial" w:cs="Arial"/>
          <w:bCs/>
          <w:sz w:val="22"/>
          <w:szCs w:val="22"/>
        </w:rPr>
        <w:t>,</w:t>
      </w:r>
    </w:p>
    <w:p w14:paraId="09BA1093" w14:textId="77777777" w:rsidR="0038287F" w:rsidRPr="00856298" w:rsidRDefault="0038287F" w:rsidP="002679BB">
      <w:pPr>
        <w:numPr>
          <w:ilvl w:val="0"/>
          <w:numId w:val="10"/>
        </w:numPr>
        <w:rPr>
          <w:rFonts w:ascii="Arial" w:hAnsi="Arial" w:cs="Arial"/>
          <w:iCs/>
          <w:sz w:val="22"/>
          <w:szCs w:val="22"/>
        </w:rPr>
      </w:pPr>
      <w:r>
        <w:rPr>
          <w:rFonts w:ascii="Arial" w:hAnsi="Arial" w:cs="Arial"/>
          <w:bCs/>
          <w:sz w:val="22"/>
          <w:szCs w:val="22"/>
        </w:rPr>
        <w:t>Textil,</w:t>
      </w:r>
    </w:p>
    <w:p w14:paraId="421A8F86" w14:textId="77777777" w:rsidR="00A342C0" w:rsidRPr="00856298" w:rsidRDefault="006F432E" w:rsidP="00E66B2E">
      <w:pPr>
        <w:numPr>
          <w:ilvl w:val="0"/>
          <w:numId w:val="10"/>
        </w:numPr>
        <w:rPr>
          <w:rFonts w:ascii="Arial" w:hAnsi="Arial" w:cs="Arial"/>
          <w:iCs/>
          <w:sz w:val="22"/>
          <w:szCs w:val="22"/>
        </w:rPr>
      </w:pPr>
      <w:r w:rsidRPr="00856298">
        <w:rPr>
          <w:rFonts w:ascii="Arial" w:hAnsi="Arial" w:cs="Arial"/>
          <w:iCs/>
          <w:sz w:val="22"/>
          <w:szCs w:val="22"/>
        </w:rPr>
        <w:t>Směsný komunální odpad</w:t>
      </w:r>
      <w:r w:rsidR="00B15186" w:rsidRPr="00856298">
        <w:rPr>
          <w:rFonts w:ascii="Arial" w:hAnsi="Arial" w:cs="Arial"/>
          <w:iCs/>
          <w:sz w:val="22"/>
          <w:szCs w:val="22"/>
        </w:rPr>
        <w:t>.</w:t>
      </w:r>
    </w:p>
    <w:p w14:paraId="1000E365" w14:textId="77777777" w:rsidR="007909DA" w:rsidRPr="00856298" w:rsidRDefault="007909DA" w:rsidP="00115451">
      <w:pPr>
        <w:rPr>
          <w:rFonts w:ascii="Arial" w:hAnsi="Arial" w:cs="Arial"/>
          <w:i/>
          <w:sz w:val="22"/>
          <w:szCs w:val="22"/>
        </w:rPr>
      </w:pPr>
    </w:p>
    <w:p w14:paraId="0D2059C2" w14:textId="77777777" w:rsidR="00262D62" w:rsidRPr="00856298" w:rsidRDefault="0024722A" w:rsidP="00262D62">
      <w:pPr>
        <w:pStyle w:val="Zkladntextodsazen"/>
        <w:numPr>
          <w:ilvl w:val="0"/>
          <w:numId w:val="17"/>
        </w:numPr>
        <w:rPr>
          <w:rFonts w:ascii="Arial" w:hAnsi="Arial" w:cs="Arial"/>
          <w:sz w:val="22"/>
          <w:szCs w:val="22"/>
        </w:rPr>
      </w:pPr>
      <w:r w:rsidRPr="00856298">
        <w:rPr>
          <w:rFonts w:ascii="Arial" w:hAnsi="Arial" w:cs="Arial"/>
          <w:sz w:val="22"/>
          <w:szCs w:val="22"/>
        </w:rPr>
        <w:t>Směsný</w:t>
      </w:r>
      <w:r w:rsidR="00FB36A3" w:rsidRPr="00856298">
        <w:rPr>
          <w:rFonts w:ascii="Arial" w:hAnsi="Arial" w:cs="Arial"/>
          <w:sz w:val="22"/>
          <w:szCs w:val="22"/>
        </w:rPr>
        <w:t xml:space="preserve">m </w:t>
      </w:r>
      <w:r w:rsidR="00795009" w:rsidRPr="00856298">
        <w:rPr>
          <w:rFonts w:ascii="Arial" w:hAnsi="Arial" w:cs="Arial"/>
          <w:sz w:val="22"/>
          <w:szCs w:val="22"/>
        </w:rPr>
        <w:t>komunální</w:t>
      </w:r>
      <w:r w:rsidR="00FB36A3" w:rsidRPr="00856298">
        <w:rPr>
          <w:rFonts w:ascii="Arial" w:hAnsi="Arial" w:cs="Arial"/>
          <w:sz w:val="22"/>
          <w:szCs w:val="22"/>
        </w:rPr>
        <w:t>m</w:t>
      </w:r>
      <w:r w:rsidR="00795009" w:rsidRPr="00856298">
        <w:rPr>
          <w:rFonts w:ascii="Arial" w:hAnsi="Arial" w:cs="Arial"/>
          <w:sz w:val="22"/>
          <w:szCs w:val="22"/>
        </w:rPr>
        <w:t xml:space="preserve"> </w:t>
      </w:r>
      <w:r w:rsidRPr="00856298">
        <w:rPr>
          <w:rFonts w:ascii="Arial" w:hAnsi="Arial" w:cs="Arial"/>
          <w:sz w:val="22"/>
          <w:szCs w:val="22"/>
        </w:rPr>
        <w:t>odpad</w:t>
      </w:r>
      <w:r w:rsidR="00FB36A3" w:rsidRPr="00856298">
        <w:rPr>
          <w:rFonts w:ascii="Arial" w:hAnsi="Arial" w:cs="Arial"/>
          <w:sz w:val="22"/>
          <w:szCs w:val="22"/>
        </w:rPr>
        <w:t>em</w:t>
      </w:r>
      <w:r w:rsidRPr="00856298">
        <w:rPr>
          <w:rFonts w:ascii="Arial" w:hAnsi="Arial" w:cs="Arial"/>
          <w:sz w:val="22"/>
          <w:szCs w:val="22"/>
        </w:rPr>
        <w:t xml:space="preserve"> </w:t>
      </w:r>
      <w:r w:rsidR="00FB36A3" w:rsidRPr="00856298">
        <w:rPr>
          <w:rFonts w:ascii="Arial" w:hAnsi="Arial" w:cs="Arial"/>
          <w:sz w:val="22"/>
          <w:szCs w:val="22"/>
        </w:rPr>
        <w:t>se rozumí</w:t>
      </w:r>
      <w:r w:rsidRPr="00856298">
        <w:rPr>
          <w:rFonts w:ascii="Arial" w:hAnsi="Arial" w:cs="Arial"/>
          <w:sz w:val="22"/>
          <w:szCs w:val="22"/>
        </w:rPr>
        <w:t xml:space="preserve"> zbylý komunální odpad po st</w:t>
      </w:r>
      <w:r w:rsidR="00FB6AE5" w:rsidRPr="00856298">
        <w:rPr>
          <w:rFonts w:ascii="Arial" w:hAnsi="Arial" w:cs="Arial"/>
          <w:sz w:val="22"/>
          <w:szCs w:val="22"/>
        </w:rPr>
        <w:t xml:space="preserve">anoveném vytřídění </w:t>
      </w:r>
      <w:r w:rsidR="00FB36A3" w:rsidRPr="00856298">
        <w:rPr>
          <w:rFonts w:ascii="Arial" w:hAnsi="Arial" w:cs="Arial"/>
          <w:sz w:val="22"/>
          <w:szCs w:val="22"/>
        </w:rPr>
        <w:t>po</w:t>
      </w:r>
      <w:r w:rsidR="00FB6AE5" w:rsidRPr="00856298">
        <w:rPr>
          <w:rFonts w:ascii="Arial" w:hAnsi="Arial" w:cs="Arial"/>
          <w:sz w:val="22"/>
          <w:szCs w:val="22"/>
        </w:rPr>
        <w:t xml:space="preserve">dle </w:t>
      </w:r>
      <w:r w:rsidRPr="00856298">
        <w:rPr>
          <w:rFonts w:ascii="Arial" w:hAnsi="Arial" w:cs="Arial"/>
          <w:sz w:val="22"/>
          <w:szCs w:val="22"/>
        </w:rPr>
        <w:t>odst</w:t>
      </w:r>
      <w:r w:rsidR="00FB36A3" w:rsidRPr="00856298">
        <w:rPr>
          <w:rFonts w:ascii="Arial" w:hAnsi="Arial" w:cs="Arial"/>
          <w:sz w:val="22"/>
          <w:szCs w:val="22"/>
        </w:rPr>
        <w:t>avce</w:t>
      </w:r>
      <w:r w:rsidRPr="00856298">
        <w:rPr>
          <w:rFonts w:ascii="Arial" w:hAnsi="Arial" w:cs="Arial"/>
          <w:sz w:val="22"/>
          <w:szCs w:val="22"/>
        </w:rPr>
        <w:t xml:space="preserve"> 1 písm. a), b), c)</w:t>
      </w:r>
      <w:r w:rsidR="00745703" w:rsidRPr="00856298">
        <w:rPr>
          <w:rFonts w:ascii="Arial" w:hAnsi="Arial" w:cs="Arial"/>
          <w:sz w:val="22"/>
          <w:szCs w:val="22"/>
        </w:rPr>
        <w:t>, d), e)</w:t>
      </w:r>
      <w:r w:rsidR="002C442F" w:rsidRPr="00856298">
        <w:rPr>
          <w:rFonts w:ascii="Arial" w:hAnsi="Arial" w:cs="Arial"/>
          <w:sz w:val="22"/>
          <w:szCs w:val="22"/>
        </w:rPr>
        <w:t>,</w:t>
      </w:r>
      <w:r w:rsidR="00745703" w:rsidRPr="00856298">
        <w:rPr>
          <w:rFonts w:ascii="Arial" w:hAnsi="Arial" w:cs="Arial"/>
          <w:sz w:val="22"/>
          <w:szCs w:val="22"/>
        </w:rPr>
        <w:t xml:space="preserve"> f)</w:t>
      </w:r>
      <w:r w:rsidR="00D226C7" w:rsidRPr="00856298">
        <w:rPr>
          <w:rFonts w:ascii="Arial" w:hAnsi="Arial" w:cs="Arial"/>
          <w:sz w:val="22"/>
          <w:szCs w:val="22"/>
        </w:rPr>
        <w:t>,</w:t>
      </w:r>
      <w:r w:rsidR="00AC2295" w:rsidRPr="00856298">
        <w:rPr>
          <w:rFonts w:ascii="Arial" w:hAnsi="Arial" w:cs="Arial"/>
          <w:sz w:val="22"/>
          <w:szCs w:val="22"/>
        </w:rPr>
        <w:t xml:space="preserve"> </w:t>
      </w:r>
      <w:r w:rsidR="002C442F" w:rsidRPr="00856298">
        <w:rPr>
          <w:rFonts w:ascii="Arial" w:hAnsi="Arial" w:cs="Arial"/>
          <w:sz w:val="22"/>
          <w:szCs w:val="22"/>
        </w:rPr>
        <w:t>g</w:t>
      </w:r>
      <w:r w:rsidR="00547890" w:rsidRPr="00856298">
        <w:rPr>
          <w:rFonts w:ascii="Arial" w:hAnsi="Arial" w:cs="Arial"/>
          <w:sz w:val="22"/>
          <w:szCs w:val="22"/>
        </w:rPr>
        <w:t>)</w:t>
      </w:r>
      <w:r w:rsidR="005116E7" w:rsidRPr="00856298">
        <w:rPr>
          <w:rFonts w:ascii="Arial" w:hAnsi="Arial" w:cs="Arial"/>
          <w:sz w:val="22"/>
          <w:szCs w:val="22"/>
        </w:rPr>
        <w:t>,</w:t>
      </w:r>
      <w:r w:rsidR="00CC6462" w:rsidRPr="00856298">
        <w:rPr>
          <w:rFonts w:ascii="Arial" w:hAnsi="Arial" w:cs="Arial"/>
          <w:sz w:val="22"/>
          <w:szCs w:val="22"/>
        </w:rPr>
        <w:t xml:space="preserve"> </w:t>
      </w:r>
      <w:r w:rsidR="006F432E" w:rsidRPr="00856298">
        <w:rPr>
          <w:rFonts w:ascii="Arial" w:hAnsi="Arial" w:cs="Arial"/>
          <w:sz w:val="22"/>
          <w:szCs w:val="22"/>
        </w:rPr>
        <w:t>h</w:t>
      </w:r>
      <w:r w:rsidR="00D226C7" w:rsidRPr="00856298">
        <w:rPr>
          <w:rFonts w:ascii="Arial" w:hAnsi="Arial" w:cs="Arial"/>
          <w:sz w:val="22"/>
          <w:szCs w:val="22"/>
        </w:rPr>
        <w:t>)</w:t>
      </w:r>
      <w:r w:rsidR="0038287F">
        <w:rPr>
          <w:rFonts w:ascii="Arial" w:hAnsi="Arial" w:cs="Arial"/>
          <w:sz w:val="22"/>
          <w:szCs w:val="22"/>
        </w:rPr>
        <w:t>,</w:t>
      </w:r>
      <w:r w:rsidR="005116E7" w:rsidRPr="00856298">
        <w:rPr>
          <w:rFonts w:ascii="Arial" w:hAnsi="Arial" w:cs="Arial"/>
          <w:sz w:val="22"/>
          <w:szCs w:val="22"/>
        </w:rPr>
        <w:t xml:space="preserve"> i)</w:t>
      </w:r>
      <w:r w:rsidR="0038287F">
        <w:rPr>
          <w:rFonts w:ascii="Arial" w:hAnsi="Arial" w:cs="Arial"/>
          <w:sz w:val="22"/>
          <w:szCs w:val="22"/>
        </w:rPr>
        <w:t xml:space="preserve"> a j)</w:t>
      </w:r>
      <w:r w:rsidR="009D7D7B" w:rsidRPr="00856298">
        <w:rPr>
          <w:rFonts w:ascii="Arial" w:hAnsi="Arial" w:cs="Arial"/>
          <w:sz w:val="22"/>
          <w:szCs w:val="22"/>
        </w:rPr>
        <w:t>.</w:t>
      </w:r>
    </w:p>
    <w:p w14:paraId="2D202691" w14:textId="77777777" w:rsidR="00262D62" w:rsidRPr="00856298" w:rsidRDefault="00262D62" w:rsidP="00262D62">
      <w:pPr>
        <w:pStyle w:val="Zkladntextodsazen"/>
        <w:ind w:left="360" w:firstLine="0"/>
        <w:rPr>
          <w:rFonts w:ascii="Arial" w:hAnsi="Arial" w:cs="Arial"/>
          <w:sz w:val="22"/>
          <w:szCs w:val="22"/>
        </w:rPr>
      </w:pPr>
    </w:p>
    <w:p w14:paraId="45746044" w14:textId="77777777" w:rsidR="00262D62" w:rsidRPr="00856298" w:rsidRDefault="00262D62" w:rsidP="00262D62">
      <w:pPr>
        <w:pStyle w:val="Zkladntextodsazen"/>
        <w:numPr>
          <w:ilvl w:val="0"/>
          <w:numId w:val="17"/>
        </w:numPr>
        <w:rPr>
          <w:rFonts w:ascii="Arial" w:hAnsi="Arial" w:cs="Arial"/>
          <w:sz w:val="22"/>
          <w:szCs w:val="22"/>
        </w:rPr>
      </w:pPr>
      <w:r w:rsidRPr="00856298">
        <w:rPr>
          <w:rFonts w:ascii="Arial" w:hAnsi="Arial" w:cs="Arial"/>
          <w:sz w:val="22"/>
          <w:szCs w:val="22"/>
        </w:rPr>
        <w:t>Objemný odpad je takový odpad, který vzhledem ke svým rozměrům nemůže být umístěn do sběrných nádob (n</w:t>
      </w:r>
      <w:r w:rsidR="00B15186" w:rsidRPr="00856298">
        <w:rPr>
          <w:rFonts w:ascii="Arial" w:hAnsi="Arial" w:cs="Arial"/>
          <w:sz w:val="22"/>
          <w:szCs w:val="22"/>
        </w:rPr>
        <w:t>apř. koberce, matrace, nábytek</w:t>
      </w:r>
      <w:r w:rsidRPr="00856298">
        <w:rPr>
          <w:rFonts w:ascii="Arial" w:hAnsi="Arial" w:cs="Arial"/>
          <w:sz w:val="22"/>
          <w:szCs w:val="22"/>
        </w:rPr>
        <w:t>).</w:t>
      </w:r>
    </w:p>
    <w:p w14:paraId="1C9DF782" w14:textId="77777777" w:rsidR="00262D62" w:rsidRPr="00856298" w:rsidRDefault="00262D62" w:rsidP="00262D62">
      <w:pPr>
        <w:pStyle w:val="Zkladntextodsazen"/>
        <w:ind w:left="360" w:firstLine="0"/>
        <w:rPr>
          <w:rFonts w:ascii="Arial" w:hAnsi="Arial" w:cs="Arial"/>
          <w:sz w:val="22"/>
          <w:szCs w:val="22"/>
        </w:rPr>
      </w:pPr>
    </w:p>
    <w:p w14:paraId="732CF1CB" w14:textId="77777777" w:rsidR="00553B78" w:rsidRPr="00856298" w:rsidRDefault="00553B78" w:rsidP="00553B78">
      <w:pPr>
        <w:pStyle w:val="Zkladntextodsazen"/>
        <w:ind w:left="720" w:firstLine="0"/>
        <w:jc w:val="center"/>
        <w:rPr>
          <w:rFonts w:ascii="Arial" w:hAnsi="Arial" w:cs="Arial"/>
          <w:sz w:val="22"/>
          <w:szCs w:val="22"/>
        </w:rPr>
      </w:pPr>
    </w:p>
    <w:p w14:paraId="1E44E219" w14:textId="77777777" w:rsidR="0024722A" w:rsidRPr="00856298" w:rsidRDefault="0024722A">
      <w:pPr>
        <w:jc w:val="center"/>
        <w:rPr>
          <w:rFonts w:ascii="Arial" w:hAnsi="Arial" w:cs="Arial"/>
          <w:b/>
          <w:sz w:val="22"/>
          <w:szCs w:val="22"/>
        </w:rPr>
      </w:pPr>
      <w:r w:rsidRPr="00856298">
        <w:rPr>
          <w:rFonts w:ascii="Arial" w:hAnsi="Arial" w:cs="Arial"/>
          <w:b/>
          <w:sz w:val="22"/>
          <w:szCs w:val="22"/>
        </w:rPr>
        <w:t>Čl. 3</w:t>
      </w:r>
    </w:p>
    <w:p w14:paraId="53A29B8B" w14:textId="77777777" w:rsidR="00701242" w:rsidRPr="00FB6AE5" w:rsidRDefault="00701242" w:rsidP="00701242">
      <w:pPr>
        <w:jc w:val="center"/>
        <w:rPr>
          <w:rFonts w:ascii="Arial" w:hAnsi="Arial" w:cs="Arial"/>
          <w:b/>
          <w:sz w:val="22"/>
          <w:szCs w:val="22"/>
        </w:rPr>
      </w:pPr>
      <w:r w:rsidRPr="00074576">
        <w:rPr>
          <w:rFonts w:ascii="Arial" w:hAnsi="Arial" w:cs="Arial"/>
          <w:b/>
          <w:sz w:val="22"/>
          <w:szCs w:val="22"/>
        </w:rPr>
        <w:t>Určení míst pro oddělené soustřeďování určených složek komunálního odpadu</w:t>
      </w:r>
    </w:p>
    <w:p w14:paraId="203601C2" w14:textId="77777777" w:rsidR="00223F72" w:rsidRPr="00856298" w:rsidRDefault="00223F72" w:rsidP="00223F72">
      <w:pPr>
        <w:tabs>
          <w:tab w:val="num" w:pos="927"/>
        </w:tabs>
        <w:jc w:val="both"/>
        <w:rPr>
          <w:rFonts w:ascii="Arial" w:hAnsi="Arial" w:cs="Arial"/>
          <w:b/>
          <w:sz w:val="22"/>
          <w:szCs w:val="22"/>
          <w:u w:val="single"/>
        </w:rPr>
      </w:pPr>
    </w:p>
    <w:p w14:paraId="52EE3648" w14:textId="77777777" w:rsidR="002A3581" w:rsidRPr="00856298" w:rsidRDefault="0017608F" w:rsidP="002A3581">
      <w:pPr>
        <w:numPr>
          <w:ilvl w:val="0"/>
          <w:numId w:val="4"/>
        </w:numPr>
        <w:tabs>
          <w:tab w:val="num" w:pos="540"/>
          <w:tab w:val="num" w:pos="927"/>
        </w:tabs>
        <w:jc w:val="both"/>
        <w:rPr>
          <w:rFonts w:ascii="Arial" w:hAnsi="Arial" w:cs="Arial"/>
          <w:sz w:val="22"/>
          <w:szCs w:val="22"/>
        </w:rPr>
      </w:pPr>
      <w:r w:rsidRPr="00856298">
        <w:rPr>
          <w:rFonts w:ascii="Arial" w:hAnsi="Arial" w:cs="Arial"/>
          <w:sz w:val="22"/>
          <w:szCs w:val="22"/>
        </w:rPr>
        <w:t xml:space="preserve">Papír, </w:t>
      </w:r>
      <w:r w:rsidR="00C337C9">
        <w:rPr>
          <w:rFonts w:ascii="Arial" w:hAnsi="Arial" w:cs="Arial"/>
          <w:sz w:val="22"/>
          <w:szCs w:val="22"/>
        </w:rPr>
        <w:t xml:space="preserve">plasty, včetně </w:t>
      </w:r>
      <w:r w:rsidR="00494755" w:rsidRPr="00856298">
        <w:rPr>
          <w:rFonts w:ascii="Arial" w:hAnsi="Arial" w:cs="Arial"/>
          <w:sz w:val="22"/>
          <w:szCs w:val="22"/>
        </w:rPr>
        <w:t>PET lahv</w:t>
      </w:r>
      <w:r w:rsidR="00C337C9">
        <w:rPr>
          <w:rFonts w:ascii="Arial" w:hAnsi="Arial" w:cs="Arial"/>
          <w:sz w:val="22"/>
          <w:szCs w:val="22"/>
        </w:rPr>
        <w:t>í</w:t>
      </w:r>
      <w:r w:rsidR="00494755" w:rsidRPr="00856298">
        <w:rPr>
          <w:rFonts w:ascii="Arial" w:hAnsi="Arial" w:cs="Arial"/>
          <w:sz w:val="22"/>
          <w:szCs w:val="22"/>
        </w:rPr>
        <w:t xml:space="preserve">, </w:t>
      </w:r>
      <w:r w:rsidR="005116E7" w:rsidRPr="00856298">
        <w:rPr>
          <w:rFonts w:ascii="Arial" w:hAnsi="Arial" w:cs="Arial"/>
          <w:sz w:val="22"/>
          <w:szCs w:val="22"/>
        </w:rPr>
        <w:t>nápojové kartony,</w:t>
      </w:r>
      <w:r w:rsidRPr="00856298">
        <w:rPr>
          <w:rFonts w:ascii="Arial" w:hAnsi="Arial" w:cs="Arial"/>
          <w:sz w:val="22"/>
          <w:szCs w:val="22"/>
        </w:rPr>
        <w:t xml:space="preserve"> sklo, kovy</w:t>
      </w:r>
      <w:r w:rsidR="00E5725E" w:rsidRPr="00856298">
        <w:rPr>
          <w:rFonts w:ascii="Arial" w:hAnsi="Arial" w:cs="Arial"/>
          <w:sz w:val="22"/>
          <w:szCs w:val="22"/>
        </w:rPr>
        <w:t xml:space="preserve">, </w:t>
      </w:r>
      <w:r w:rsidR="005116E7" w:rsidRPr="00856298">
        <w:rPr>
          <w:rFonts w:ascii="Arial" w:hAnsi="Arial" w:cs="Arial"/>
          <w:sz w:val="22"/>
          <w:szCs w:val="22"/>
        </w:rPr>
        <w:t>b</w:t>
      </w:r>
      <w:r w:rsidR="005116E7" w:rsidRPr="00856298">
        <w:rPr>
          <w:rFonts w:ascii="Arial" w:hAnsi="Arial" w:cs="Arial"/>
          <w:bCs/>
          <w:color w:val="000000"/>
          <w:sz w:val="22"/>
          <w:szCs w:val="22"/>
        </w:rPr>
        <w:t>iologické odpady rostlinného původu,</w:t>
      </w:r>
      <w:r w:rsidR="005116E7" w:rsidRPr="00856298">
        <w:rPr>
          <w:rFonts w:ascii="Arial" w:hAnsi="Arial" w:cs="Arial"/>
          <w:sz w:val="22"/>
          <w:szCs w:val="22"/>
        </w:rPr>
        <w:t xml:space="preserve"> </w:t>
      </w:r>
      <w:r w:rsidR="00181515" w:rsidRPr="00856298">
        <w:rPr>
          <w:rFonts w:ascii="Arial" w:hAnsi="Arial" w:cs="Arial"/>
          <w:sz w:val="22"/>
          <w:szCs w:val="22"/>
        </w:rPr>
        <w:t>jedlé oleje a tuky</w:t>
      </w:r>
      <w:r w:rsidR="008A0343" w:rsidRPr="00856298">
        <w:rPr>
          <w:rFonts w:ascii="Arial" w:hAnsi="Arial" w:cs="Arial"/>
          <w:sz w:val="22"/>
          <w:szCs w:val="22"/>
        </w:rPr>
        <w:t xml:space="preserve"> </w:t>
      </w:r>
      <w:r w:rsidR="006D0BC5">
        <w:rPr>
          <w:rFonts w:ascii="Arial" w:hAnsi="Arial" w:cs="Arial"/>
          <w:sz w:val="22"/>
          <w:szCs w:val="22"/>
        </w:rPr>
        <w:t xml:space="preserve">a textil </w:t>
      </w:r>
      <w:r w:rsidRPr="00856298">
        <w:rPr>
          <w:rFonts w:ascii="Arial" w:hAnsi="Arial" w:cs="Arial"/>
          <w:sz w:val="22"/>
          <w:szCs w:val="22"/>
        </w:rPr>
        <w:t>se soustřeďují</w:t>
      </w:r>
      <w:r w:rsidR="0024722A" w:rsidRPr="00856298">
        <w:rPr>
          <w:rFonts w:ascii="Arial" w:hAnsi="Arial" w:cs="Arial"/>
          <w:sz w:val="22"/>
          <w:szCs w:val="22"/>
        </w:rPr>
        <w:t xml:space="preserve"> do </w:t>
      </w:r>
      <w:r w:rsidR="005F0210" w:rsidRPr="00856298">
        <w:rPr>
          <w:rFonts w:ascii="Arial" w:hAnsi="Arial" w:cs="Arial"/>
          <w:bCs/>
          <w:sz w:val="22"/>
          <w:szCs w:val="22"/>
        </w:rPr>
        <w:t>zvláštních sběrných nádob</w:t>
      </w:r>
      <w:r w:rsidR="005F0210" w:rsidRPr="00856298">
        <w:rPr>
          <w:rFonts w:ascii="Arial" w:hAnsi="Arial" w:cs="Arial"/>
          <w:sz w:val="22"/>
          <w:szCs w:val="22"/>
        </w:rPr>
        <w:t xml:space="preserve">, kterými jsou </w:t>
      </w:r>
      <w:r w:rsidR="00847B35" w:rsidRPr="00856298">
        <w:rPr>
          <w:rFonts w:ascii="Arial" w:hAnsi="Arial" w:cs="Arial"/>
          <w:sz w:val="22"/>
          <w:szCs w:val="22"/>
        </w:rPr>
        <w:t xml:space="preserve">stanovené </w:t>
      </w:r>
      <w:r w:rsidR="005F0210" w:rsidRPr="00856298">
        <w:rPr>
          <w:rFonts w:ascii="Arial" w:hAnsi="Arial" w:cs="Arial"/>
          <w:sz w:val="22"/>
          <w:szCs w:val="22"/>
        </w:rPr>
        <w:t>kontejnery</w:t>
      </w:r>
      <w:r w:rsidR="00847B35" w:rsidRPr="00856298">
        <w:rPr>
          <w:rFonts w:ascii="Arial" w:hAnsi="Arial" w:cs="Arial"/>
          <w:sz w:val="22"/>
          <w:szCs w:val="22"/>
        </w:rPr>
        <w:t>.</w:t>
      </w:r>
    </w:p>
    <w:p w14:paraId="17A55AF3" w14:textId="77777777" w:rsidR="0024722A" w:rsidRPr="00856298" w:rsidRDefault="0024722A">
      <w:pPr>
        <w:rPr>
          <w:rFonts w:ascii="Arial" w:hAnsi="Arial" w:cs="Arial"/>
          <w:sz w:val="22"/>
          <w:szCs w:val="22"/>
        </w:rPr>
      </w:pPr>
    </w:p>
    <w:p w14:paraId="3D9EDA3E" w14:textId="77777777" w:rsidR="002A3581" w:rsidRPr="00856298" w:rsidRDefault="002A3581" w:rsidP="00847B35">
      <w:pPr>
        <w:numPr>
          <w:ilvl w:val="0"/>
          <w:numId w:val="4"/>
        </w:numPr>
        <w:tabs>
          <w:tab w:val="num" w:pos="540"/>
          <w:tab w:val="num" w:pos="927"/>
        </w:tabs>
        <w:jc w:val="both"/>
        <w:rPr>
          <w:rFonts w:ascii="Arial" w:hAnsi="Arial" w:cs="Arial"/>
          <w:sz w:val="22"/>
          <w:szCs w:val="22"/>
        </w:rPr>
      </w:pPr>
      <w:r w:rsidRPr="00856298">
        <w:rPr>
          <w:rFonts w:ascii="Arial" w:hAnsi="Arial" w:cs="Arial"/>
          <w:sz w:val="22"/>
          <w:szCs w:val="22"/>
        </w:rPr>
        <w:t xml:space="preserve">Zvláštní sběrné nádoby jsou umístěny </w:t>
      </w:r>
      <w:r w:rsidR="00494755" w:rsidRPr="00856298">
        <w:rPr>
          <w:rFonts w:ascii="Arial" w:hAnsi="Arial" w:cs="Arial"/>
          <w:sz w:val="22"/>
          <w:szCs w:val="22"/>
        </w:rPr>
        <w:t xml:space="preserve">v obci </w:t>
      </w:r>
      <w:r w:rsidRPr="00856298">
        <w:rPr>
          <w:rFonts w:ascii="Arial" w:hAnsi="Arial" w:cs="Arial"/>
          <w:sz w:val="22"/>
          <w:szCs w:val="22"/>
        </w:rPr>
        <w:t>na stanovišt</w:t>
      </w:r>
      <w:r w:rsidR="00494755" w:rsidRPr="00856298">
        <w:rPr>
          <w:rFonts w:ascii="Arial" w:hAnsi="Arial" w:cs="Arial"/>
          <w:sz w:val="22"/>
          <w:szCs w:val="22"/>
        </w:rPr>
        <w:t xml:space="preserve">i vedle budovy obecního úřadu. </w:t>
      </w:r>
    </w:p>
    <w:p w14:paraId="12275EAF" w14:textId="77777777" w:rsidR="0024722A" w:rsidRPr="00856298" w:rsidRDefault="0024722A" w:rsidP="00847B35">
      <w:pPr>
        <w:tabs>
          <w:tab w:val="num" w:pos="927"/>
        </w:tabs>
        <w:ind w:left="360"/>
        <w:jc w:val="both"/>
        <w:rPr>
          <w:rFonts w:ascii="Arial" w:hAnsi="Arial" w:cs="Arial"/>
          <w:sz w:val="22"/>
          <w:szCs w:val="22"/>
        </w:rPr>
      </w:pPr>
    </w:p>
    <w:p w14:paraId="0B68111B" w14:textId="77777777" w:rsidR="0024722A" w:rsidRPr="00856298" w:rsidRDefault="0024722A">
      <w:pPr>
        <w:pStyle w:val="NormlnIMP"/>
        <w:numPr>
          <w:ilvl w:val="0"/>
          <w:numId w:val="4"/>
        </w:numPr>
        <w:tabs>
          <w:tab w:val="num" w:pos="540"/>
          <w:tab w:val="num" w:pos="927"/>
        </w:tabs>
        <w:suppressAutoHyphens w:val="0"/>
        <w:overflowPunct/>
        <w:autoSpaceDE/>
        <w:autoSpaceDN/>
        <w:adjustRightInd/>
        <w:spacing w:line="240" w:lineRule="auto"/>
        <w:ind w:left="0" w:firstLine="0"/>
        <w:textAlignment w:val="auto"/>
        <w:rPr>
          <w:rFonts w:ascii="Arial" w:hAnsi="Arial" w:cs="Arial"/>
          <w:sz w:val="22"/>
          <w:szCs w:val="22"/>
        </w:rPr>
      </w:pPr>
      <w:r w:rsidRPr="00856298">
        <w:rPr>
          <w:rFonts w:ascii="Arial" w:hAnsi="Arial" w:cs="Arial"/>
          <w:sz w:val="22"/>
          <w:szCs w:val="22"/>
        </w:rPr>
        <w:t>Zvláštní sběrné nádoby jsou barevně odlišeny a označeny příslušnými nápisy:</w:t>
      </w:r>
    </w:p>
    <w:p w14:paraId="3264EEC2" w14:textId="77777777" w:rsidR="00223F72" w:rsidRPr="00856298" w:rsidRDefault="00223F72" w:rsidP="00223F72">
      <w:pPr>
        <w:jc w:val="both"/>
        <w:rPr>
          <w:rFonts w:ascii="Arial" w:hAnsi="Arial" w:cs="Arial"/>
          <w:sz w:val="22"/>
          <w:szCs w:val="22"/>
        </w:rPr>
      </w:pPr>
    </w:p>
    <w:p w14:paraId="652859EC" w14:textId="77777777" w:rsidR="00341B63" w:rsidRPr="004267C3" w:rsidRDefault="00341B63" w:rsidP="00341B63">
      <w:pPr>
        <w:pStyle w:val="Odstavecseseznamem"/>
        <w:numPr>
          <w:ilvl w:val="0"/>
          <w:numId w:val="18"/>
        </w:numPr>
        <w:autoSpaceDE w:val="0"/>
        <w:autoSpaceDN w:val="0"/>
        <w:adjustRightInd w:val="0"/>
        <w:spacing w:after="0" w:line="240" w:lineRule="auto"/>
        <w:jc w:val="both"/>
        <w:rPr>
          <w:rFonts w:ascii="Arial" w:hAnsi="Arial" w:cs="Arial"/>
          <w:bCs/>
          <w:color w:val="000000"/>
        </w:rPr>
      </w:pPr>
      <w:r w:rsidRPr="004267C3">
        <w:rPr>
          <w:rFonts w:ascii="Arial" w:hAnsi="Arial" w:cs="Arial"/>
          <w:bCs/>
          <w:color w:val="000000"/>
        </w:rPr>
        <w:t>Papír, barva modrá,</w:t>
      </w:r>
    </w:p>
    <w:p w14:paraId="580E9D95" w14:textId="77777777" w:rsidR="00341B63" w:rsidRPr="00810843" w:rsidRDefault="00341B63" w:rsidP="00341B63">
      <w:pPr>
        <w:pStyle w:val="Odstavecseseznamem"/>
        <w:numPr>
          <w:ilvl w:val="0"/>
          <w:numId w:val="18"/>
        </w:numPr>
        <w:autoSpaceDE w:val="0"/>
        <w:autoSpaceDN w:val="0"/>
        <w:adjustRightInd w:val="0"/>
        <w:spacing w:after="0" w:line="240" w:lineRule="auto"/>
        <w:jc w:val="both"/>
        <w:rPr>
          <w:rFonts w:ascii="Arial" w:hAnsi="Arial" w:cs="Arial"/>
          <w:bCs/>
          <w:color w:val="FF0000"/>
        </w:rPr>
      </w:pPr>
      <w:r w:rsidRPr="004267C3">
        <w:rPr>
          <w:rFonts w:ascii="Arial" w:hAnsi="Arial" w:cs="Arial"/>
          <w:bCs/>
          <w:color w:val="000000"/>
        </w:rPr>
        <w:t>Plasty, barva žlutá,</w:t>
      </w:r>
    </w:p>
    <w:p w14:paraId="43C037B8" w14:textId="77777777" w:rsidR="00810843" w:rsidRPr="004267C3" w:rsidRDefault="00810843" w:rsidP="00341B63">
      <w:pPr>
        <w:pStyle w:val="Odstavecseseznamem"/>
        <w:numPr>
          <w:ilvl w:val="0"/>
          <w:numId w:val="18"/>
        </w:numPr>
        <w:autoSpaceDE w:val="0"/>
        <w:autoSpaceDN w:val="0"/>
        <w:adjustRightInd w:val="0"/>
        <w:spacing w:after="0" w:line="240" w:lineRule="auto"/>
        <w:jc w:val="both"/>
        <w:rPr>
          <w:rFonts w:ascii="Arial" w:hAnsi="Arial" w:cs="Arial"/>
          <w:bCs/>
          <w:color w:val="FF0000"/>
        </w:rPr>
      </w:pPr>
      <w:r>
        <w:rPr>
          <w:rFonts w:ascii="Arial" w:hAnsi="Arial" w:cs="Arial"/>
          <w:bCs/>
          <w:color w:val="000000"/>
        </w:rPr>
        <w:t>Nápojové kartony, barva oranžová,</w:t>
      </w:r>
    </w:p>
    <w:p w14:paraId="40265879" w14:textId="77777777" w:rsidR="00341B63" w:rsidRPr="004267C3" w:rsidRDefault="00341B63" w:rsidP="00341B63">
      <w:pPr>
        <w:pStyle w:val="Odstavecseseznamem"/>
        <w:numPr>
          <w:ilvl w:val="0"/>
          <w:numId w:val="18"/>
        </w:numPr>
        <w:autoSpaceDE w:val="0"/>
        <w:autoSpaceDN w:val="0"/>
        <w:adjustRightInd w:val="0"/>
        <w:spacing w:after="0" w:line="240" w:lineRule="auto"/>
        <w:jc w:val="both"/>
        <w:rPr>
          <w:rFonts w:ascii="Arial" w:hAnsi="Arial" w:cs="Arial"/>
          <w:bCs/>
          <w:color w:val="000000"/>
        </w:rPr>
      </w:pPr>
      <w:r w:rsidRPr="004267C3">
        <w:rPr>
          <w:rFonts w:ascii="Arial" w:hAnsi="Arial" w:cs="Arial"/>
          <w:bCs/>
          <w:color w:val="000000"/>
        </w:rPr>
        <w:t>Sklo, barva zelená</w:t>
      </w:r>
      <w:r>
        <w:rPr>
          <w:rFonts w:ascii="Arial" w:hAnsi="Arial" w:cs="Arial"/>
          <w:bCs/>
          <w:color w:val="000000"/>
        </w:rPr>
        <w:t xml:space="preserve"> a bílá</w:t>
      </w:r>
      <w:r w:rsidRPr="004267C3">
        <w:rPr>
          <w:rFonts w:ascii="Arial" w:hAnsi="Arial" w:cs="Arial"/>
          <w:bCs/>
          <w:color w:val="000000"/>
        </w:rPr>
        <w:t>,</w:t>
      </w:r>
    </w:p>
    <w:p w14:paraId="1A1CF080" w14:textId="77777777" w:rsidR="00341B63" w:rsidRPr="004267C3" w:rsidRDefault="00341B63" w:rsidP="00341B63">
      <w:pPr>
        <w:pStyle w:val="Odstavecseseznamem"/>
        <w:numPr>
          <w:ilvl w:val="0"/>
          <w:numId w:val="18"/>
        </w:numPr>
        <w:autoSpaceDE w:val="0"/>
        <w:autoSpaceDN w:val="0"/>
        <w:adjustRightInd w:val="0"/>
        <w:spacing w:after="0" w:line="240" w:lineRule="auto"/>
        <w:jc w:val="both"/>
        <w:rPr>
          <w:rFonts w:ascii="Arial" w:hAnsi="Arial" w:cs="Arial"/>
          <w:bCs/>
        </w:rPr>
      </w:pPr>
      <w:r w:rsidRPr="004267C3">
        <w:rPr>
          <w:rFonts w:ascii="Arial" w:hAnsi="Arial" w:cs="Arial"/>
          <w:bCs/>
          <w:color w:val="000000"/>
        </w:rPr>
        <w:t xml:space="preserve">Kovy, barva černá s nápisem „KOVY“, </w:t>
      </w:r>
    </w:p>
    <w:p w14:paraId="63433078" w14:textId="77777777" w:rsidR="00341B63" w:rsidRPr="004267C3" w:rsidRDefault="00341B63" w:rsidP="00341B63">
      <w:pPr>
        <w:numPr>
          <w:ilvl w:val="0"/>
          <w:numId w:val="18"/>
        </w:numPr>
        <w:jc w:val="both"/>
        <w:rPr>
          <w:rFonts w:ascii="Arial" w:hAnsi="Arial" w:cs="Arial"/>
          <w:iCs/>
          <w:sz w:val="22"/>
          <w:szCs w:val="22"/>
        </w:rPr>
      </w:pPr>
      <w:r w:rsidRPr="004267C3">
        <w:rPr>
          <w:rFonts w:ascii="Arial" w:hAnsi="Arial" w:cs="Arial"/>
          <w:iCs/>
          <w:sz w:val="22"/>
          <w:szCs w:val="22"/>
        </w:rPr>
        <w:t xml:space="preserve">Jedlé oleje a tuky, barva </w:t>
      </w:r>
      <w:r>
        <w:rPr>
          <w:rFonts w:ascii="Arial" w:hAnsi="Arial" w:cs="Arial"/>
          <w:iCs/>
          <w:sz w:val="22"/>
          <w:szCs w:val="22"/>
        </w:rPr>
        <w:t>šedá</w:t>
      </w:r>
      <w:r w:rsidRPr="004267C3">
        <w:rPr>
          <w:rFonts w:ascii="Arial" w:hAnsi="Arial" w:cs="Arial"/>
          <w:iCs/>
          <w:sz w:val="22"/>
          <w:szCs w:val="22"/>
        </w:rPr>
        <w:t xml:space="preserve"> s nápisem „JEDLÉ OLEJE A TUKY,</w:t>
      </w:r>
    </w:p>
    <w:p w14:paraId="23A760DC" w14:textId="77777777" w:rsidR="00341B63" w:rsidRDefault="00341B63" w:rsidP="00341B63">
      <w:pPr>
        <w:pStyle w:val="Odstavecseseznamem"/>
        <w:numPr>
          <w:ilvl w:val="0"/>
          <w:numId w:val="18"/>
        </w:numPr>
        <w:autoSpaceDE w:val="0"/>
        <w:autoSpaceDN w:val="0"/>
        <w:adjustRightInd w:val="0"/>
        <w:spacing w:after="0" w:line="240" w:lineRule="auto"/>
        <w:jc w:val="both"/>
        <w:rPr>
          <w:rFonts w:ascii="Arial" w:hAnsi="Arial" w:cs="Arial"/>
          <w:bCs/>
          <w:color w:val="000000"/>
        </w:rPr>
      </w:pPr>
      <w:r w:rsidRPr="004267C3">
        <w:rPr>
          <w:rFonts w:ascii="Arial" w:hAnsi="Arial" w:cs="Arial"/>
          <w:bCs/>
          <w:color w:val="000000"/>
        </w:rPr>
        <w:t xml:space="preserve">Biologické odpady rostlinného původu, </w:t>
      </w:r>
      <w:r>
        <w:rPr>
          <w:rFonts w:ascii="Arial" w:hAnsi="Arial" w:cs="Arial"/>
          <w:bCs/>
          <w:color w:val="000000"/>
        </w:rPr>
        <w:t>barva zelená</w:t>
      </w:r>
      <w:r w:rsidR="006D0BC5">
        <w:rPr>
          <w:rFonts w:ascii="Arial" w:hAnsi="Arial" w:cs="Arial"/>
          <w:bCs/>
          <w:color w:val="000000"/>
        </w:rPr>
        <w:t>,</w:t>
      </w:r>
    </w:p>
    <w:p w14:paraId="673B95A9" w14:textId="77777777" w:rsidR="006D0BC5" w:rsidRPr="004267C3" w:rsidRDefault="006D0BC5" w:rsidP="00341B63">
      <w:pPr>
        <w:pStyle w:val="Odstavecseseznamem"/>
        <w:numPr>
          <w:ilvl w:val="0"/>
          <w:numId w:val="18"/>
        </w:numPr>
        <w:autoSpaceDE w:val="0"/>
        <w:autoSpaceDN w:val="0"/>
        <w:adjustRightInd w:val="0"/>
        <w:spacing w:after="0" w:line="240" w:lineRule="auto"/>
        <w:jc w:val="both"/>
        <w:rPr>
          <w:rFonts w:ascii="Arial" w:hAnsi="Arial" w:cs="Arial"/>
          <w:bCs/>
          <w:color w:val="000000"/>
        </w:rPr>
      </w:pPr>
      <w:r>
        <w:rPr>
          <w:rFonts w:ascii="Arial" w:hAnsi="Arial" w:cs="Arial"/>
          <w:bCs/>
          <w:color w:val="000000"/>
        </w:rPr>
        <w:t>Textil, barva bílá.</w:t>
      </w:r>
    </w:p>
    <w:p w14:paraId="73E96802" w14:textId="77777777" w:rsidR="003A0DB1" w:rsidRPr="00856298" w:rsidRDefault="003A0DB1" w:rsidP="003A0DB1">
      <w:pPr>
        <w:pStyle w:val="Default"/>
        <w:ind w:left="360"/>
        <w:rPr>
          <w:sz w:val="22"/>
          <w:szCs w:val="22"/>
        </w:rPr>
      </w:pPr>
    </w:p>
    <w:p w14:paraId="5C47F8FB" w14:textId="77777777" w:rsidR="00305024" w:rsidRPr="00856298" w:rsidRDefault="00305024" w:rsidP="003F1783">
      <w:pPr>
        <w:numPr>
          <w:ilvl w:val="0"/>
          <w:numId w:val="4"/>
        </w:numPr>
        <w:jc w:val="both"/>
        <w:rPr>
          <w:rFonts w:ascii="Arial" w:hAnsi="Arial" w:cs="Arial"/>
          <w:sz w:val="22"/>
          <w:szCs w:val="22"/>
        </w:rPr>
      </w:pPr>
      <w:r w:rsidRPr="00856298">
        <w:rPr>
          <w:rFonts w:ascii="Arial" w:hAnsi="Arial" w:cs="Arial"/>
          <w:sz w:val="22"/>
          <w:szCs w:val="22"/>
        </w:rPr>
        <w:t>Do zvláštních sběrných nádob je zakázáno ukládat jiné složky komunálních odpadů, než pro které jsou určeny.</w:t>
      </w:r>
    </w:p>
    <w:p w14:paraId="50279085" w14:textId="77777777" w:rsidR="003F1783" w:rsidRPr="00856298" w:rsidRDefault="003F1783" w:rsidP="003F1783">
      <w:pPr>
        <w:jc w:val="both"/>
        <w:rPr>
          <w:rFonts w:ascii="Arial" w:hAnsi="Arial" w:cs="Arial"/>
          <w:sz w:val="22"/>
          <w:szCs w:val="22"/>
        </w:rPr>
      </w:pPr>
    </w:p>
    <w:p w14:paraId="18E02845" w14:textId="77777777" w:rsidR="003F1783" w:rsidRPr="00856298" w:rsidRDefault="003F1783" w:rsidP="003F1783">
      <w:pPr>
        <w:numPr>
          <w:ilvl w:val="0"/>
          <w:numId w:val="4"/>
        </w:numPr>
        <w:jc w:val="both"/>
        <w:rPr>
          <w:rFonts w:ascii="Arial" w:hAnsi="Arial" w:cs="Arial"/>
          <w:sz w:val="22"/>
          <w:szCs w:val="22"/>
        </w:rPr>
      </w:pPr>
      <w:r w:rsidRPr="00856298">
        <w:rPr>
          <w:rFonts w:ascii="Arial" w:hAnsi="Arial" w:cs="Arial"/>
          <w:sz w:val="22"/>
          <w:szCs w:val="22"/>
        </w:rPr>
        <w:t xml:space="preserve">Zvláštní sběrné nádoby je povinnost plnit tak, aby je bylo možno uzavřít a odpad z nich při manipulaci nevypadával. Pokud to umožňuje povaha odpadu, je nutno objem odpadu před jeho odložením do sběrné nádoby minimalizovat. </w:t>
      </w:r>
    </w:p>
    <w:p w14:paraId="6A758C65" w14:textId="77777777" w:rsidR="00413D38" w:rsidRPr="00856298" w:rsidRDefault="00413D38" w:rsidP="004C2252">
      <w:pPr>
        <w:ind w:left="360"/>
        <w:jc w:val="both"/>
        <w:rPr>
          <w:rFonts w:ascii="Arial" w:hAnsi="Arial" w:cs="Arial"/>
          <w:sz w:val="22"/>
          <w:szCs w:val="22"/>
        </w:rPr>
      </w:pPr>
    </w:p>
    <w:p w14:paraId="3A97FAC6" w14:textId="77777777" w:rsidR="001F7FD5" w:rsidRPr="00856298" w:rsidRDefault="001F7FD5">
      <w:pPr>
        <w:pStyle w:val="Nadpis2"/>
        <w:jc w:val="center"/>
        <w:rPr>
          <w:rFonts w:ascii="Arial" w:hAnsi="Arial" w:cs="Arial"/>
          <w:b/>
          <w:bCs/>
          <w:sz w:val="22"/>
          <w:szCs w:val="22"/>
          <w:u w:val="none"/>
        </w:rPr>
      </w:pPr>
    </w:p>
    <w:p w14:paraId="737C4FF9" w14:textId="77777777" w:rsidR="0024722A" w:rsidRPr="00856298" w:rsidRDefault="0024722A">
      <w:pPr>
        <w:pStyle w:val="Nadpis2"/>
        <w:jc w:val="center"/>
        <w:rPr>
          <w:rFonts w:ascii="Arial" w:hAnsi="Arial" w:cs="Arial"/>
          <w:b/>
          <w:bCs/>
          <w:sz w:val="22"/>
          <w:szCs w:val="22"/>
          <w:u w:val="none"/>
        </w:rPr>
      </w:pPr>
      <w:r w:rsidRPr="00856298">
        <w:rPr>
          <w:rFonts w:ascii="Arial" w:hAnsi="Arial" w:cs="Arial"/>
          <w:b/>
          <w:bCs/>
          <w:sz w:val="22"/>
          <w:szCs w:val="22"/>
          <w:u w:val="none"/>
        </w:rPr>
        <w:t xml:space="preserve">Čl. </w:t>
      </w:r>
      <w:r w:rsidR="004C2252" w:rsidRPr="00856298">
        <w:rPr>
          <w:rFonts w:ascii="Arial" w:hAnsi="Arial" w:cs="Arial"/>
          <w:b/>
          <w:bCs/>
          <w:sz w:val="22"/>
          <w:szCs w:val="22"/>
          <w:u w:val="none"/>
        </w:rPr>
        <w:t>4</w:t>
      </w:r>
    </w:p>
    <w:p w14:paraId="0314FFB1" w14:textId="77777777" w:rsidR="0024722A" w:rsidRPr="00856298" w:rsidRDefault="00A94551">
      <w:pPr>
        <w:pStyle w:val="Nadpis2"/>
        <w:jc w:val="center"/>
        <w:rPr>
          <w:rFonts w:ascii="Arial" w:hAnsi="Arial" w:cs="Arial"/>
          <w:b/>
          <w:bCs/>
          <w:sz w:val="22"/>
          <w:szCs w:val="22"/>
          <w:u w:val="none"/>
        </w:rPr>
      </w:pPr>
      <w:r w:rsidRPr="00856298">
        <w:rPr>
          <w:rFonts w:ascii="Arial" w:hAnsi="Arial" w:cs="Arial"/>
          <w:b/>
          <w:bCs/>
          <w:sz w:val="22"/>
          <w:szCs w:val="22"/>
          <w:u w:val="none"/>
        </w:rPr>
        <w:t xml:space="preserve"> </w:t>
      </w:r>
      <w:r w:rsidR="006101FB" w:rsidRPr="00856298">
        <w:rPr>
          <w:rFonts w:ascii="Arial" w:hAnsi="Arial" w:cs="Arial"/>
          <w:b/>
          <w:bCs/>
          <w:sz w:val="22"/>
          <w:szCs w:val="22"/>
          <w:u w:val="none"/>
        </w:rPr>
        <w:t>S</w:t>
      </w:r>
      <w:r w:rsidRPr="00856298">
        <w:rPr>
          <w:rFonts w:ascii="Arial" w:hAnsi="Arial" w:cs="Arial"/>
          <w:b/>
          <w:bCs/>
          <w:sz w:val="22"/>
          <w:szCs w:val="22"/>
          <w:u w:val="none"/>
        </w:rPr>
        <w:t xml:space="preserve">voz </w:t>
      </w:r>
      <w:r w:rsidR="0024722A" w:rsidRPr="00856298">
        <w:rPr>
          <w:rFonts w:ascii="Arial" w:hAnsi="Arial" w:cs="Arial"/>
          <w:b/>
          <w:bCs/>
          <w:sz w:val="22"/>
          <w:szCs w:val="22"/>
          <w:u w:val="none"/>
        </w:rPr>
        <w:t>nebezpečn</w:t>
      </w:r>
      <w:r w:rsidR="0059627F" w:rsidRPr="00856298">
        <w:rPr>
          <w:rFonts w:ascii="Arial" w:hAnsi="Arial" w:cs="Arial"/>
          <w:b/>
          <w:bCs/>
          <w:sz w:val="22"/>
          <w:szCs w:val="22"/>
          <w:u w:val="none"/>
        </w:rPr>
        <w:t>ého</w:t>
      </w:r>
      <w:r w:rsidR="0024722A" w:rsidRPr="00856298">
        <w:rPr>
          <w:rFonts w:ascii="Arial" w:hAnsi="Arial" w:cs="Arial"/>
          <w:b/>
          <w:bCs/>
          <w:sz w:val="22"/>
          <w:szCs w:val="22"/>
          <w:u w:val="none"/>
        </w:rPr>
        <w:t xml:space="preserve"> komunálního odpadu</w:t>
      </w:r>
    </w:p>
    <w:p w14:paraId="57A1E312" w14:textId="77777777" w:rsidR="0024722A" w:rsidRPr="00856298" w:rsidRDefault="0024722A">
      <w:pPr>
        <w:ind w:left="360"/>
        <w:jc w:val="center"/>
        <w:rPr>
          <w:rFonts w:ascii="Arial" w:hAnsi="Arial" w:cs="Arial"/>
          <w:b/>
          <w:sz w:val="22"/>
          <w:szCs w:val="22"/>
        </w:rPr>
      </w:pPr>
    </w:p>
    <w:p w14:paraId="7891051A" w14:textId="77777777" w:rsidR="0004405D" w:rsidRPr="00856298" w:rsidRDefault="006101FB" w:rsidP="00EB74AF">
      <w:pPr>
        <w:numPr>
          <w:ilvl w:val="0"/>
          <w:numId w:val="38"/>
        </w:numPr>
        <w:jc w:val="both"/>
        <w:rPr>
          <w:rFonts w:ascii="Arial" w:hAnsi="Arial" w:cs="Arial"/>
          <w:sz w:val="22"/>
          <w:szCs w:val="22"/>
        </w:rPr>
      </w:pPr>
      <w:r w:rsidRPr="00856298">
        <w:rPr>
          <w:rFonts w:ascii="Arial" w:hAnsi="Arial" w:cs="Arial"/>
          <w:sz w:val="22"/>
          <w:szCs w:val="22"/>
        </w:rPr>
        <w:t>S</w:t>
      </w:r>
      <w:r w:rsidR="0024722A" w:rsidRPr="00856298">
        <w:rPr>
          <w:rFonts w:ascii="Arial" w:hAnsi="Arial" w:cs="Arial"/>
          <w:sz w:val="22"/>
          <w:szCs w:val="22"/>
        </w:rPr>
        <w:t>voz</w:t>
      </w:r>
      <w:r w:rsidR="00A94551" w:rsidRPr="00856298">
        <w:rPr>
          <w:rFonts w:ascii="Arial" w:hAnsi="Arial" w:cs="Arial"/>
          <w:sz w:val="22"/>
          <w:szCs w:val="22"/>
        </w:rPr>
        <w:t xml:space="preserve"> nebezpečn</w:t>
      </w:r>
      <w:r w:rsidR="0059627F" w:rsidRPr="00856298">
        <w:rPr>
          <w:rFonts w:ascii="Arial" w:hAnsi="Arial" w:cs="Arial"/>
          <w:sz w:val="22"/>
          <w:szCs w:val="22"/>
        </w:rPr>
        <w:t>ého</w:t>
      </w:r>
      <w:r w:rsidR="00A94551" w:rsidRPr="00856298">
        <w:rPr>
          <w:rFonts w:ascii="Arial" w:hAnsi="Arial" w:cs="Arial"/>
          <w:sz w:val="22"/>
          <w:szCs w:val="22"/>
        </w:rPr>
        <w:t xml:space="preserve"> komunálního</w:t>
      </w:r>
      <w:r w:rsidR="0024722A" w:rsidRPr="00856298">
        <w:rPr>
          <w:rFonts w:ascii="Arial" w:hAnsi="Arial" w:cs="Arial"/>
          <w:sz w:val="22"/>
          <w:szCs w:val="22"/>
        </w:rPr>
        <w:t xml:space="preserve"> odpad</w:t>
      </w:r>
      <w:r w:rsidR="00A94551" w:rsidRPr="00856298">
        <w:rPr>
          <w:rFonts w:ascii="Arial" w:hAnsi="Arial" w:cs="Arial"/>
          <w:sz w:val="22"/>
          <w:szCs w:val="22"/>
        </w:rPr>
        <w:t>u</w:t>
      </w:r>
      <w:r w:rsidR="001078B1" w:rsidRPr="00856298">
        <w:rPr>
          <w:rFonts w:ascii="Arial" w:hAnsi="Arial" w:cs="Arial"/>
          <w:sz w:val="22"/>
          <w:szCs w:val="22"/>
        </w:rPr>
        <w:t xml:space="preserve"> </w:t>
      </w:r>
      <w:r w:rsidR="0024722A" w:rsidRPr="00856298">
        <w:rPr>
          <w:rFonts w:ascii="Arial" w:hAnsi="Arial" w:cs="Arial"/>
          <w:sz w:val="22"/>
          <w:szCs w:val="22"/>
        </w:rPr>
        <w:t>je zajišťován</w:t>
      </w:r>
      <w:r w:rsidR="00A94551" w:rsidRPr="00856298">
        <w:rPr>
          <w:rFonts w:ascii="Arial" w:hAnsi="Arial" w:cs="Arial"/>
          <w:sz w:val="22"/>
          <w:szCs w:val="22"/>
        </w:rPr>
        <w:t xml:space="preserve"> </w:t>
      </w:r>
      <w:r w:rsidR="00A94551" w:rsidRPr="00856298">
        <w:rPr>
          <w:rFonts w:ascii="Arial" w:hAnsi="Arial" w:cs="Arial"/>
          <w:iCs/>
          <w:sz w:val="22"/>
          <w:szCs w:val="22"/>
        </w:rPr>
        <w:t>minimálně dvakrát ročně</w:t>
      </w:r>
      <w:r w:rsidR="0024722A" w:rsidRPr="00856298">
        <w:rPr>
          <w:rFonts w:ascii="Arial" w:hAnsi="Arial" w:cs="Arial"/>
          <w:sz w:val="22"/>
          <w:szCs w:val="22"/>
        </w:rPr>
        <w:t xml:space="preserve"> jeh</w:t>
      </w:r>
      <w:r w:rsidR="0059627F" w:rsidRPr="00856298">
        <w:rPr>
          <w:rFonts w:ascii="Arial" w:hAnsi="Arial" w:cs="Arial"/>
          <w:sz w:val="22"/>
          <w:szCs w:val="22"/>
        </w:rPr>
        <w:t>o</w:t>
      </w:r>
      <w:r w:rsidR="0024722A" w:rsidRPr="00856298">
        <w:rPr>
          <w:rFonts w:ascii="Arial" w:hAnsi="Arial" w:cs="Arial"/>
          <w:sz w:val="22"/>
          <w:szCs w:val="22"/>
        </w:rPr>
        <w:t xml:space="preserve"> odebíráním na předem vyhlášených přechodných stanovištích přímo do zvláštních sběrných nádob k tomuto sběru určených. </w:t>
      </w:r>
      <w:r w:rsidR="00EB74AF" w:rsidRPr="00856298">
        <w:rPr>
          <w:rFonts w:ascii="Arial" w:hAnsi="Arial" w:cs="Arial"/>
          <w:sz w:val="22"/>
          <w:szCs w:val="22"/>
        </w:rPr>
        <w:t>Informace o svozu jsou zveřejňovány na úřední desce</w:t>
      </w:r>
      <w:r w:rsidR="00AE2B33" w:rsidRPr="00856298">
        <w:rPr>
          <w:rFonts w:ascii="Arial" w:hAnsi="Arial" w:cs="Arial"/>
          <w:sz w:val="22"/>
          <w:szCs w:val="22"/>
        </w:rPr>
        <w:t xml:space="preserve"> obecního úřadu</w:t>
      </w:r>
      <w:r w:rsidR="00E87D18" w:rsidRPr="00856298">
        <w:rPr>
          <w:rFonts w:ascii="Arial" w:hAnsi="Arial" w:cs="Arial"/>
          <w:sz w:val="22"/>
          <w:szCs w:val="22"/>
        </w:rPr>
        <w:t xml:space="preserve"> </w:t>
      </w:r>
      <w:r w:rsidR="00AE2B33" w:rsidRPr="00856298">
        <w:rPr>
          <w:rFonts w:ascii="Arial" w:hAnsi="Arial" w:cs="Arial"/>
          <w:sz w:val="22"/>
          <w:szCs w:val="22"/>
        </w:rPr>
        <w:t>a na webových stránkách obce</w:t>
      </w:r>
      <w:r w:rsidR="00EB74AF" w:rsidRPr="00856298">
        <w:rPr>
          <w:rFonts w:ascii="Arial" w:hAnsi="Arial" w:cs="Arial"/>
          <w:sz w:val="22"/>
          <w:szCs w:val="22"/>
        </w:rPr>
        <w:t>.</w:t>
      </w:r>
    </w:p>
    <w:p w14:paraId="6E7DA5F0" w14:textId="77777777" w:rsidR="00746B61" w:rsidRPr="00856298" w:rsidRDefault="00746B61" w:rsidP="0004405D">
      <w:pPr>
        <w:jc w:val="both"/>
        <w:rPr>
          <w:rFonts w:ascii="Arial" w:hAnsi="Arial" w:cs="Arial"/>
          <w:sz w:val="22"/>
          <w:szCs w:val="22"/>
        </w:rPr>
      </w:pPr>
    </w:p>
    <w:p w14:paraId="6553CCD0" w14:textId="77777777" w:rsidR="0024722A" w:rsidRPr="00856298" w:rsidRDefault="00A94551" w:rsidP="00EB74AF">
      <w:pPr>
        <w:numPr>
          <w:ilvl w:val="0"/>
          <w:numId w:val="38"/>
        </w:numPr>
        <w:jc w:val="both"/>
        <w:rPr>
          <w:rFonts w:ascii="Arial" w:hAnsi="Arial" w:cs="Arial"/>
          <w:sz w:val="22"/>
          <w:szCs w:val="22"/>
        </w:rPr>
      </w:pPr>
      <w:r w:rsidRPr="00856298">
        <w:rPr>
          <w:rFonts w:ascii="Arial" w:hAnsi="Arial" w:cs="Arial"/>
          <w:sz w:val="22"/>
          <w:szCs w:val="22"/>
        </w:rPr>
        <w:t>S</w:t>
      </w:r>
      <w:r w:rsidR="00A11DFF" w:rsidRPr="00856298">
        <w:rPr>
          <w:rFonts w:ascii="Arial" w:hAnsi="Arial" w:cs="Arial"/>
          <w:sz w:val="22"/>
          <w:szCs w:val="22"/>
        </w:rPr>
        <w:t>oustřeďování</w:t>
      </w:r>
      <w:r w:rsidRPr="00856298">
        <w:rPr>
          <w:rFonts w:ascii="Arial" w:hAnsi="Arial" w:cs="Arial"/>
          <w:sz w:val="22"/>
          <w:szCs w:val="22"/>
        </w:rPr>
        <w:t xml:space="preserve"> nebezpečn</w:t>
      </w:r>
      <w:r w:rsidR="0059627F" w:rsidRPr="00856298">
        <w:rPr>
          <w:rFonts w:ascii="Arial" w:hAnsi="Arial" w:cs="Arial"/>
          <w:sz w:val="22"/>
          <w:szCs w:val="22"/>
        </w:rPr>
        <w:t>ého</w:t>
      </w:r>
      <w:r w:rsidRPr="00856298">
        <w:rPr>
          <w:rFonts w:ascii="Arial" w:hAnsi="Arial" w:cs="Arial"/>
          <w:sz w:val="22"/>
          <w:szCs w:val="22"/>
        </w:rPr>
        <w:t xml:space="preserve"> komunálního odpadu</w:t>
      </w:r>
      <w:r w:rsidR="00EA1B4D" w:rsidRPr="00856298">
        <w:rPr>
          <w:rFonts w:ascii="Arial" w:hAnsi="Arial" w:cs="Arial"/>
          <w:sz w:val="22"/>
          <w:szCs w:val="22"/>
        </w:rPr>
        <w:t xml:space="preserve"> podléhá požadavkům stanovený</w:t>
      </w:r>
      <w:r w:rsidR="00C25DCE" w:rsidRPr="00856298">
        <w:rPr>
          <w:rFonts w:ascii="Arial" w:hAnsi="Arial" w:cs="Arial"/>
          <w:sz w:val="22"/>
          <w:szCs w:val="22"/>
        </w:rPr>
        <w:t>m</w:t>
      </w:r>
      <w:r w:rsidR="00EA1B4D" w:rsidRPr="00856298">
        <w:rPr>
          <w:rFonts w:ascii="Arial" w:hAnsi="Arial" w:cs="Arial"/>
          <w:sz w:val="22"/>
          <w:szCs w:val="22"/>
        </w:rPr>
        <w:t xml:space="preserve"> v čl.</w:t>
      </w:r>
      <w:r w:rsidR="00F301DF" w:rsidRPr="00856298">
        <w:rPr>
          <w:rFonts w:ascii="Arial" w:hAnsi="Arial" w:cs="Arial"/>
          <w:sz w:val="22"/>
          <w:szCs w:val="22"/>
        </w:rPr>
        <w:t xml:space="preserve"> </w:t>
      </w:r>
      <w:r w:rsidR="00EA1B4D" w:rsidRPr="00856298">
        <w:rPr>
          <w:rFonts w:ascii="Arial" w:hAnsi="Arial" w:cs="Arial"/>
          <w:sz w:val="22"/>
          <w:szCs w:val="22"/>
        </w:rPr>
        <w:t xml:space="preserve">3 odst. </w:t>
      </w:r>
      <w:r w:rsidR="00E8031C" w:rsidRPr="00856298">
        <w:rPr>
          <w:rFonts w:ascii="Arial" w:hAnsi="Arial" w:cs="Arial"/>
          <w:sz w:val="22"/>
          <w:szCs w:val="22"/>
        </w:rPr>
        <w:t xml:space="preserve"> </w:t>
      </w:r>
      <w:r w:rsidR="00AC2F07" w:rsidRPr="00856298">
        <w:rPr>
          <w:rFonts w:ascii="Arial" w:hAnsi="Arial" w:cs="Arial"/>
          <w:sz w:val="22"/>
          <w:szCs w:val="22"/>
        </w:rPr>
        <w:t>4</w:t>
      </w:r>
      <w:r w:rsidR="009E3336" w:rsidRPr="00856298">
        <w:rPr>
          <w:rFonts w:ascii="Arial" w:hAnsi="Arial" w:cs="Arial"/>
          <w:sz w:val="22"/>
          <w:szCs w:val="22"/>
        </w:rPr>
        <w:t xml:space="preserve"> </w:t>
      </w:r>
      <w:r w:rsidR="00E8031C" w:rsidRPr="00856298">
        <w:rPr>
          <w:rFonts w:ascii="Arial" w:hAnsi="Arial" w:cs="Arial"/>
          <w:sz w:val="22"/>
          <w:szCs w:val="22"/>
        </w:rPr>
        <w:t>a</w:t>
      </w:r>
      <w:r w:rsidR="003A0DB1" w:rsidRPr="00856298">
        <w:rPr>
          <w:rFonts w:ascii="Arial" w:hAnsi="Arial" w:cs="Arial"/>
          <w:sz w:val="22"/>
          <w:szCs w:val="22"/>
        </w:rPr>
        <w:t xml:space="preserve"> </w:t>
      </w:r>
      <w:r w:rsidR="00AC2F07" w:rsidRPr="00856298">
        <w:rPr>
          <w:rFonts w:ascii="Arial" w:hAnsi="Arial" w:cs="Arial"/>
          <w:sz w:val="22"/>
          <w:szCs w:val="22"/>
        </w:rPr>
        <w:t>5</w:t>
      </w:r>
      <w:r w:rsidR="00431942" w:rsidRPr="00856298">
        <w:rPr>
          <w:rFonts w:ascii="Arial" w:hAnsi="Arial" w:cs="Arial"/>
          <w:sz w:val="22"/>
          <w:szCs w:val="22"/>
        </w:rPr>
        <w:t>.</w:t>
      </w:r>
    </w:p>
    <w:p w14:paraId="5AE545AA" w14:textId="77777777" w:rsidR="00547890" w:rsidRPr="00856298" w:rsidRDefault="00547890" w:rsidP="00765052">
      <w:pPr>
        <w:rPr>
          <w:rFonts w:ascii="Arial" w:hAnsi="Arial" w:cs="Arial"/>
          <w:b/>
          <w:sz w:val="22"/>
          <w:szCs w:val="22"/>
        </w:rPr>
      </w:pPr>
    </w:p>
    <w:p w14:paraId="28AE7F7F" w14:textId="77777777" w:rsidR="00FB0E86" w:rsidRPr="00856298" w:rsidRDefault="00FB0E86" w:rsidP="000F645D">
      <w:pPr>
        <w:jc w:val="center"/>
        <w:rPr>
          <w:rFonts w:ascii="Arial" w:hAnsi="Arial" w:cs="Arial"/>
          <w:b/>
          <w:sz w:val="22"/>
          <w:szCs w:val="22"/>
        </w:rPr>
      </w:pPr>
    </w:p>
    <w:p w14:paraId="495E04D3" w14:textId="77777777" w:rsidR="00341B63" w:rsidRDefault="00341B63" w:rsidP="000F645D">
      <w:pPr>
        <w:jc w:val="center"/>
        <w:rPr>
          <w:rFonts w:ascii="Arial" w:hAnsi="Arial" w:cs="Arial"/>
          <w:b/>
          <w:sz w:val="22"/>
          <w:szCs w:val="22"/>
        </w:rPr>
      </w:pPr>
    </w:p>
    <w:p w14:paraId="36EBFCC0" w14:textId="77777777" w:rsidR="00701242" w:rsidRDefault="00701242" w:rsidP="000F645D">
      <w:pPr>
        <w:jc w:val="center"/>
        <w:rPr>
          <w:rFonts w:ascii="Arial" w:hAnsi="Arial" w:cs="Arial"/>
          <w:b/>
          <w:sz w:val="22"/>
          <w:szCs w:val="22"/>
        </w:rPr>
      </w:pPr>
    </w:p>
    <w:p w14:paraId="164C3362" w14:textId="77777777" w:rsidR="00701242" w:rsidRDefault="00701242" w:rsidP="000F645D">
      <w:pPr>
        <w:jc w:val="center"/>
        <w:rPr>
          <w:rFonts w:ascii="Arial" w:hAnsi="Arial" w:cs="Arial"/>
          <w:b/>
          <w:sz w:val="22"/>
          <w:szCs w:val="22"/>
        </w:rPr>
      </w:pPr>
    </w:p>
    <w:p w14:paraId="045C0415" w14:textId="77777777" w:rsidR="000F645D" w:rsidRPr="00856298" w:rsidRDefault="000F645D" w:rsidP="000F645D">
      <w:pPr>
        <w:jc w:val="center"/>
        <w:rPr>
          <w:rFonts w:ascii="Arial" w:hAnsi="Arial" w:cs="Arial"/>
          <w:b/>
          <w:sz w:val="22"/>
          <w:szCs w:val="22"/>
        </w:rPr>
      </w:pPr>
      <w:r w:rsidRPr="00856298">
        <w:rPr>
          <w:rFonts w:ascii="Arial" w:hAnsi="Arial" w:cs="Arial"/>
          <w:b/>
          <w:sz w:val="22"/>
          <w:szCs w:val="22"/>
        </w:rPr>
        <w:t xml:space="preserve">Čl. </w:t>
      </w:r>
      <w:r w:rsidR="00406A62" w:rsidRPr="00856298">
        <w:rPr>
          <w:rFonts w:ascii="Arial" w:hAnsi="Arial" w:cs="Arial"/>
          <w:b/>
          <w:sz w:val="22"/>
          <w:szCs w:val="22"/>
        </w:rPr>
        <w:t>5</w:t>
      </w:r>
    </w:p>
    <w:p w14:paraId="5915460F" w14:textId="77777777" w:rsidR="000F645D" w:rsidRPr="00856298" w:rsidRDefault="000F645D" w:rsidP="000F645D">
      <w:pPr>
        <w:jc w:val="center"/>
        <w:rPr>
          <w:rFonts w:ascii="Arial" w:hAnsi="Arial" w:cs="Arial"/>
          <w:sz w:val="22"/>
          <w:szCs w:val="22"/>
        </w:rPr>
      </w:pPr>
      <w:r w:rsidRPr="00856298">
        <w:rPr>
          <w:rFonts w:ascii="Arial" w:hAnsi="Arial" w:cs="Arial"/>
          <w:b/>
          <w:sz w:val="22"/>
          <w:szCs w:val="22"/>
        </w:rPr>
        <w:t xml:space="preserve"> </w:t>
      </w:r>
      <w:r w:rsidR="000538EB" w:rsidRPr="00856298">
        <w:rPr>
          <w:rFonts w:ascii="Arial" w:hAnsi="Arial" w:cs="Arial"/>
          <w:b/>
          <w:sz w:val="22"/>
          <w:szCs w:val="22"/>
        </w:rPr>
        <w:t xml:space="preserve">Sběr </w:t>
      </w:r>
      <w:r w:rsidRPr="00856298">
        <w:rPr>
          <w:rFonts w:ascii="Arial" w:hAnsi="Arial" w:cs="Arial"/>
          <w:b/>
          <w:sz w:val="22"/>
          <w:szCs w:val="22"/>
        </w:rPr>
        <w:t>objemného odpadu</w:t>
      </w:r>
    </w:p>
    <w:p w14:paraId="202DA2A4" w14:textId="77777777" w:rsidR="000F645D" w:rsidRPr="00856298" w:rsidRDefault="000F645D" w:rsidP="000F645D">
      <w:pPr>
        <w:ind w:left="360"/>
        <w:jc w:val="center"/>
        <w:rPr>
          <w:rFonts w:ascii="Arial" w:hAnsi="Arial" w:cs="Arial"/>
          <w:b/>
          <w:sz w:val="22"/>
          <w:szCs w:val="22"/>
          <w:u w:val="single"/>
        </w:rPr>
      </w:pPr>
    </w:p>
    <w:p w14:paraId="11C5245B" w14:textId="77777777" w:rsidR="00AE2B33" w:rsidRPr="00856298" w:rsidRDefault="00406A62" w:rsidP="00AE2B33">
      <w:pPr>
        <w:numPr>
          <w:ilvl w:val="0"/>
          <w:numId w:val="40"/>
        </w:numPr>
        <w:jc w:val="both"/>
        <w:rPr>
          <w:rFonts w:ascii="Arial" w:hAnsi="Arial" w:cs="Arial"/>
          <w:sz w:val="22"/>
          <w:szCs w:val="22"/>
        </w:rPr>
      </w:pPr>
      <w:r w:rsidRPr="00856298">
        <w:rPr>
          <w:rFonts w:ascii="Arial" w:hAnsi="Arial" w:cs="Arial"/>
          <w:sz w:val="22"/>
          <w:szCs w:val="22"/>
        </w:rPr>
        <w:t xml:space="preserve">Svoz objemného odpadu je zajišťován </w:t>
      </w:r>
      <w:r w:rsidRPr="00856298">
        <w:rPr>
          <w:rFonts w:ascii="Arial" w:hAnsi="Arial" w:cs="Arial"/>
          <w:iCs/>
          <w:sz w:val="22"/>
          <w:szCs w:val="22"/>
        </w:rPr>
        <w:t xml:space="preserve">minimálně </w:t>
      </w:r>
      <w:r w:rsidR="00055426" w:rsidRPr="00856298">
        <w:rPr>
          <w:rFonts w:ascii="Arial" w:hAnsi="Arial" w:cs="Arial"/>
          <w:iCs/>
          <w:sz w:val="22"/>
          <w:szCs w:val="22"/>
        </w:rPr>
        <w:t>dvakrát</w:t>
      </w:r>
      <w:r w:rsidRPr="00856298">
        <w:rPr>
          <w:rFonts w:ascii="Arial" w:hAnsi="Arial" w:cs="Arial"/>
          <w:iCs/>
          <w:sz w:val="22"/>
          <w:szCs w:val="22"/>
        </w:rPr>
        <w:t xml:space="preserve"> ročně</w:t>
      </w:r>
      <w:r w:rsidRPr="00856298">
        <w:rPr>
          <w:rFonts w:ascii="Arial" w:hAnsi="Arial" w:cs="Arial"/>
          <w:sz w:val="22"/>
          <w:szCs w:val="22"/>
        </w:rPr>
        <w:t xml:space="preserve"> jeho odebíráním na předem vyhlášených přechodných stanovištích přímo do zvláštních sběrných nádob k tomuto sběru určených. </w:t>
      </w:r>
      <w:r w:rsidR="00AE2B33" w:rsidRPr="00856298">
        <w:rPr>
          <w:rFonts w:ascii="Arial" w:hAnsi="Arial" w:cs="Arial"/>
          <w:sz w:val="22"/>
          <w:szCs w:val="22"/>
        </w:rPr>
        <w:t>Informace o svozu jsou zveřejňovány na úřední desce obecního úřadu</w:t>
      </w:r>
      <w:r w:rsidR="00E87D18" w:rsidRPr="00856298">
        <w:rPr>
          <w:rFonts w:ascii="Arial" w:hAnsi="Arial" w:cs="Arial"/>
          <w:sz w:val="22"/>
          <w:szCs w:val="22"/>
        </w:rPr>
        <w:t xml:space="preserve"> </w:t>
      </w:r>
      <w:r w:rsidR="00AE2B33" w:rsidRPr="00856298">
        <w:rPr>
          <w:rFonts w:ascii="Arial" w:hAnsi="Arial" w:cs="Arial"/>
          <w:sz w:val="22"/>
          <w:szCs w:val="22"/>
        </w:rPr>
        <w:t>a na webových stránkách obce.</w:t>
      </w:r>
    </w:p>
    <w:p w14:paraId="53106211" w14:textId="77777777" w:rsidR="00406A62" w:rsidRPr="00856298" w:rsidRDefault="00406A62" w:rsidP="00AE2B33">
      <w:pPr>
        <w:ind w:left="360"/>
        <w:jc w:val="both"/>
        <w:rPr>
          <w:rFonts w:ascii="Arial" w:hAnsi="Arial" w:cs="Arial"/>
          <w:sz w:val="22"/>
          <w:szCs w:val="22"/>
        </w:rPr>
      </w:pPr>
    </w:p>
    <w:p w14:paraId="368F0A0E" w14:textId="77777777" w:rsidR="00154687" w:rsidRPr="00856298" w:rsidRDefault="00406A62" w:rsidP="00607A42">
      <w:pPr>
        <w:numPr>
          <w:ilvl w:val="0"/>
          <w:numId w:val="40"/>
        </w:numPr>
        <w:jc w:val="both"/>
        <w:rPr>
          <w:rFonts w:ascii="Arial" w:hAnsi="Arial" w:cs="Arial"/>
          <w:sz w:val="22"/>
          <w:szCs w:val="22"/>
        </w:rPr>
      </w:pPr>
      <w:r w:rsidRPr="00856298">
        <w:rPr>
          <w:rFonts w:ascii="Arial" w:hAnsi="Arial" w:cs="Arial"/>
          <w:sz w:val="22"/>
          <w:szCs w:val="22"/>
        </w:rPr>
        <w:t xml:space="preserve">Soustřeďování objemného odpadu podléhá požadavkům stanoveným v čl. 3 odst. </w:t>
      </w:r>
      <w:r w:rsidR="00AC2F07" w:rsidRPr="00856298">
        <w:rPr>
          <w:rFonts w:ascii="Arial" w:hAnsi="Arial" w:cs="Arial"/>
          <w:sz w:val="22"/>
          <w:szCs w:val="22"/>
        </w:rPr>
        <w:t>4</w:t>
      </w:r>
      <w:r w:rsidRPr="00856298">
        <w:rPr>
          <w:rFonts w:ascii="Arial" w:hAnsi="Arial" w:cs="Arial"/>
          <w:sz w:val="22"/>
          <w:szCs w:val="22"/>
        </w:rPr>
        <w:t xml:space="preserve"> a </w:t>
      </w:r>
      <w:r w:rsidR="00AC2F07" w:rsidRPr="00856298">
        <w:rPr>
          <w:rFonts w:ascii="Arial" w:hAnsi="Arial" w:cs="Arial"/>
          <w:sz w:val="22"/>
          <w:szCs w:val="22"/>
        </w:rPr>
        <w:t>5</w:t>
      </w:r>
      <w:r w:rsidRPr="00856298">
        <w:rPr>
          <w:rFonts w:ascii="Arial" w:hAnsi="Arial" w:cs="Arial"/>
          <w:sz w:val="22"/>
          <w:szCs w:val="22"/>
        </w:rPr>
        <w:t>.</w:t>
      </w:r>
    </w:p>
    <w:p w14:paraId="288199CC" w14:textId="77777777" w:rsidR="00154687" w:rsidRPr="00856298" w:rsidRDefault="00154687" w:rsidP="00154687">
      <w:pPr>
        <w:jc w:val="both"/>
        <w:rPr>
          <w:rFonts w:ascii="Arial" w:hAnsi="Arial" w:cs="Arial"/>
          <w:sz w:val="22"/>
          <w:szCs w:val="22"/>
        </w:rPr>
      </w:pPr>
    </w:p>
    <w:p w14:paraId="0EF5F15E" w14:textId="77777777" w:rsidR="000B0F2D" w:rsidRPr="00856298" w:rsidRDefault="000B0F2D">
      <w:pPr>
        <w:jc w:val="center"/>
        <w:rPr>
          <w:rFonts w:ascii="Arial" w:hAnsi="Arial" w:cs="Arial"/>
          <w:b/>
          <w:sz w:val="22"/>
          <w:szCs w:val="22"/>
        </w:rPr>
      </w:pPr>
    </w:p>
    <w:p w14:paraId="0C3956DA" w14:textId="77777777" w:rsidR="0024722A" w:rsidRPr="00856298" w:rsidRDefault="0024722A">
      <w:pPr>
        <w:jc w:val="center"/>
        <w:rPr>
          <w:rFonts w:ascii="Arial" w:hAnsi="Arial" w:cs="Arial"/>
          <w:b/>
          <w:sz w:val="22"/>
          <w:szCs w:val="22"/>
        </w:rPr>
      </w:pPr>
      <w:r w:rsidRPr="00856298">
        <w:rPr>
          <w:rFonts w:ascii="Arial" w:hAnsi="Arial" w:cs="Arial"/>
          <w:b/>
          <w:sz w:val="22"/>
          <w:szCs w:val="22"/>
        </w:rPr>
        <w:t xml:space="preserve">Čl. </w:t>
      </w:r>
      <w:r w:rsidR="00680D66" w:rsidRPr="00856298">
        <w:rPr>
          <w:rFonts w:ascii="Arial" w:hAnsi="Arial" w:cs="Arial"/>
          <w:b/>
          <w:sz w:val="22"/>
          <w:szCs w:val="22"/>
        </w:rPr>
        <w:t>6</w:t>
      </w:r>
    </w:p>
    <w:p w14:paraId="0EC5A96A" w14:textId="77777777" w:rsidR="0024722A" w:rsidRPr="00856298" w:rsidRDefault="0024722A">
      <w:pPr>
        <w:jc w:val="center"/>
        <w:rPr>
          <w:rFonts w:ascii="Arial" w:hAnsi="Arial" w:cs="Arial"/>
          <w:b/>
          <w:sz w:val="22"/>
          <w:szCs w:val="22"/>
        </w:rPr>
      </w:pPr>
      <w:r w:rsidRPr="00856298">
        <w:rPr>
          <w:rFonts w:ascii="Arial" w:hAnsi="Arial" w:cs="Arial"/>
          <w:b/>
          <w:sz w:val="22"/>
          <w:szCs w:val="22"/>
        </w:rPr>
        <w:t>S</w:t>
      </w:r>
      <w:r w:rsidR="00912D28" w:rsidRPr="00856298">
        <w:rPr>
          <w:rFonts w:ascii="Arial" w:hAnsi="Arial" w:cs="Arial"/>
          <w:b/>
          <w:sz w:val="22"/>
          <w:szCs w:val="22"/>
        </w:rPr>
        <w:t>oustřeďování</w:t>
      </w:r>
      <w:r w:rsidRPr="00856298">
        <w:rPr>
          <w:rFonts w:ascii="Arial" w:hAnsi="Arial" w:cs="Arial"/>
          <w:b/>
          <w:sz w:val="22"/>
          <w:szCs w:val="22"/>
        </w:rPr>
        <w:t xml:space="preserve"> směsného </w:t>
      </w:r>
      <w:r w:rsidR="00A94551" w:rsidRPr="00856298">
        <w:rPr>
          <w:rFonts w:ascii="Arial" w:hAnsi="Arial" w:cs="Arial"/>
          <w:b/>
          <w:sz w:val="22"/>
          <w:szCs w:val="22"/>
        </w:rPr>
        <w:t xml:space="preserve">komunálního </w:t>
      </w:r>
      <w:r w:rsidRPr="00856298">
        <w:rPr>
          <w:rFonts w:ascii="Arial" w:hAnsi="Arial" w:cs="Arial"/>
          <w:b/>
          <w:sz w:val="22"/>
          <w:szCs w:val="22"/>
        </w:rPr>
        <w:t xml:space="preserve">odpadu </w:t>
      </w:r>
    </w:p>
    <w:p w14:paraId="5000EE2C" w14:textId="77777777" w:rsidR="0024722A" w:rsidRPr="00856298" w:rsidRDefault="0024722A">
      <w:pPr>
        <w:jc w:val="center"/>
        <w:rPr>
          <w:rFonts w:ascii="Arial" w:hAnsi="Arial" w:cs="Arial"/>
          <w:b/>
          <w:sz w:val="22"/>
          <w:szCs w:val="22"/>
        </w:rPr>
      </w:pPr>
    </w:p>
    <w:p w14:paraId="4EBDDD55" w14:textId="77777777" w:rsidR="0025354B" w:rsidRPr="00856298" w:rsidRDefault="0025354B" w:rsidP="00CC4B32">
      <w:pPr>
        <w:widowControl w:val="0"/>
        <w:numPr>
          <w:ilvl w:val="0"/>
          <w:numId w:val="28"/>
        </w:numPr>
        <w:ind w:left="426" w:hanging="426"/>
        <w:jc w:val="both"/>
        <w:rPr>
          <w:rFonts w:ascii="Arial" w:hAnsi="Arial" w:cs="Arial"/>
          <w:strike/>
          <w:sz w:val="22"/>
          <w:szCs w:val="22"/>
        </w:rPr>
      </w:pPr>
      <w:r w:rsidRPr="00856298">
        <w:rPr>
          <w:rFonts w:ascii="Arial" w:hAnsi="Arial" w:cs="Arial"/>
          <w:sz w:val="22"/>
          <w:szCs w:val="22"/>
        </w:rPr>
        <w:t xml:space="preserve">Směsný komunální odpad se </w:t>
      </w:r>
      <w:r w:rsidR="00912D28" w:rsidRPr="00856298">
        <w:rPr>
          <w:rFonts w:ascii="Arial" w:hAnsi="Arial" w:cs="Arial"/>
          <w:sz w:val="22"/>
          <w:szCs w:val="22"/>
        </w:rPr>
        <w:t xml:space="preserve">odkládá </w:t>
      </w:r>
      <w:r w:rsidRPr="00856298">
        <w:rPr>
          <w:rFonts w:ascii="Arial" w:hAnsi="Arial" w:cs="Arial"/>
          <w:sz w:val="22"/>
          <w:szCs w:val="22"/>
        </w:rPr>
        <w:t>do sběrných nádob. Pro účely této vyhlášky se sběrnými nádobami rozumějí</w:t>
      </w:r>
      <w:r w:rsidR="00D736CB" w:rsidRPr="00856298">
        <w:rPr>
          <w:rFonts w:ascii="Arial" w:hAnsi="Arial" w:cs="Arial"/>
          <w:sz w:val="22"/>
          <w:szCs w:val="22"/>
        </w:rPr>
        <w:t>:</w:t>
      </w:r>
    </w:p>
    <w:p w14:paraId="64E0ED6E" w14:textId="77777777" w:rsidR="00341B63" w:rsidRPr="00F01C1F" w:rsidRDefault="00341B63" w:rsidP="00341B63">
      <w:pPr>
        <w:numPr>
          <w:ilvl w:val="0"/>
          <w:numId w:val="44"/>
        </w:numPr>
        <w:jc w:val="both"/>
        <w:rPr>
          <w:rFonts w:ascii="Arial" w:hAnsi="Arial" w:cs="Arial"/>
          <w:sz w:val="22"/>
          <w:szCs w:val="22"/>
        </w:rPr>
      </w:pPr>
      <w:r>
        <w:rPr>
          <w:rFonts w:ascii="Arial" w:hAnsi="Arial" w:cs="Arial"/>
          <w:bCs/>
          <w:sz w:val="22"/>
          <w:szCs w:val="22"/>
        </w:rPr>
        <w:t xml:space="preserve">typizované </w:t>
      </w:r>
      <w:r w:rsidRPr="00F01C1F">
        <w:rPr>
          <w:rFonts w:ascii="Arial" w:hAnsi="Arial" w:cs="Arial"/>
          <w:bCs/>
          <w:sz w:val="22"/>
          <w:szCs w:val="22"/>
        </w:rPr>
        <w:t>popelnice,</w:t>
      </w:r>
    </w:p>
    <w:p w14:paraId="24016FDA" w14:textId="77777777" w:rsidR="00341B63" w:rsidRPr="00F01C1F" w:rsidRDefault="00341B63" w:rsidP="00341B63">
      <w:pPr>
        <w:numPr>
          <w:ilvl w:val="0"/>
          <w:numId w:val="44"/>
        </w:numPr>
        <w:jc w:val="both"/>
        <w:rPr>
          <w:rFonts w:ascii="Arial" w:hAnsi="Arial" w:cs="Arial"/>
          <w:bCs/>
          <w:sz w:val="22"/>
          <w:szCs w:val="22"/>
        </w:rPr>
      </w:pPr>
      <w:r w:rsidRPr="00F01C1F">
        <w:rPr>
          <w:rFonts w:ascii="Arial" w:hAnsi="Arial" w:cs="Arial"/>
          <w:bCs/>
          <w:sz w:val="22"/>
          <w:szCs w:val="22"/>
        </w:rPr>
        <w:t>odpadkové koše, které jsou umístěny na veřejných prostranstvích v obci, sloužící pro odkládání drobného směsného komunálního odpadu,</w:t>
      </w:r>
    </w:p>
    <w:p w14:paraId="662CBE55" w14:textId="77777777" w:rsidR="00364EE4" w:rsidRPr="00856298" w:rsidRDefault="00364EE4" w:rsidP="00364EE4">
      <w:pPr>
        <w:ind w:left="426"/>
        <w:jc w:val="both"/>
        <w:rPr>
          <w:rFonts w:ascii="Arial" w:hAnsi="Arial" w:cs="Arial"/>
          <w:bCs/>
          <w:sz w:val="22"/>
          <w:szCs w:val="22"/>
        </w:rPr>
      </w:pPr>
    </w:p>
    <w:p w14:paraId="5D8EAF4C" w14:textId="77777777" w:rsidR="00CF5BE8" w:rsidRPr="00856298" w:rsidRDefault="00CF5BE8" w:rsidP="00CF5BE8">
      <w:pPr>
        <w:numPr>
          <w:ilvl w:val="0"/>
          <w:numId w:val="28"/>
        </w:numPr>
        <w:ind w:left="426" w:hanging="426"/>
        <w:jc w:val="both"/>
        <w:rPr>
          <w:rFonts w:ascii="Arial" w:hAnsi="Arial" w:cs="Arial"/>
          <w:color w:val="00B0F0"/>
          <w:sz w:val="22"/>
          <w:szCs w:val="22"/>
        </w:rPr>
      </w:pPr>
      <w:r w:rsidRPr="00856298">
        <w:rPr>
          <w:rFonts w:ascii="Arial" w:hAnsi="Arial" w:cs="Arial"/>
          <w:sz w:val="22"/>
          <w:szCs w:val="22"/>
        </w:rPr>
        <w:t>S</w:t>
      </w:r>
      <w:r w:rsidR="00247C11" w:rsidRPr="00856298">
        <w:rPr>
          <w:rFonts w:ascii="Arial" w:hAnsi="Arial" w:cs="Arial"/>
          <w:sz w:val="22"/>
          <w:szCs w:val="22"/>
        </w:rPr>
        <w:t>oustřeďování</w:t>
      </w:r>
      <w:r w:rsidRPr="00856298">
        <w:rPr>
          <w:rFonts w:ascii="Arial" w:hAnsi="Arial" w:cs="Arial"/>
          <w:sz w:val="22"/>
          <w:szCs w:val="22"/>
        </w:rPr>
        <w:t xml:space="preserve"> směsného komunálního odpadu podléhá požadavkům stanoveným</w:t>
      </w:r>
      <w:r w:rsidR="005E41D2" w:rsidRPr="00856298">
        <w:rPr>
          <w:rFonts w:ascii="Arial" w:hAnsi="Arial" w:cs="Arial"/>
          <w:sz w:val="22"/>
          <w:szCs w:val="22"/>
        </w:rPr>
        <w:t xml:space="preserve"> </w:t>
      </w:r>
      <w:r w:rsidRPr="00856298">
        <w:rPr>
          <w:rFonts w:ascii="Arial" w:hAnsi="Arial" w:cs="Arial"/>
          <w:sz w:val="22"/>
          <w:szCs w:val="22"/>
        </w:rPr>
        <w:t xml:space="preserve">v čl. 3 odst. </w:t>
      </w:r>
      <w:r w:rsidR="00AC2F07" w:rsidRPr="00856298">
        <w:rPr>
          <w:rFonts w:ascii="Arial" w:hAnsi="Arial" w:cs="Arial"/>
          <w:sz w:val="22"/>
          <w:szCs w:val="22"/>
        </w:rPr>
        <w:t>4</w:t>
      </w:r>
      <w:r w:rsidR="00E8031C" w:rsidRPr="00856298">
        <w:rPr>
          <w:rFonts w:ascii="Arial" w:hAnsi="Arial" w:cs="Arial"/>
          <w:sz w:val="22"/>
          <w:szCs w:val="22"/>
        </w:rPr>
        <w:t xml:space="preserve"> a</w:t>
      </w:r>
      <w:r w:rsidRPr="00856298">
        <w:rPr>
          <w:rFonts w:ascii="Arial" w:hAnsi="Arial" w:cs="Arial"/>
          <w:sz w:val="22"/>
          <w:szCs w:val="22"/>
        </w:rPr>
        <w:t xml:space="preserve"> </w:t>
      </w:r>
      <w:r w:rsidR="00AC2F07" w:rsidRPr="00856298">
        <w:rPr>
          <w:rFonts w:ascii="Arial" w:hAnsi="Arial" w:cs="Arial"/>
          <w:sz w:val="22"/>
          <w:szCs w:val="22"/>
        </w:rPr>
        <w:t>5</w:t>
      </w:r>
      <w:r w:rsidRPr="00856298">
        <w:rPr>
          <w:rFonts w:ascii="Arial" w:hAnsi="Arial" w:cs="Arial"/>
          <w:sz w:val="22"/>
          <w:szCs w:val="22"/>
        </w:rPr>
        <w:t xml:space="preserve">. </w:t>
      </w:r>
    </w:p>
    <w:p w14:paraId="45E7F071" w14:textId="77777777" w:rsidR="000F4568" w:rsidRPr="00856298" w:rsidRDefault="000F4568" w:rsidP="00CF5BE8">
      <w:pPr>
        <w:pStyle w:val="Default"/>
        <w:ind w:left="360"/>
        <w:jc w:val="both"/>
        <w:rPr>
          <w:color w:val="00B0F0"/>
          <w:sz w:val="22"/>
          <w:szCs w:val="22"/>
        </w:rPr>
      </w:pPr>
    </w:p>
    <w:p w14:paraId="6E000639" w14:textId="77777777" w:rsidR="007F3823" w:rsidRPr="00856298" w:rsidRDefault="007F3823" w:rsidP="007F3823">
      <w:pPr>
        <w:ind w:left="360"/>
        <w:jc w:val="both"/>
        <w:rPr>
          <w:rFonts w:ascii="Arial" w:hAnsi="Arial" w:cs="Arial"/>
          <w:sz w:val="22"/>
          <w:szCs w:val="22"/>
        </w:rPr>
      </w:pPr>
    </w:p>
    <w:p w14:paraId="11FBBD7C" w14:textId="77777777" w:rsidR="000B0F2D" w:rsidRPr="00856298" w:rsidRDefault="000B0F2D" w:rsidP="000B0F2D">
      <w:pPr>
        <w:jc w:val="center"/>
        <w:rPr>
          <w:rFonts w:ascii="Arial" w:hAnsi="Arial" w:cs="Arial"/>
          <w:b/>
          <w:sz w:val="22"/>
          <w:szCs w:val="22"/>
        </w:rPr>
      </w:pPr>
      <w:r w:rsidRPr="00856298">
        <w:rPr>
          <w:rFonts w:ascii="Arial" w:hAnsi="Arial" w:cs="Arial"/>
          <w:b/>
          <w:sz w:val="22"/>
          <w:szCs w:val="22"/>
        </w:rPr>
        <w:t>Čl. 7</w:t>
      </w:r>
    </w:p>
    <w:p w14:paraId="01A0EC6E" w14:textId="77777777" w:rsidR="0024722A" w:rsidRPr="00856298" w:rsidRDefault="0024722A">
      <w:pPr>
        <w:jc w:val="center"/>
        <w:rPr>
          <w:rFonts w:ascii="Arial" w:hAnsi="Arial" w:cs="Arial"/>
          <w:b/>
          <w:sz w:val="22"/>
          <w:szCs w:val="22"/>
        </w:rPr>
      </w:pPr>
      <w:r w:rsidRPr="00856298">
        <w:rPr>
          <w:rFonts w:ascii="Arial" w:hAnsi="Arial" w:cs="Arial"/>
          <w:b/>
          <w:sz w:val="22"/>
          <w:szCs w:val="22"/>
        </w:rPr>
        <w:t xml:space="preserve">Nakládání se stavebním </w:t>
      </w:r>
      <w:r w:rsidR="00C45BF9" w:rsidRPr="00856298">
        <w:rPr>
          <w:rFonts w:ascii="Arial" w:hAnsi="Arial" w:cs="Arial"/>
          <w:b/>
          <w:sz w:val="22"/>
          <w:szCs w:val="22"/>
        </w:rPr>
        <w:t>a demoličním odpadem</w:t>
      </w:r>
    </w:p>
    <w:p w14:paraId="159AFC26" w14:textId="77777777" w:rsidR="00714012" w:rsidRPr="00856298" w:rsidRDefault="00714012">
      <w:pPr>
        <w:jc w:val="center"/>
        <w:rPr>
          <w:rFonts w:ascii="Arial" w:hAnsi="Arial" w:cs="Arial"/>
          <w:b/>
          <w:sz w:val="22"/>
          <w:szCs w:val="22"/>
        </w:rPr>
      </w:pPr>
    </w:p>
    <w:p w14:paraId="75C7FC85" w14:textId="77777777" w:rsidR="0031415A" w:rsidRPr="00856298" w:rsidRDefault="0024722A" w:rsidP="0032634F">
      <w:pPr>
        <w:numPr>
          <w:ilvl w:val="0"/>
          <w:numId w:val="31"/>
        </w:numPr>
        <w:ind w:left="426" w:hanging="426"/>
        <w:jc w:val="both"/>
        <w:rPr>
          <w:rFonts w:ascii="Arial" w:hAnsi="Arial" w:cs="Arial"/>
          <w:sz w:val="22"/>
          <w:szCs w:val="22"/>
        </w:rPr>
      </w:pPr>
      <w:r w:rsidRPr="00856298">
        <w:rPr>
          <w:rFonts w:ascii="Arial" w:hAnsi="Arial" w:cs="Arial"/>
          <w:sz w:val="22"/>
          <w:szCs w:val="22"/>
        </w:rPr>
        <w:t>Stavební</w:t>
      </w:r>
      <w:r w:rsidR="00FB36A3" w:rsidRPr="00856298">
        <w:rPr>
          <w:rFonts w:ascii="Arial" w:hAnsi="Arial" w:cs="Arial"/>
          <w:sz w:val="22"/>
          <w:szCs w:val="22"/>
        </w:rPr>
        <w:t>m</w:t>
      </w:r>
      <w:r w:rsidRPr="00856298">
        <w:rPr>
          <w:rFonts w:ascii="Arial" w:hAnsi="Arial" w:cs="Arial"/>
          <w:sz w:val="22"/>
          <w:szCs w:val="22"/>
        </w:rPr>
        <w:t xml:space="preserve"> odpad</w:t>
      </w:r>
      <w:r w:rsidR="00FB36A3" w:rsidRPr="00856298">
        <w:rPr>
          <w:rFonts w:ascii="Arial" w:hAnsi="Arial" w:cs="Arial"/>
          <w:sz w:val="22"/>
          <w:szCs w:val="22"/>
        </w:rPr>
        <w:t>em</w:t>
      </w:r>
      <w:r w:rsidRPr="00856298">
        <w:rPr>
          <w:rFonts w:ascii="Arial" w:hAnsi="Arial" w:cs="Arial"/>
          <w:sz w:val="22"/>
          <w:szCs w:val="22"/>
        </w:rPr>
        <w:t xml:space="preserve"> </w:t>
      </w:r>
      <w:r w:rsidR="00C45BF9" w:rsidRPr="00856298">
        <w:rPr>
          <w:rFonts w:ascii="Arial" w:hAnsi="Arial" w:cs="Arial"/>
          <w:sz w:val="22"/>
          <w:szCs w:val="22"/>
        </w:rPr>
        <w:t xml:space="preserve">a demoličním odpadem </w:t>
      </w:r>
      <w:r w:rsidR="00FB36A3" w:rsidRPr="00856298">
        <w:rPr>
          <w:rFonts w:ascii="Arial" w:hAnsi="Arial" w:cs="Arial"/>
          <w:sz w:val="22"/>
          <w:szCs w:val="22"/>
        </w:rPr>
        <w:t>se rozumí</w:t>
      </w:r>
      <w:r w:rsidRPr="00856298">
        <w:rPr>
          <w:rFonts w:ascii="Arial" w:hAnsi="Arial" w:cs="Arial"/>
          <w:sz w:val="22"/>
          <w:szCs w:val="22"/>
        </w:rPr>
        <w:t xml:space="preserve"> </w:t>
      </w:r>
      <w:r w:rsidR="00C45BF9" w:rsidRPr="00856298">
        <w:rPr>
          <w:rFonts w:ascii="Arial" w:hAnsi="Arial" w:cs="Arial"/>
          <w:sz w:val="22"/>
          <w:szCs w:val="22"/>
        </w:rPr>
        <w:t>odpad vznikající při stavebních a demoličních činnostech</w:t>
      </w:r>
      <w:r w:rsidR="0031415A" w:rsidRPr="00856298">
        <w:rPr>
          <w:rFonts w:ascii="Arial" w:hAnsi="Arial" w:cs="Arial"/>
          <w:sz w:val="22"/>
          <w:szCs w:val="22"/>
        </w:rPr>
        <w:t xml:space="preserve"> nepodnikajících fyzických osob</w:t>
      </w:r>
      <w:r w:rsidR="00C94283" w:rsidRPr="00856298">
        <w:rPr>
          <w:rFonts w:ascii="Arial" w:hAnsi="Arial" w:cs="Arial"/>
          <w:sz w:val="22"/>
          <w:szCs w:val="22"/>
        </w:rPr>
        <w:t>.</w:t>
      </w:r>
      <w:r w:rsidR="00E5685C" w:rsidRPr="00856298">
        <w:rPr>
          <w:rFonts w:ascii="Arial" w:hAnsi="Arial" w:cs="Arial"/>
          <w:sz w:val="22"/>
          <w:szCs w:val="22"/>
        </w:rPr>
        <w:t xml:space="preserve"> Stavební a</w:t>
      </w:r>
      <w:r w:rsidR="00F30B91" w:rsidRPr="00856298">
        <w:rPr>
          <w:rFonts w:ascii="Arial" w:hAnsi="Arial" w:cs="Arial"/>
          <w:sz w:val="22"/>
          <w:szCs w:val="22"/>
        </w:rPr>
        <w:t> </w:t>
      </w:r>
      <w:r w:rsidR="00E5685C" w:rsidRPr="00856298">
        <w:rPr>
          <w:rFonts w:ascii="Arial" w:hAnsi="Arial" w:cs="Arial"/>
          <w:sz w:val="22"/>
          <w:szCs w:val="22"/>
        </w:rPr>
        <w:t>demoliční odpad není odpadem komunálním.</w:t>
      </w:r>
    </w:p>
    <w:p w14:paraId="142F60EF" w14:textId="77777777" w:rsidR="00714012" w:rsidRPr="00856298" w:rsidRDefault="00714012" w:rsidP="00714012">
      <w:pPr>
        <w:ind w:left="426"/>
        <w:jc w:val="both"/>
        <w:rPr>
          <w:rFonts w:ascii="Arial" w:hAnsi="Arial" w:cs="Arial"/>
          <w:sz w:val="22"/>
          <w:szCs w:val="22"/>
        </w:rPr>
      </w:pPr>
    </w:p>
    <w:p w14:paraId="78A66E30" w14:textId="77777777" w:rsidR="00714012" w:rsidRPr="00856298" w:rsidRDefault="00874582" w:rsidP="00874582">
      <w:pPr>
        <w:numPr>
          <w:ilvl w:val="0"/>
          <w:numId w:val="31"/>
        </w:numPr>
        <w:ind w:left="426" w:hanging="426"/>
        <w:jc w:val="both"/>
        <w:rPr>
          <w:rFonts w:ascii="Arial" w:hAnsi="Arial" w:cs="Arial"/>
          <w:sz w:val="22"/>
          <w:szCs w:val="22"/>
        </w:rPr>
      </w:pPr>
      <w:r w:rsidRPr="00856298">
        <w:rPr>
          <w:rFonts w:ascii="Arial" w:hAnsi="Arial" w:cs="Arial"/>
          <w:sz w:val="22"/>
          <w:szCs w:val="22"/>
        </w:rPr>
        <w:t xml:space="preserve">Stavební </w:t>
      </w:r>
      <w:r w:rsidR="00C45558" w:rsidRPr="00856298">
        <w:rPr>
          <w:rFonts w:ascii="Arial" w:hAnsi="Arial" w:cs="Arial"/>
          <w:sz w:val="22"/>
          <w:szCs w:val="22"/>
        </w:rPr>
        <w:t xml:space="preserve">odpad </w:t>
      </w:r>
      <w:r w:rsidRPr="00856298">
        <w:rPr>
          <w:rFonts w:ascii="Arial" w:hAnsi="Arial" w:cs="Arial"/>
          <w:sz w:val="22"/>
          <w:szCs w:val="22"/>
        </w:rPr>
        <w:t>a demoliční odpad lze použít, předat či odstranit pouze zákonem stanoveným způsobem.</w:t>
      </w:r>
    </w:p>
    <w:p w14:paraId="23DE1E93" w14:textId="77777777" w:rsidR="00F67C91" w:rsidRPr="00856298" w:rsidRDefault="00F67C91" w:rsidP="00F67C91">
      <w:pPr>
        <w:ind w:left="426"/>
        <w:jc w:val="both"/>
        <w:rPr>
          <w:rFonts w:ascii="Arial" w:hAnsi="Arial" w:cs="Arial"/>
          <w:sz w:val="22"/>
          <w:szCs w:val="22"/>
        </w:rPr>
      </w:pPr>
    </w:p>
    <w:p w14:paraId="1B47C00D" w14:textId="77777777" w:rsidR="00F45D43" w:rsidRPr="00856298" w:rsidRDefault="003A7B1B" w:rsidP="00DB1EA0">
      <w:pPr>
        <w:numPr>
          <w:ilvl w:val="0"/>
          <w:numId w:val="31"/>
        </w:numPr>
        <w:ind w:left="426" w:hanging="426"/>
        <w:jc w:val="both"/>
        <w:rPr>
          <w:rFonts w:ascii="Arial" w:hAnsi="Arial" w:cs="Arial"/>
          <w:sz w:val="22"/>
          <w:szCs w:val="22"/>
        </w:rPr>
      </w:pPr>
      <w:r w:rsidRPr="00856298">
        <w:rPr>
          <w:rFonts w:ascii="Arial" w:hAnsi="Arial" w:cs="Arial"/>
          <w:sz w:val="22"/>
          <w:szCs w:val="22"/>
        </w:rPr>
        <w:t>Likvidaci stavebního a demoličního odpadu si osoba, provádějící činnost, při které tento odpad vznikl, zajišťuje sama na svoje náklady, v souladu se zákonem.</w:t>
      </w:r>
      <w:r w:rsidR="00C45558" w:rsidRPr="00856298">
        <w:rPr>
          <w:rFonts w:ascii="Arial" w:hAnsi="Arial" w:cs="Arial"/>
          <w:sz w:val="22"/>
          <w:szCs w:val="22"/>
        </w:rPr>
        <w:t xml:space="preserve"> </w:t>
      </w:r>
    </w:p>
    <w:p w14:paraId="2A9F739D" w14:textId="77777777" w:rsidR="00D62F8B" w:rsidRPr="00856298" w:rsidRDefault="00D62F8B">
      <w:pPr>
        <w:jc w:val="center"/>
        <w:rPr>
          <w:rFonts w:ascii="Arial" w:hAnsi="Arial" w:cs="Arial"/>
          <w:b/>
          <w:sz w:val="22"/>
          <w:szCs w:val="22"/>
        </w:rPr>
      </w:pPr>
    </w:p>
    <w:p w14:paraId="42230D0D" w14:textId="77777777" w:rsidR="004D0068" w:rsidRPr="00856298" w:rsidRDefault="004D0068">
      <w:pPr>
        <w:jc w:val="center"/>
        <w:rPr>
          <w:rFonts w:ascii="Arial" w:hAnsi="Arial" w:cs="Arial"/>
          <w:b/>
          <w:sz w:val="22"/>
          <w:szCs w:val="22"/>
        </w:rPr>
      </w:pPr>
    </w:p>
    <w:p w14:paraId="55B87C58" w14:textId="77777777" w:rsidR="00741BF1" w:rsidRPr="00856298" w:rsidRDefault="00741BF1" w:rsidP="00741BF1">
      <w:pPr>
        <w:jc w:val="center"/>
        <w:rPr>
          <w:rFonts w:ascii="Arial" w:hAnsi="Arial" w:cs="Arial"/>
          <w:b/>
          <w:sz w:val="22"/>
          <w:szCs w:val="22"/>
        </w:rPr>
      </w:pPr>
      <w:r w:rsidRPr="00856298">
        <w:rPr>
          <w:rFonts w:ascii="Arial" w:hAnsi="Arial" w:cs="Arial"/>
          <w:b/>
          <w:sz w:val="22"/>
          <w:szCs w:val="22"/>
        </w:rPr>
        <w:t>Čl. 8</w:t>
      </w:r>
    </w:p>
    <w:p w14:paraId="218726E5" w14:textId="77777777" w:rsidR="00741BF1" w:rsidRDefault="00741BF1" w:rsidP="00741BF1">
      <w:pPr>
        <w:jc w:val="center"/>
        <w:rPr>
          <w:rFonts w:ascii="Arial" w:hAnsi="Arial" w:cs="Arial"/>
          <w:b/>
          <w:sz w:val="22"/>
          <w:szCs w:val="22"/>
        </w:rPr>
      </w:pPr>
      <w:r>
        <w:rPr>
          <w:rFonts w:ascii="Arial" w:hAnsi="Arial" w:cs="Arial"/>
          <w:b/>
          <w:sz w:val="22"/>
          <w:szCs w:val="22"/>
        </w:rPr>
        <w:t>Zrušovací ustanovení</w:t>
      </w:r>
    </w:p>
    <w:p w14:paraId="58EBDA62" w14:textId="77777777" w:rsidR="00741BF1" w:rsidRPr="00856298" w:rsidRDefault="00741BF1" w:rsidP="00741BF1">
      <w:pPr>
        <w:jc w:val="center"/>
        <w:rPr>
          <w:rFonts w:ascii="Arial" w:hAnsi="Arial" w:cs="Arial"/>
          <w:b/>
          <w:sz w:val="22"/>
          <w:szCs w:val="22"/>
        </w:rPr>
      </w:pPr>
    </w:p>
    <w:p w14:paraId="6B25CE78" w14:textId="77777777" w:rsidR="00741BF1" w:rsidRPr="00741BF1" w:rsidRDefault="00741BF1" w:rsidP="000E3D21">
      <w:pPr>
        <w:jc w:val="both"/>
        <w:rPr>
          <w:rFonts w:ascii="Arial" w:hAnsi="Arial" w:cs="Arial"/>
          <w:bCs/>
          <w:sz w:val="22"/>
          <w:szCs w:val="22"/>
        </w:rPr>
      </w:pPr>
      <w:r>
        <w:rPr>
          <w:rFonts w:ascii="Arial" w:hAnsi="Arial" w:cs="Arial"/>
          <w:bCs/>
          <w:sz w:val="22"/>
          <w:szCs w:val="22"/>
        </w:rPr>
        <w:t>Zrušuje se obecně závazná vyhláška obce Rokytovec č. 1/2022 o stanovení obecního systému odpadového hospodářství, ze dne 14. 9. 2022.</w:t>
      </w:r>
    </w:p>
    <w:p w14:paraId="246ECEE0" w14:textId="77777777" w:rsidR="00741BF1" w:rsidRDefault="00741BF1">
      <w:pPr>
        <w:jc w:val="center"/>
        <w:rPr>
          <w:rFonts w:ascii="Arial" w:hAnsi="Arial" w:cs="Arial"/>
          <w:b/>
          <w:sz w:val="22"/>
          <w:szCs w:val="22"/>
        </w:rPr>
      </w:pPr>
    </w:p>
    <w:p w14:paraId="4A0335D3" w14:textId="77777777" w:rsidR="00741BF1" w:rsidRDefault="00741BF1">
      <w:pPr>
        <w:jc w:val="center"/>
        <w:rPr>
          <w:rFonts w:ascii="Arial" w:hAnsi="Arial" w:cs="Arial"/>
          <w:b/>
          <w:sz w:val="22"/>
          <w:szCs w:val="22"/>
        </w:rPr>
      </w:pPr>
    </w:p>
    <w:p w14:paraId="7834C04F" w14:textId="77777777" w:rsidR="00741BF1" w:rsidRDefault="00741BF1">
      <w:pPr>
        <w:jc w:val="center"/>
        <w:rPr>
          <w:rFonts w:ascii="Arial" w:hAnsi="Arial" w:cs="Arial"/>
          <w:b/>
          <w:sz w:val="22"/>
          <w:szCs w:val="22"/>
        </w:rPr>
      </w:pPr>
    </w:p>
    <w:p w14:paraId="1AC27CAE" w14:textId="77777777" w:rsidR="00741BF1" w:rsidRDefault="00741BF1">
      <w:pPr>
        <w:jc w:val="center"/>
        <w:rPr>
          <w:rFonts w:ascii="Arial" w:hAnsi="Arial" w:cs="Arial"/>
          <w:b/>
          <w:sz w:val="22"/>
          <w:szCs w:val="22"/>
        </w:rPr>
      </w:pPr>
    </w:p>
    <w:p w14:paraId="3235DAEE" w14:textId="77777777" w:rsidR="00741BF1" w:rsidRDefault="00741BF1">
      <w:pPr>
        <w:jc w:val="center"/>
        <w:rPr>
          <w:rFonts w:ascii="Arial" w:hAnsi="Arial" w:cs="Arial"/>
          <w:b/>
          <w:sz w:val="22"/>
          <w:szCs w:val="22"/>
        </w:rPr>
      </w:pPr>
    </w:p>
    <w:p w14:paraId="571CAD62" w14:textId="77777777" w:rsidR="00741BF1" w:rsidRDefault="00741BF1">
      <w:pPr>
        <w:jc w:val="center"/>
        <w:rPr>
          <w:rFonts w:ascii="Arial" w:hAnsi="Arial" w:cs="Arial"/>
          <w:b/>
          <w:sz w:val="22"/>
          <w:szCs w:val="22"/>
        </w:rPr>
      </w:pPr>
    </w:p>
    <w:p w14:paraId="0234690A" w14:textId="77777777" w:rsidR="00741BF1" w:rsidRDefault="00741BF1">
      <w:pPr>
        <w:jc w:val="center"/>
        <w:rPr>
          <w:rFonts w:ascii="Arial" w:hAnsi="Arial" w:cs="Arial"/>
          <w:b/>
          <w:sz w:val="22"/>
          <w:szCs w:val="22"/>
        </w:rPr>
      </w:pPr>
    </w:p>
    <w:p w14:paraId="2FAE4F58" w14:textId="77777777" w:rsidR="00741BF1" w:rsidRDefault="00741BF1">
      <w:pPr>
        <w:jc w:val="center"/>
        <w:rPr>
          <w:rFonts w:ascii="Arial" w:hAnsi="Arial" w:cs="Arial"/>
          <w:b/>
          <w:sz w:val="22"/>
          <w:szCs w:val="22"/>
        </w:rPr>
      </w:pPr>
    </w:p>
    <w:p w14:paraId="4D26AAFA" w14:textId="77777777" w:rsidR="00741BF1" w:rsidRDefault="00741BF1">
      <w:pPr>
        <w:jc w:val="center"/>
        <w:rPr>
          <w:rFonts w:ascii="Arial" w:hAnsi="Arial" w:cs="Arial"/>
          <w:b/>
          <w:sz w:val="22"/>
          <w:szCs w:val="22"/>
        </w:rPr>
      </w:pPr>
    </w:p>
    <w:p w14:paraId="5F7A18A7" w14:textId="77777777" w:rsidR="0024722A" w:rsidRPr="00856298" w:rsidRDefault="0024722A">
      <w:pPr>
        <w:jc w:val="center"/>
        <w:rPr>
          <w:rFonts w:ascii="Arial" w:hAnsi="Arial" w:cs="Arial"/>
          <w:b/>
          <w:sz w:val="22"/>
          <w:szCs w:val="22"/>
        </w:rPr>
      </w:pPr>
      <w:r w:rsidRPr="00856298">
        <w:rPr>
          <w:rFonts w:ascii="Arial" w:hAnsi="Arial" w:cs="Arial"/>
          <w:b/>
          <w:sz w:val="22"/>
          <w:szCs w:val="22"/>
        </w:rPr>
        <w:t xml:space="preserve">Čl. </w:t>
      </w:r>
      <w:r w:rsidR="00741BF1">
        <w:rPr>
          <w:rFonts w:ascii="Arial" w:hAnsi="Arial" w:cs="Arial"/>
          <w:b/>
          <w:sz w:val="22"/>
          <w:szCs w:val="22"/>
        </w:rPr>
        <w:t>9</w:t>
      </w:r>
    </w:p>
    <w:p w14:paraId="6A10A4B8" w14:textId="77777777" w:rsidR="0024722A" w:rsidRDefault="00F035D8">
      <w:pPr>
        <w:jc w:val="center"/>
        <w:rPr>
          <w:rFonts w:ascii="Arial" w:hAnsi="Arial" w:cs="Arial"/>
          <w:b/>
          <w:sz w:val="22"/>
          <w:szCs w:val="22"/>
        </w:rPr>
      </w:pPr>
      <w:r>
        <w:rPr>
          <w:rFonts w:ascii="Arial" w:hAnsi="Arial" w:cs="Arial"/>
          <w:b/>
          <w:sz w:val="22"/>
          <w:szCs w:val="22"/>
        </w:rPr>
        <w:t>Účinnost</w:t>
      </w:r>
    </w:p>
    <w:p w14:paraId="1B8C0FD2" w14:textId="77777777" w:rsidR="00741BF1" w:rsidRPr="00856298" w:rsidRDefault="00741BF1">
      <w:pPr>
        <w:jc w:val="center"/>
        <w:rPr>
          <w:rFonts w:ascii="Arial" w:hAnsi="Arial" w:cs="Arial"/>
          <w:b/>
          <w:sz w:val="22"/>
          <w:szCs w:val="22"/>
        </w:rPr>
      </w:pPr>
    </w:p>
    <w:p w14:paraId="6747B11F" w14:textId="77777777" w:rsidR="00E97743" w:rsidRPr="00856298" w:rsidRDefault="00E97743" w:rsidP="00741BF1">
      <w:pPr>
        <w:jc w:val="both"/>
        <w:rPr>
          <w:rFonts w:ascii="Arial" w:hAnsi="Arial" w:cs="Arial"/>
          <w:sz w:val="22"/>
          <w:szCs w:val="22"/>
        </w:rPr>
      </w:pPr>
      <w:r w:rsidRPr="00856298">
        <w:rPr>
          <w:rFonts w:ascii="Arial" w:hAnsi="Arial" w:cs="Arial"/>
          <w:sz w:val="22"/>
          <w:szCs w:val="22"/>
        </w:rPr>
        <w:t>Tato obecně závazná vyhláška nabývá účinnosti počátkem patnáctého dne následujícího po dni jejího vyhlášení.</w:t>
      </w:r>
    </w:p>
    <w:p w14:paraId="4462D731" w14:textId="77777777" w:rsidR="0024722A" w:rsidRPr="00856298" w:rsidRDefault="0024722A" w:rsidP="0025354B">
      <w:pPr>
        <w:tabs>
          <w:tab w:val="num" w:pos="540"/>
        </w:tabs>
        <w:ind w:left="540"/>
        <w:jc w:val="both"/>
        <w:rPr>
          <w:rFonts w:ascii="Arial" w:hAnsi="Arial" w:cs="Arial"/>
          <w:sz w:val="22"/>
          <w:szCs w:val="22"/>
        </w:rPr>
      </w:pPr>
    </w:p>
    <w:p w14:paraId="1EE63FFB" w14:textId="77777777" w:rsidR="005301B1" w:rsidRPr="00856298" w:rsidRDefault="005301B1" w:rsidP="0025354B">
      <w:pPr>
        <w:tabs>
          <w:tab w:val="num" w:pos="540"/>
        </w:tabs>
        <w:ind w:left="540"/>
        <w:jc w:val="both"/>
        <w:rPr>
          <w:rFonts w:ascii="Arial" w:hAnsi="Arial" w:cs="Arial"/>
          <w:sz w:val="22"/>
          <w:szCs w:val="22"/>
        </w:rPr>
      </w:pPr>
    </w:p>
    <w:p w14:paraId="0231371C" w14:textId="77777777" w:rsidR="00E97743" w:rsidRDefault="00E97743" w:rsidP="00E97743">
      <w:pPr>
        <w:tabs>
          <w:tab w:val="left" w:pos="1620"/>
          <w:tab w:val="left" w:pos="7740"/>
        </w:tabs>
        <w:autoSpaceDE w:val="0"/>
        <w:autoSpaceDN w:val="0"/>
        <w:adjustRightInd w:val="0"/>
        <w:spacing w:line="240" w:lineRule="atLeast"/>
        <w:rPr>
          <w:rFonts w:ascii="Arial" w:hAnsi="Arial" w:cs="Arial"/>
          <w:color w:val="000000"/>
          <w:sz w:val="22"/>
          <w:szCs w:val="22"/>
        </w:rPr>
      </w:pPr>
    </w:p>
    <w:p w14:paraId="351BE61E" w14:textId="77777777" w:rsidR="00741BF1" w:rsidRDefault="00741BF1" w:rsidP="00E97743">
      <w:pPr>
        <w:tabs>
          <w:tab w:val="left" w:pos="1620"/>
          <w:tab w:val="left" w:pos="7740"/>
        </w:tabs>
        <w:autoSpaceDE w:val="0"/>
        <w:autoSpaceDN w:val="0"/>
        <w:adjustRightInd w:val="0"/>
        <w:spacing w:line="240" w:lineRule="atLeast"/>
        <w:rPr>
          <w:rFonts w:ascii="Arial" w:hAnsi="Arial" w:cs="Arial"/>
          <w:color w:val="000000"/>
          <w:sz w:val="22"/>
          <w:szCs w:val="22"/>
        </w:rPr>
      </w:pPr>
    </w:p>
    <w:p w14:paraId="0A57E88B" w14:textId="77777777" w:rsidR="00741BF1" w:rsidRDefault="00741BF1" w:rsidP="00E97743">
      <w:pPr>
        <w:tabs>
          <w:tab w:val="left" w:pos="1620"/>
          <w:tab w:val="left" w:pos="7740"/>
        </w:tabs>
        <w:autoSpaceDE w:val="0"/>
        <w:autoSpaceDN w:val="0"/>
        <w:adjustRightInd w:val="0"/>
        <w:spacing w:line="240" w:lineRule="atLeast"/>
        <w:rPr>
          <w:rFonts w:ascii="Arial" w:hAnsi="Arial" w:cs="Arial"/>
          <w:color w:val="000000"/>
          <w:sz w:val="22"/>
          <w:szCs w:val="22"/>
        </w:rPr>
      </w:pPr>
    </w:p>
    <w:p w14:paraId="6980C63B" w14:textId="77777777" w:rsidR="00741BF1" w:rsidRPr="00856298" w:rsidRDefault="00741BF1" w:rsidP="00E97743">
      <w:pPr>
        <w:tabs>
          <w:tab w:val="left" w:pos="1620"/>
          <w:tab w:val="left" w:pos="7740"/>
        </w:tabs>
        <w:autoSpaceDE w:val="0"/>
        <w:autoSpaceDN w:val="0"/>
        <w:adjustRightInd w:val="0"/>
        <w:spacing w:line="240" w:lineRule="atLeast"/>
        <w:rPr>
          <w:rFonts w:ascii="Arial" w:hAnsi="Arial" w:cs="Arial"/>
          <w:color w:val="000000"/>
          <w:sz w:val="22"/>
          <w:szCs w:val="22"/>
        </w:rPr>
      </w:pPr>
    </w:p>
    <w:p w14:paraId="0C41A5F2" w14:textId="77777777" w:rsidR="00E97743" w:rsidRPr="00856298" w:rsidRDefault="00E97743" w:rsidP="00E97743">
      <w:pPr>
        <w:tabs>
          <w:tab w:val="left" w:pos="1620"/>
          <w:tab w:val="left" w:pos="7740"/>
        </w:tabs>
        <w:autoSpaceDE w:val="0"/>
        <w:autoSpaceDN w:val="0"/>
        <w:adjustRightInd w:val="0"/>
        <w:spacing w:line="240" w:lineRule="atLeast"/>
        <w:rPr>
          <w:rFonts w:ascii="Arial" w:hAnsi="Arial" w:cs="Arial"/>
          <w:color w:val="000000"/>
          <w:sz w:val="22"/>
          <w:szCs w:val="22"/>
        </w:rPr>
      </w:pPr>
    </w:p>
    <w:p w14:paraId="4D87E697" w14:textId="77777777" w:rsidR="00E97743" w:rsidRPr="00856298" w:rsidRDefault="00E97743" w:rsidP="00E97743">
      <w:pPr>
        <w:tabs>
          <w:tab w:val="left" w:pos="1620"/>
          <w:tab w:val="left" w:pos="7740"/>
        </w:tabs>
        <w:autoSpaceDE w:val="0"/>
        <w:autoSpaceDN w:val="0"/>
        <w:adjustRightInd w:val="0"/>
        <w:spacing w:line="240" w:lineRule="atLeast"/>
        <w:rPr>
          <w:rFonts w:ascii="Arial" w:hAnsi="Arial" w:cs="Arial"/>
          <w:color w:val="000000"/>
          <w:sz w:val="22"/>
          <w:szCs w:val="22"/>
        </w:rPr>
      </w:pPr>
    </w:p>
    <w:p w14:paraId="71A6191A" w14:textId="77777777" w:rsidR="003865A8" w:rsidRPr="00E75C53" w:rsidRDefault="00E97743" w:rsidP="003865A8">
      <w:pPr>
        <w:pStyle w:val="Zkladntext"/>
        <w:tabs>
          <w:tab w:val="left" w:pos="720"/>
          <w:tab w:val="left" w:pos="6120"/>
        </w:tabs>
        <w:spacing w:after="0" w:line="288" w:lineRule="auto"/>
        <w:rPr>
          <w:rFonts w:ascii="Arial" w:hAnsi="Arial" w:cs="Arial"/>
          <w:i/>
          <w:sz w:val="22"/>
          <w:szCs w:val="22"/>
        </w:rPr>
      </w:pPr>
      <w:r w:rsidRPr="00856298">
        <w:rPr>
          <w:rFonts w:ascii="Arial" w:hAnsi="Arial" w:cs="Arial"/>
          <w:color w:val="000000"/>
          <w:sz w:val="22"/>
          <w:szCs w:val="22"/>
        </w:rPr>
        <w:tab/>
      </w:r>
    </w:p>
    <w:p w14:paraId="0C1DEA04" w14:textId="77777777" w:rsidR="003865A8" w:rsidRDefault="003865A8" w:rsidP="003865A8">
      <w:pPr>
        <w:pStyle w:val="Zkladntext"/>
        <w:tabs>
          <w:tab w:val="left" w:pos="1080"/>
          <w:tab w:val="left" w:pos="6660"/>
        </w:tabs>
        <w:spacing w:after="0" w:line="288" w:lineRule="auto"/>
        <w:ind w:left="708" w:hanging="708"/>
        <w:rPr>
          <w:rFonts w:ascii="Arial" w:hAnsi="Arial" w:cs="Arial"/>
          <w:sz w:val="22"/>
          <w:szCs w:val="22"/>
        </w:rPr>
      </w:pPr>
      <w:r w:rsidRPr="00E75C53">
        <w:rPr>
          <w:rFonts w:ascii="Arial" w:hAnsi="Arial" w:cs="Arial"/>
          <w:sz w:val="22"/>
          <w:szCs w:val="22"/>
        </w:rPr>
        <w:t xml:space="preserve">               </w:t>
      </w:r>
      <w:r>
        <w:rPr>
          <w:rFonts w:ascii="Arial" w:hAnsi="Arial" w:cs="Arial"/>
          <w:sz w:val="22"/>
          <w:szCs w:val="22"/>
        </w:rPr>
        <w:t>Ing. J</w:t>
      </w:r>
      <w:r w:rsidR="00741BF1">
        <w:rPr>
          <w:rFonts w:ascii="Arial" w:hAnsi="Arial" w:cs="Arial"/>
          <w:sz w:val="22"/>
          <w:szCs w:val="22"/>
        </w:rPr>
        <w:t>an Miller</w:t>
      </w:r>
      <w:r>
        <w:rPr>
          <w:rFonts w:ascii="Arial" w:hAnsi="Arial" w:cs="Arial"/>
          <w:sz w:val="22"/>
          <w:szCs w:val="22"/>
        </w:rPr>
        <w:t xml:space="preserve"> </w:t>
      </w:r>
      <w:r w:rsidR="00741BF1">
        <w:rPr>
          <w:rFonts w:ascii="Arial" w:hAnsi="Arial" w:cs="Arial"/>
          <w:sz w:val="22"/>
          <w:szCs w:val="22"/>
        </w:rPr>
        <w:t>v.r.</w:t>
      </w:r>
      <w:r>
        <w:rPr>
          <w:rFonts w:ascii="Arial" w:hAnsi="Arial" w:cs="Arial"/>
          <w:sz w:val="22"/>
          <w:szCs w:val="22"/>
        </w:rPr>
        <w:t xml:space="preserve">                                                                     </w:t>
      </w:r>
      <w:r w:rsidR="00741BF1">
        <w:rPr>
          <w:rFonts w:ascii="Arial" w:hAnsi="Arial" w:cs="Arial"/>
          <w:sz w:val="22"/>
          <w:szCs w:val="22"/>
        </w:rPr>
        <w:t>Jaroslav Misík v.r.</w:t>
      </w:r>
    </w:p>
    <w:p w14:paraId="72A760C2" w14:textId="77777777" w:rsidR="00E97743" w:rsidRPr="00856298" w:rsidRDefault="003865A8" w:rsidP="00701242">
      <w:pPr>
        <w:pStyle w:val="Zkladntext"/>
        <w:tabs>
          <w:tab w:val="left" w:pos="1080"/>
          <w:tab w:val="left" w:pos="6660"/>
        </w:tabs>
        <w:spacing w:after="0" w:line="288" w:lineRule="auto"/>
        <w:ind w:left="708" w:hanging="708"/>
        <w:rPr>
          <w:rFonts w:ascii="Arial" w:hAnsi="Arial" w:cs="Arial"/>
          <w:color w:val="000000"/>
          <w:sz w:val="22"/>
          <w:szCs w:val="22"/>
        </w:rPr>
      </w:pPr>
      <w:r>
        <w:rPr>
          <w:rFonts w:ascii="Arial" w:hAnsi="Arial" w:cs="Arial"/>
          <w:sz w:val="22"/>
          <w:szCs w:val="22"/>
        </w:rPr>
        <w:t xml:space="preserve">                 </w:t>
      </w:r>
      <w:r w:rsidRPr="00E75C53">
        <w:rPr>
          <w:rFonts w:ascii="Arial" w:hAnsi="Arial" w:cs="Arial"/>
          <w:sz w:val="22"/>
          <w:szCs w:val="22"/>
        </w:rPr>
        <w:t>místostarosta</w:t>
      </w:r>
      <w:r w:rsidRPr="00E75C53">
        <w:rPr>
          <w:rFonts w:ascii="Arial" w:hAnsi="Arial" w:cs="Arial"/>
          <w:sz w:val="22"/>
          <w:szCs w:val="22"/>
        </w:rPr>
        <w:tab/>
        <w:t xml:space="preserve"> </w:t>
      </w:r>
      <w:r>
        <w:rPr>
          <w:rFonts w:ascii="Arial" w:hAnsi="Arial" w:cs="Arial"/>
          <w:sz w:val="22"/>
          <w:szCs w:val="22"/>
        </w:rPr>
        <w:t xml:space="preserve">     </w:t>
      </w:r>
      <w:r w:rsidRPr="00E75C53">
        <w:rPr>
          <w:rFonts w:ascii="Arial" w:hAnsi="Arial" w:cs="Arial"/>
          <w:sz w:val="22"/>
          <w:szCs w:val="22"/>
        </w:rPr>
        <w:t>starosta</w:t>
      </w:r>
    </w:p>
    <w:sectPr w:rsidR="00E97743" w:rsidRPr="00856298" w:rsidSect="00012F79">
      <w:footerReference w:type="default" r:id="rId8"/>
      <w:pgSz w:w="11906" w:h="16838"/>
      <w:pgMar w:top="1418"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C9220" w14:textId="77777777" w:rsidR="002F1749" w:rsidRDefault="002F1749">
      <w:r>
        <w:separator/>
      </w:r>
    </w:p>
  </w:endnote>
  <w:endnote w:type="continuationSeparator" w:id="0">
    <w:p w14:paraId="6B7AE3CD" w14:textId="77777777" w:rsidR="002F1749" w:rsidRDefault="002F1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D43A" w14:textId="77777777" w:rsidR="00FB36A3" w:rsidRDefault="00FB36A3">
    <w:pPr>
      <w:pStyle w:val="Zpat"/>
      <w:jc w:val="center"/>
    </w:pPr>
    <w:r>
      <w:fldChar w:fldCharType="begin"/>
    </w:r>
    <w:r>
      <w:instrText>PAGE   \* MERGEFORMAT</w:instrText>
    </w:r>
    <w:r>
      <w:fldChar w:fldCharType="separate"/>
    </w:r>
    <w:r w:rsidR="00071CF0">
      <w:rPr>
        <w:noProof/>
      </w:rPr>
      <w:t>4</w:t>
    </w:r>
    <w:r>
      <w:fldChar w:fldCharType="end"/>
    </w:r>
  </w:p>
  <w:p w14:paraId="292E792F" w14:textId="77777777" w:rsidR="00FB36A3" w:rsidRDefault="00FB36A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9FB02" w14:textId="77777777" w:rsidR="002F1749" w:rsidRDefault="002F1749">
      <w:r>
        <w:separator/>
      </w:r>
    </w:p>
  </w:footnote>
  <w:footnote w:type="continuationSeparator" w:id="0">
    <w:p w14:paraId="3CC1FD46" w14:textId="77777777" w:rsidR="002F1749" w:rsidRDefault="002F1749">
      <w:r>
        <w:continuationSeparator/>
      </w:r>
    </w:p>
  </w:footnote>
  <w:footnote w:id="1">
    <w:p w14:paraId="7D54336C" w14:textId="77777777" w:rsidR="006B58B2" w:rsidRPr="00DF28D8" w:rsidRDefault="006B58B2">
      <w:pPr>
        <w:pStyle w:val="Textpoznpodarou"/>
        <w:rPr>
          <w:rFonts w:ascii="Arial" w:hAnsi="Arial" w:cs="Arial"/>
        </w:rPr>
      </w:pPr>
      <w:r w:rsidRPr="00DF28D8">
        <w:rPr>
          <w:rStyle w:val="Znakapoznpodarou"/>
          <w:rFonts w:ascii="Arial" w:hAnsi="Arial" w:cs="Arial"/>
        </w:rPr>
        <w:footnoteRef/>
      </w:r>
      <w:r w:rsidRPr="00DF28D8">
        <w:rPr>
          <w:rFonts w:ascii="Arial" w:hAnsi="Arial" w:cs="Arial"/>
        </w:rPr>
        <w:t xml:space="preserve"> § 61 zákona o</w:t>
      </w:r>
      <w:r w:rsidR="0007413D">
        <w:rPr>
          <w:rFonts w:ascii="Arial" w:hAnsi="Arial" w:cs="Arial"/>
        </w:rPr>
        <w:t xml:space="preserve"> o</w:t>
      </w:r>
      <w:r w:rsidRPr="00DF28D8">
        <w:rPr>
          <w:rFonts w:ascii="Arial" w:hAnsi="Arial" w:cs="Arial"/>
        </w:rPr>
        <w:t>dpadech</w:t>
      </w:r>
    </w:p>
  </w:footnote>
  <w:footnote w:id="2">
    <w:p w14:paraId="2245A0C9" w14:textId="77777777" w:rsidR="006B58B2" w:rsidRDefault="006B58B2">
      <w:pPr>
        <w:pStyle w:val="Textpoznpodarou"/>
      </w:pPr>
      <w:r w:rsidRPr="00DF28D8">
        <w:rPr>
          <w:rStyle w:val="Znakapoznpodarou"/>
          <w:rFonts w:ascii="Arial" w:hAnsi="Arial" w:cs="Arial"/>
        </w:rPr>
        <w:footnoteRef/>
      </w:r>
      <w:r w:rsidRPr="00DF28D8">
        <w:rPr>
          <w:rFonts w:ascii="Arial" w:hAnsi="Arial" w:cs="Arial"/>
        </w:rPr>
        <w:t xml:space="preserve"> § </w:t>
      </w:r>
      <w:r w:rsidR="002217C9">
        <w:rPr>
          <w:rFonts w:ascii="Arial" w:hAnsi="Arial" w:cs="Arial"/>
        </w:rPr>
        <w:t>60 zákona</w:t>
      </w:r>
      <w:r w:rsidRPr="00DF28D8">
        <w:rPr>
          <w:rFonts w:ascii="Arial" w:hAnsi="Arial" w:cs="Arial"/>
        </w:rPr>
        <w:t xml:space="preserve"> o</w:t>
      </w:r>
      <w:r w:rsidR="0007413D">
        <w:rPr>
          <w:rFonts w:ascii="Arial" w:hAnsi="Arial" w:cs="Arial"/>
        </w:rPr>
        <w:t xml:space="preserve"> o</w:t>
      </w:r>
      <w:r w:rsidRPr="00DF28D8">
        <w:rPr>
          <w:rFonts w:ascii="Arial" w:hAnsi="Arial" w:cs="Arial"/>
        </w:rPr>
        <w:t>dpadech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617"/>
    <w:multiLevelType w:val="hybridMultilevel"/>
    <w:tmpl w:val="49F0124A"/>
    <w:lvl w:ilvl="0" w:tplc="6672824C">
      <w:start w:val="1"/>
      <w:numFmt w:val="decimal"/>
      <w:lvlText w:val="%1)"/>
      <w:lvlJc w:val="left"/>
      <w:pPr>
        <w:ind w:left="36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457C11"/>
    <w:multiLevelType w:val="hybridMultilevel"/>
    <w:tmpl w:val="AB66F702"/>
    <w:lvl w:ilvl="0" w:tplc="98FED9D6">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77B2B5F"/>
    <w:multiLevelType w:val="hybridMultilevel"/>
    <w:tmpl w:val="55A4D15E"/>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15:restartNumberingAfterBreak="0">
    <w:nsid w:val="0B415BBE"/>
    <w:multiLevelType w:val="hybridMultilevel"/>
    <w:tmpl w:val="8B3C258E"/>
    <w:lvl w:ilvl="0" w:tplc="A9C0B5AC">
      <w:start w:val="1"/>
      <w:numFmt w:val="decimal"/>
      <w:lvlText w:val="%1)"/>
      <w:lvlJc w:val="left"/>
      <w:pPr>
        <w:ind w:left="360" w:hanging="360"/>
      </w:pPr>
      <w:rPr>
        <w:rFonts w:hint="default"/>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0C0B3A03"/>
    <w:multiLevelType w:val="hybridMultilevel"/>
    <w:tmpl w:val="D0D0670E"/>
    <w:lvl w:ilvl="0" w:tplc="DD408AD6">
      <w:start w:val="1"/>
      <w:numFmt w:val="decimal"/>
      <w:lvlText w:val="%1)"/>
      <w:lvlJc w:val="left"/>
      <w:pPr>
        <w:ind w:left="720" w:hanging="360"/>
      </w:pPr>
      <w:rPr>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F3B7CA8"/>
    <w:multiLevelType w:val="hybridMultilevel"/>
    <w:tmpl w:val="3CE0E32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1C032C8"/>
    <w:multiLevelType w:val="hybridMultilevel"/>
    <w:tmpl w:val="16342A44"/>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1441355F"/>
    <w:multiLevelType w:val="hybridMultilevel"/>
    <w:tmpl w:val="846C982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5202B81"/>
    <w:multiLevelType w:val="hybridMultilevel"/>
    <w:tmpl w:val="2494982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18385E43"/>
    <w:multiLevelType w:val="hybridMultilevel"/>
    <w:tmpl w:val="D0D0670E"/>
    <w:lvl w:ilvl="0" w:tplc="DD408AD6">
      <w:start w:val="1"/>
      <w:numFmt w:val="decimal"/>
      <w:lvlText w:val="%1)"/>
      <w:lvlJc w:val="left"/>
      <w:pPr>
        <w:ind w:left="720" w:hanging="360"/>
      </w:pPr>
      <w:rPr>
        <w:color w:val="00000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4D93FF2"/>
    <w:multiLevelType w:val="hybridMultilevel"/>
    <w:tmpl w:val="B51226FA"/>
    <w:lvl w:ilvl="0" w:tplc="A9F6F5C6">
      <w:start w:val="1"/>
      <w:numFmt w:val="decimal"/>
      <w:lvlText w:val="%1)"/>
      <w:lvlJc w:val="left"/>
      <w:pPr>
        <w:ind w:left="36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8CD7908"/>
    <w:multiLevelType w:val="hybridMultilevel"/>
    <w:tmpl w:val="828EEF9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BC43BCB"/>
    <w:multiLevelType w:val="hybridMultilevel"/>
    <w:tmpl w:val="06C28BB8"/>
    <w:lvl w:ilvl="0" w:tplc="74B83E70">
      <w:start w:val="1"/>
      <w:numFmt w:val="decimal"/>
      <w:lvlText w:val="%1)"/>
      <w:lvlJc w:val="left"/>
      <w:pPr>
        <w:tabs>
          <w:tab w:val="num" w:pos="360"/>
        </w:tabs>
        <w:ind w:left="360" w:hanging="360"/>
      </w:pPr>
      <w:rPr>
        <w:rFonts w:hint="default"/>
        <w:color w:val="auto"/>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2EFF22FF"/>
    <w:multiLevelType w:val="hybridMultilevel"/>
    <w:tmpl w:val="1DCC74E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2A179B2"/>
    <w:multiLevelType w:val="hybridMultilevel"/>
    <w:tmpl w:val="ACC232F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33191354"/>
    <w:multiLevelType w:val="hybridMultilevel"/>
    <w:tmpl w:val="1DCC74E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81D01B0"/>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3A1333CB"/>
    <w:multiLevelType w:val="hybridMultilevel"/>
    <w:tmpl w:val="13E818EA"/>
    <w:lvl w:ilvl="0" w:tplc="04050011">
      <w:start w:val="1"/>
      <w:numFmt w:val="decimal"/>
      <w:lvlText w:val="%1)"/>
      <w:lvlJc w:val="left"/>
      <w:pPr>
        <w:ind w:left="360" w:hanging="360"/>
      </w:pPr>
      <w:rPr>
        <w:rFonts w:hint="default"/>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3F5721E2"/>
    <w:multiLevelType w:val="hybridMultilevel"/>
    <w:tmpl w:val="1E1C7F3E"/>
    <w:lvl w:ilvl="0" w:tplc="04050011">
      <w:start w:val="1"/>
      <w:numFmt w:val="decimal"/>
      <w:lvlText w:val="%1)"/>
      <w:lvlJc w:val="left"/>
      <w:pPr>
        <w:ind w:left="720" w:hanging="360"/>
      </w:pPr>
      <w:rPr>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1E2435F"/>
    <w:multiLevelType w:val="hybridMultilevel"/>
    <w:tmpl w:val="9A229644"/>
    <w:lvl w:ilvl="0" w:tplc="22A68518">
      <w:start w:val="1"/>
      <w:numFmt w:val="decimal"/>
      <w:lvlText w:val="%1)"/>
      <w:lvlJc w:val="left"/>
      <w:pPr>
        <w:tabs>
          <w:tab w:val="num" w:pos="360"/>
        </w:tabs>
        <w:ind w:left="360" w:hanging="360"/>
      </w:pPr>
      <w:rPr>
        <w:rFonts w:hint="default"/>
        <w:b w:val="0"/>
        <w:u w:val="none"/>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0" w15:restartNumberingAfterBreak="0">
    <w:nsid w:val="420326CF"/>
    <w:multiLevelType w:val="hybridMultilevel"/>
    <w:tmpl w:val="1BD418AC"/>
    <w:lvl w:ilvl="0" w:tplc="FA6234A8">
      <w:start w:val="1"/>
      <w:numFmt w:val="decimal"/>
      <w:lvlText w:val="%1)"/>
      <w:lvlJc w:val="left"/>
      <w:pPr>
        <w:ind w:left="360" w:hanging="360"/>
      </w:pPr>
      <w:rPr>
        <w:rFonts w:hint="default"/>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4947705B"/>
    <w:multiLevelType w:val="hybridMultilevel"/>
    <w:tmpl w:val="D0D0670E"/>
    <w:lvl w:ilvl="0" w:tplc="DD408AD6">
      <w:start w:val="1"/>
      <w:numFmt w:val="decimal"/>
      <w:lvlText w:val="%1)"/>
      <w:lvlJc w:val="left"/>
      <w:pPr>
        <w:ind w:left="720" w:hanging="360"/>
      </w:pPr>
      <w:rPr>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A1F39FA"/>
    <w:multiLevelType w:val="hybridMultilevel"/>
    <w:tmpl w:val="93189EB6"/>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3" w15:restartNumberingAfterBreak="0">
    <w:nsid w:val="4AD21562"/>
    <w:multiLevelType w:val="hybridMultilevel"/>
    <w:tmpl w:val="A2DAEDCA"/>
    <w:lvl w:ilvl="0" w:tplc="04050011">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B232FFE"/>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5" w15:restartNumberingAfterBreak="0">
    <w:nsid w:val="4D7B1BC4"/>
    <w:multiLevelType w:val="hybridMultilevel"/>
    <w:tmpl w:val="AD6A6132"/>
    <w:lvl w:ilvl="0" w:tplc="5F2474F0">
      <w:start w:val="1"/>
      <w:numFmt w:val="decimal"/>
      <w:lvlText w:val="%1)"/>
      <w:lvlJc w:val="left"/>
      <w:pPr>
        <w:ind w:left="36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F13426B"/>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57CF64C6"/>
    <w:multiLevelType w:val="hybridMultilevel"/>
    <w:tmpl w:val="BD8C2EEC"/>
    <w:lvl w:ilvl="0" w:tplc="A3F0ACE0">
      <w:start w:val="1"/>
      <w:numFmt w:val="decimal"/>
      <w:lvlText w:val="%1)"/>
      <w:lvlJc w:val="left"/>
      <w:pPr>
        <w:ind w:left="36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A037E27"/>
    <w:multiLevelType w:val="hybridMultilevel"/>
    <w:tmpl w:val="EFC873E6"/>
    <w:lvl w:ilvl="0" w:tplc="A57620AA">
      <w:start w:val="1"/>
      <w:numFmt w:val="lowerLetter"/>
      <w:lvlText w:val="%1)"/>
      <w:lvlJc w:val="left"/>
      <w:pPr>
        <w:tabs>
          <w:tab w:val="num" w:pos="360"/>
        </w:tabs>
        <w:ind w:left="360" w:hanging="360"/>
      </w:pPr>
      <w:rPr>
        <w:rFonts w:ascii="Arial" w:eastAsia="Times New Roman" w:hAnsi="Arial" w:cs="Arial"/>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9" w15:restartNumberingAfterBreak="0">
    <w:nsid w:val="5A69286E"/>
    <w:multiLevelType w:val="hybridMultilevel"/>
    <w:tmpl w:val="5666217E"/>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0" w15:restartNumberingAfterBreak="0">
    <w:nsid w:val="5ACE60B4"/>
    <w:multiLevelType w:val="hybridMultilevel"/>
    <w:tmpl w:val="41C206B0"/>
    <w:lvl w:ilvl="0" w:tplc="C5D29E16">
      <w:start w:val="1"/>
      <w:numFmt w:val="lowerLetter"/>
      <w:lvlText w:val="%1)"/>
      <w:lvlJc w:val="left"/>
      <w:pPr>
        <w:ind w:left="786" w:hanging="360"/>
      </w:pPr>
      <w:rPr>
        <w:rFonts w:eastAsia="Times New Roman"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31" w15:restartNumberingAfterBreak="0">
    <w:nsid w:val="5C04507C"/>
    <w:multiLevelType w:val="hybridMultilevel"/>
    <w:tmpl w:val="CF06AA7E"/>
    <w:lvl w:ilvl="0" w:tplc="FF62F71C">
      <w:start w:val="1"/>
      <w:numFmt w:val="decimal"/>
      <w:lvlText w:val="%1)"/>
      <w:lvlJc w:val="left"/>
      <w:pPr>
        <w:ind w:left="36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C9F043D"/>
    <w:multiLevelType w:val="hybridMultilevel"/>
    <w:tmpl w:val="DE9C952A"/>
    <w:lvl w:ilvl="0" w:tplc="FFFFFFFF">
      <w:start w:val="1"/>
      <w:numFmt w:val="decimal"/>
      <w:lvlText w:val="%1)"/>
      <w:lvlJc w:val="left"/>
      <w:pPr>
        <w:tabs>
          <w:tab w:val="num" w:pos="360"/>
        </w:tabs>
        <w:ind w:left="360" w:hanging="360"/>
      </w:pPr>
      <w:rPr>
        <w:rFonts w:hint="default"/>
        <w:b w:val="0"/>
        <w:u w:val="none"/>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3" w15:restartNumberingAfterBreak="0">
    <w:nsid w:val="5F662351"/>
    <w:multiLevelType w:val="hybridMultilevel"/>
    <w:tmpl w:val="F0EC547A"/>
    <w:lvl w:ilvl="0" w:tplc="E50ED9F4">
      <w:start w:val="8"/>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34" w15:restartNumberingAfterBreak="0">
    <w:nsid w:val="60671685"/>
    <w:multiLevelType w:val="hybridMultilevel"/>
    <w:tmpl w:val="4F886F6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59423A1"/>
    <w:multiLevelType w:val="hybridMultilevel"/>
    <w:tmpl w:val="37BC9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6" w15:restartNumberingAfterBreak="0">
    <w:nsid w:val="682A625E"/>
    <w:multiLevelType w:val="hybridMultilevel"/>
    <w:tmpl w:val="D74ABD3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8C63D5E"/>
    <w:multiLevelType w:val="hybridMultilevel"/>
    <w:tmpl w:val="D12C44D4"/>
    <w:lvl w:ilvl="0" w:tplc="04050017">
      <w:start w:val="1"/>
      <w:numFmt w:val="lowerLetter"/>
      <w:lvlText w:val="%1)"/>
      <w:lvlJc w:val="left"/>
      <w:pPr>
        <w:ind w:left="720" w:hanging="360"/>
      </w:pPr>
      <w:rPr>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CE60F55"/>
    <w:multiLevelType w:val="hybridMultilevel"/>
    <w:tmpl w:val="BF76A2DC"/>
    <w:lvl w:ilvl="0" w:tplc="53684FE8">
      <w:start w:val="1"/>
      <w:numFmt w:val="decimal"/>
      <w:lvlText w:val="%1)"/>
      <w:lvlJc w:val="left"/>
      <w:pPr>
        <w:ind w:left="360" w:hanging="360"/>
      </w:pPr>
      <w:rPr>
        <w:rFonts w:hint="default"/>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9" w15:restartNumberingAfterBreak="0">
    <w:nsid w:val="70902306"/>
    <w:multiLevelType w:val="hybridMultilevel"/>
    <w:tmpl w:val="B3A44E4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35B4AC9"/>
    <w:multiLevelType w:val="hybridMultilevel"/>
    <w:tmpl w:val="F874162E"/>
    <w:lvl w:ilvl="0" w:tplc="40EC111A">
      <w:start w:val="1"/>
      <w:numFmt w:val="decimal"/>
      <w:lvlText w:val="%1)"/>
      <w:lvlJc w:val="left"/>
      <w:pPr>
        <w:ind w:left="360" w:hanging="360"/>
      </w:pPr>
      <w:rPr>
        <w:rFonts w:hint="default"/>
        <w:strike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1" w15:restartNumberingAfterBreak="0">
    <w:nsid w:val="7960271F"/>
    <w:multiLevelType w:val="hybridMultilevel"/>
    <w:tmpl w:val="0CF8E39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CEA02C5"/>
    <w:multiLevelType w:val="hybridMultilevel"/>
    <w:tmpl w:val="3E2C7390"/>
    <w:lvl w:ilvl="0" w:tplc="E2940DDA">
      <w:start w:val="1"/>
      <w:numFmt w:val="lowerLetter"/>
      <w:lvlText w:val="%1)"/>
      <w:lvlJc w:val="left"/>
      <w:pPr>
        <w:tabs>
          <w:tab w:val="num" w:pos="360"/>
        </w:tabs>
        <w:ind w:left="360" w:hanging="360"/>
      </w:pPr>
      <w:rPr>
        <w:rFonts w:ascii="Arial" w:eastAsia="Times New Roman" w:hAnsi="Arial" w:cs="Arial"/>
        <w:color w:val="auto"/>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3" w15:restartNumberingAfterBreak="0">
    <w:nsid w:val="7D172FB8"/>
    <w:multiLevelType w:val="hybridMultilevel"/>
    <w:tmpl w:val="9EA0DC1E"/>
    <w:lvl w:ilvl="0" w:tplc="C8A87864">
      <w:start w:val="1"/>
      <w:numFmt w:val="decimal"/>
      <w:lvlText w:val="%1)"/>
      <w:lvlJc w:val="left"/>
      <w:pPr>
        <w:ind w:left="36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57362778">
    <w:abstractNumId w:val="11"/>
  </w:num>
  <w:num w:numId="2" w16cid:durableId="190538898">
    <w:abstractNumId w:val="42"/>
  </w:num>
  <w:num w:numId="3" w16cid:durableId="120416608">
    <w:abstractNumId w:val="6"/>
  </w:num>
  <w:num w:numId="4" w16cid:durableId="1247492567">
    <w:abstractNumId w:val="32"/>
  </w:num>
  <w:num w:numId="5" w16cid:durableId="544489286">
    <w:abstractNumId w:val="28"/>
  </w:num>
  <w:num w:numId="6" w16cid:durableId="254676061">
    <w:abstractNumId w:val="36"/>
  </w:num>
  <w:num w:numId="7" w16cid:durableId="1816409497">
    <w:abstractNumId w:val="12"/>
  </w:num>
  <w:num w:numId="8" w16cid:durableId="1905752619">
    <w:abstractNumId w:val="2"/>
  </w:num>
  <w:num w:numId="9" w16cid:durableId="367799298">
    <w:abstractNumId w:val="35"/>
  </w:num>
  <w:num w:numId="10" w16cid:durableId="373047312">
    <w:abstractNumId w:val="30"/>
  </w:num>
  <w:num w:numId="11" w16cid:durableId="1861704265">
    <w:abstractNumId w:val="29"/>
  </w:num>
  <w:num w:numId="12" w16cid:durableId="1782064791">
    <w:abstractNumId w:val="14"/>
  </w:num>
  <w:num w:numId="13" w16cid:durableId="367603985">
    <w:abstractNumId w:val="33"/>
  </w:num>
  <w:num w:numId="14" w16cid:durableId="68039178">
    <w:abstractNumId w:val="41"/>
  </w:num>
  <w:num w:numId="15" w16cid:durableId="1431777146">
    <w:abstractNumId w:val="17"/>
  </w:num>
  <w:num w:numId="16" w16cid:durableId="377247201">
    <w:abstractNumId w:val="40"/>
  </w:num>
  <w:num w:numId="17" w16cid:durableId="1457993004">
    <w:abstractNumId w:val="8"/>
  </w:num>
  <w:num w:numId="18" w16cid:durableId="502207899">
    <w:abstractNumId w:val="1"/>
  </w:num>
  <w:num w:numId="19" w16cid:durableId="555438562">
    <w:abstractNumId w:val="23"/>
  </w:num>
  <w:num w:numId="20" w16cid:durableId="33232767">
    <w:abstractNumId w:val="34"/>
  </w:num>
  <w:num w:numId="21" w16cid:durableId="626277007">
    <w:abstractNumId w:val="24"/>
  </w:num>
  <w:num w:numId="22" w16cid:durableId="1354064664">
    <w:abstractNumId w:val="26"/>
  </w:num>
  <w:num w:numId="23" w16cid:durableId="1319532565">
    <w:abstractNumId w:val="16"/>
  </w:num>
  <w:num w:numId="24" w16cid:durableId="291789116">
    <w:abstractNumId w:val="9"/>
  </w:num>
  <w:num w:numId="25" w16cid:durableId="532113525">
    <w:abstractNumId w:val="4"/>
  </w:num>
  <w:num w:numId="26" w16cid:durableId="516235723">
    <w:abstractNumId w:val="21"/>
  </w:num>
  <w:num w:numId="27" w16cid:durableId="540286053">
    <w:abstractNumId w:val="5"/>
  </w:num>
  <w:num w:numId="28" w16cid:durableId="134765442">
    <w:abstractNumId w:val="18"/>
  </w:num>
  <w:num w:numId="29" w16cid:durableId="1224297875">
    <w:abstractNumId w:val="13"/>
  </w:num>
  <w:num w:numId="30" w16cid:durableId="1091318885">
    <w:abstractNumId w:val="15"/>
  </w:num>
  <w:num w:numId="31" w16cid:durableId="1434860824">
    <w:abstractNumId w:val="39"/>
  </w:num>
  <w:num w:numId="32" w16cid:durableId="340742643">
    <w:abstractNumId w:val="19"/>
  </w:num>
  <w:num w:numId="33" w16cid:durableId="747307011">
    <w:abstractNumId w:val="38"/>
  </w:num>
  <w:num w:numId="34" w16cid:durableId="436025905">
    <w:abstractNumId w:val="3"/>
  </w:num>
  <w:num w:numId="35" w16cid:durableId="785388366">
    <w:abstractNumId w:val="20"/>
  </w:num>
  <w:num w:numId="36" w16cid:durableId="1497113810">
    <w:abstractNumId w:val="27"/>
  </w:num>
  <w:num w:numId="37" w16cid:durableId="1378241479">
    <w:abstractNumId w:val="43"/>
  </w:num>
  <w:num w:numId="38" w16cid:durableId="1258246989">
    <w:abstractNumId w:val="0"/>
  </w:num>
  <w:num w:numId="39" w16cid:durableId="1793665278">
    <w:abstractNumId w:val="31"/>
  </w:num>
  <w:num w:numId="40" w16cid:durableId="1452943147">
    <w:abstractNumId w:val="10"/>
  </w:num>
  <w:num w:numId="41" w16cid:durableId="12763255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89699940">
    <w:abstractNumId w:val="7"/>
  </w:num>
  <w:num w:numId="43" w16cid:durableId="1857226607">
    <w:abstractNumId w:val="25"/>
  </w:num>
  <w:num w:numId="44" w16cid:durableId="169719136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1DB2"/>
    <w:rsid w:val="00002674"/>
    <w:rsid w:val="00012F79"/>
    <w:rsid w:val="00015905"/>
    <w:rsid w:val="00024B27"/>
    <w:rsid w:val="00025B64"/>
    <w:rsid w:val="00031731"/>
    <w:rsid w:val="000332D7"/>
    <w:rsid w:val="00036778"/>
    <w:rsid w:val="00041A92"/>
    <w:rsid w:val="00042756"/>
    <w:rsid w:val="0004405D"/>
    <w:rsid w:val="00053446"/>
    <w:rsid w:val="000538EB"/>
    <w:rsid w:val="00053FEC"/>
    <w:rsid w:val="00055426"/>
    <w:rsid w:val="0005615E"/>
    <w:rsid w:val="0005787D"/>
    <w:rsid w:val="00060D3D"/>
    <w:rsid w:val="00071CF0"/>
    <w:rsid w:val="0007413D"/>
    <w:rsid w:val="00076F7D"/>
    <w:rsid w:val="00077E69"/>
    <w:rsid w:val="0008576A"/>
    <w:rsid w:val="00091C2D"/>
    <w:rsid w:val="00095548"/>
    <w:rsid w:val="0009785F"/>
    <w:rsid w:val="000A04B6"/>
    <w:rsid w:val="000A3A9A"/>
    <w:rsid w:val="000B0AFD"/>
    <w:rsid w:val="000B0F2D"/>
    <w:rsid w:val="000B560B"/>
    <w:rsid w:val="000D0024"/>
    <w:rsid w:val="000D132B"/>
    <w:rsid w:val="000D356A"/>
    <w:rsid w:val="000D40B5"/>
    <w:rsid w:val="000E3D21"/>
    <w:rsid w:val="000E7318"/>
    <w:rsid w:val="000E7404"/>
    <w:rsid w:val="000F0F12"/>
    <w:rsid w:val="000F4494"/>
    <w:rsid w:val="000F4568"/>
    <w:rsid w:val="000F645D"/>
    <w:rsid w:val="00103649"/>
    <w:rsid w:val="001078B1"/>
    <w:rsid w:val="00111089"/>
    <w:rsid w:val="00115451"/>
    <w:rsid w:val="00117E27"/>
    <w:rsid w:val="00122EA8"/>
    <w:rsid w:val="00123D3A"/>
    <w:rsid w:val="00125C1E"/>
    <w:rsid w:val="00133646"/>
    <w:rsid w:val="00134AA3"/>
    <w:rsid w:val="001363E2"/>
    <w:rsid w:val="00143C84"/>
    <w:rsid w:val="001468F1"/>
    <w:rsid w:val="001476FD"/>
    <w:rsid w:val="001510B8"/>
    <w:rsid w:val="00154687"/>
    <w:rsid w:val="00164E8B"/>
    <w:rsid w:val="001724A3"/>
    <w:rsid w:val="0017608F"/>
    <w:rsid w:val="00176813"/>
    <w:rsid w:val="00181515"/>
    <w:rsid w:val="00181C99"/>
    <w:rsid w:val="001856DC"/>
    <w:rsid w:val="001869E0"/>
    <w:rsid w:val="001A1793"/>
    <w:rsid w:val="001A5FC6"/>
    <w:rsid w:val="001B0AEB"/>
    <w:rsid w:val="001B3E32"/>
    <w:rsid w:val="001B559B"/>
    <w:rsid w:val="001B75A2"/>
    <w:rsid w:val="001C4302"/>
    <w:rsid w:val="001C6E05"/>
    <w:rsid w:val="001E0DF7"/>
    <w:rsid w:val="001E5FBF"/>
    <w:rsid w:val="001F7FD5"/>
    <w:rsid w:val="00200839"/>
    <w:rsid w:val="00201EA4"/>
    <w:rsid w:val="00202C4A"/>
    <w:rsid w:val="00206275"/>
    <w:rsid w:val="00211D36"/>
    <w:rsid w:val="002217C9"/>
    <w:rsid w:val="00223F72"/>
    <w:rsid w:val="00232642"/>
    <w:rsid w:val="0023379E"/>
    <w:rsid w:val="00242D06"/>
    <w:rsid w:val="002439E9"/>
    <w:rsid w:val="00244C59"/>
    <w:rsid w:val="00246D80"/>
    <w:rsid w:val="0024722A"/>
    <w:rsid w:val="00247C11"/>
    <w:rsid w:val="00251FBA"/>
    <w:rsid w:val="0025354B"/>
    <w:rsid w:val="00255095"/>
    <w:rsid w:val="00261098"/>
    <w:rsid w:val="00262D62"/>
    <w:rsid w:val="00265EF4"/>
    <w:rsid w:val="00267188"/>
    <w:rsid w:val="002679BB"/>
    <w:rsid w:val="002A020A"/>
    <w:rsid w:val="002A3581"/>
    <w:rsid w:val="002B29B0"/>
    <w:rsid w:val="002B7E6B"/>
    <w:rsid w:val="002C32D2"/>
    <w:rsid w:val="002C3644"/>
    <w:rsid w:val="002C442F"/>
    <w:rsid w:val="002D3564"/>
    <w:rsid w:val="002D64B8"/>
    <w:rsid w:val="002D7DAC"/>
    <w:rsid w:val="002F1749"/>
    <w:rsid w:val="002F6A47"/>
    <w:rsid w:val="002F6C9F"/>
    <w:rsid w:val="003015C0"/>
    <w:rsid w:val="00305024"/>
    <w:rsid w:val="00313F86"/>
    <w:rsid w:val="0031415A"/>
    <w:rsid w:val="00320CF7"/>
    <w:rsid w:val="0032634F"/>
    <w:rsid w:val="00336E06"/>
    <w:rsid w:val="003414F5"/>
    <w:rsid w:val="00341B63"/>
    <w:rsid w:val="0034317B"/>
    <w:rsid w:val="00343C2D"/>
    <w:rsid w:val="00344369"/>
    <w:rsid w:val="00352DD8"/>
    <w:rsid w:val="00361FB9"/>
    <w:rsid w:val="00364EE4"/>
    <w:rsid w:val="00373576"/>
    <w:rsid w:val="0037455E"/>
    <w:rsid w:val="003746ED"/>
    <w:rsid w:val="0038287F"/>
    <w:rsid w:val="003865A8"/>
    <w:rsid w:val="003934B6"/>
    <w:rsid w:val="003948D7"/>
    <w:rsid w:val="003A0DB1"/>
    <w:rsid w:val="003A7B1B"/>
    <w:rsid w:val="003A7FC0"/>
    <w:rsid w:val="003B23F8"/>
    <w:rsid w:val="003D6965"/>
    <w:rsid w:val="003E6669"/>
    <w:rsid w:val="003E7B1D"/>
    <w:rsid w:val="003E7C46"/>
    <w:rsid w:val="003F1228"/>
    <w:rsid w:val="003F1783"/>
    <w:rsid w:val="003F24A0"/>
    <w:rsid w:val="003F24AA"/>
    <w:rsid w:val="003F4801"/>
    <w:rsid w:val="00402834"/>
    <w:rsid w:val="00406A62"/>
    <w:rsid w:val="00413D38"/>
    <w:rsid w:val="00414D31"/>
    <w:rsid w:val="00421C34"/>
    <w:rsid w:val="004225CB"/>
    <w:rsid w:val="00422DB2"/>
    <w:rsid w:val="00423176"/>
    <w:rsid w:val="00425B78"/>
    <w:rsid w:val="0042723F"/>
    <w:rsid w:val="00431942"/>
    <w:rsid w:val="00435697"/>
    <w:rsid w:val="00437FF7"/>
    <w:rsid w:val="00453AB3"/>
    <w:rsid w:val="004761AD"/>
    <w:rsid w:val="00476A0B"/>
    <w:rsid w:val="00484D14"/>
    <w:rsid w:val="00492D2F"/>
    <w:rsid w:val="00494755"/>
    <w:rsid w:val="004966EB"/>
    <w:rsid w:val="004B018B"/>
    <w:rsid w:val="004C2252"/>
    <w:rsid w:val="004C5CD8"/>
    <w:rsid w:val="004D0009"/>
    <w:rsid w:val="004D0068"/>
    <w:rsid w:val="004D21A3"/>
    <w:rsid w:val="004D30A2"/>
    <w:rsid w:val="004D3973"/>
    <w:rsid w:val="004D5A15"/>
    <w:rsid w:val="004E1350"/>
    <w:rsid w:val="004E79FC"/>
    <w:rsid w:val="004F1E3B"/>
    <w:rsid w:val="00502A5D"/>
    <w:rsid w:val="00503F10"/>
    <w:rsid w:val="00505735"/>
    <w:rsid w:val="0050725F"/>
    <w:rsid w:val="0051063B"/>
    <w:rsid w:val="005111C2"/>
    <w:rsid w:val="005116E7"/>
    <w:rsid w:val="0051226B"/>
    <w:rsid w:val="00514D3B"/>
    <w:rsid w:val="0052041F"/>
    <w:rsid w:val="00525ABF"/>
    <w:rsid w:val="005301B1"/>
    <w:rsid w:val="00540721"/>
    <w:rsid w:val="00540BAC"/>
    <w:rsid w:val="00543342"/>
    <w:rsid w:val="00543380"/>
    <w:rsid w:val="00546C5C"/>
    <w:rsid w:val="0054776B"/>
    <w:rsid w:val="00547890"/>
    <w:rsid w:val="00550D41"/>
    <w:rsid w:val="00552FFF"/>
    <w:rsid w:val="00553B78"/>
    <w:rsid w:val="00555FEB"/>
    <w:rsid w:val="00560DED"/>
    <w:rsid w:val="00563FC7"/>
    <w:rsid w:val="0056694A"/>
    <w:rsid w:val="00566B2F"/>
    <w:rsid w:val="00576E29"/>
    <w:rsid w:val="00577FDD"/>
    <w:rsid w:val="0059627F"/>
    <w:rsid w:val="0059780C"/>
    <w:rsid w:val="005A3FFD"/>
    <w:rsid w:val="005B4618"/>
    <w:rsid w:val="005C0885"/>
    <w:rsid w:val="005C7494"/>
    <w:rsid w:val="005C7FAC"/>
    <w:rsid w:val="005D6CD7"/>
    <w:rsid w:val="005E114F"/>
    <w:rsid w:val="005E122B"/>
    <w:rsid w:val="005E2539"/>
    <w:rsid w:val="005E3069"/>
    <w:rsid w:val="005E38F5"/>
    <w:rsid w:val="005E41D2"/>
    <w:rsid w:val="005E4EB5"/>
    <w:rsid w:val="005F0210"/>
    <w:rsid w:val="005F1D1F"/>
    <w:rsid w:val="006025AC"/>
    <w:rsid w:val="00607A42"/>
    <w:rsid w:val="006101FB"/>
    <w:rsid w:val="00617D61"/>
    <w:rsid w:val="00617FE8"/>
    <w:rsid w:val="00620481"/>
    <w:rsid w:val="006260AD"/>
    <w:rsid w:val="006277AF"/>
    <w:rsid w:val="00630A20"/>
    <w:rsid w:val="00632F39"/>
    <w:rsid w:val="00641107"/>
    <w:rsid w:val="00652A7B"/>
    <w:rsid w:val="00667683"/>
    <w:rsid w:val="00671A01"/>
    <w:rsid w:val="00675B4F"/>
    <w:rsid w:val="00680D66"/>
    <w:rsid w:val="006814CB"/>
    <w:rsid w:val="006866EF"/>
    <w:rsid w:val="00692B36"/>
    <w:rsid w:val="00693339"/>
    <w:rsid w:val="00696155"/>
    <w:rsid w:val="006B58B2"/>
    <w:rsid w:val="006C1DA4"/>
    <w:rsid w:val="006C3777"/>
    <w:rsid w:val="006C7C53"/>
    <w:rsid w:val="006D0BC5"/>
    <w:rsid w:val="006E5A79"/>
    <w:rsid w:val="006E6B96"/>
    <w:rsid w:val="006F432E"/>
    <w:rsid w:val="007008E2"/>
    <w:rsid w:val="00701242"/>
    <w:rsid w:val="00702D6A"/>
    <w:rsid w:val="007063A1"/>
    <w:rsid w:val="00712D36"/>
    <w:rsid w:val="007131EC"/>
    <w:rsid w:val="00714012"/>
    <w:rsid w:val="00714B2D"/>
    <w:rsid w:val="0071677D"/>
    <w:rsid w:val="00723DF9"/>
    <w:rsid w:val="0072693E"/>
    <w:rsid w:val="00732470"/>
    <w:rsid w:val="007331E1"/>
    <w:rsid w:val="0073528A"/>
    <w:rsid w:val="00741BF1"/>
    <w:rsid w:val="00745703"/>
    <w:rsid w:val="00746B61"/>
    <w:rsid w:val="0075607E"/>
    <w:rsid w:val="00765052"/>
    <w:rsid w:val="007654D3"/>
    <w:rsid w:val="00777412"/>
    <w:rsid w:val="00787EE1"/>
    <w:rsid w:val="007909DA"/>
    <w:rsid w:val="007929DA"/>
    <w:rsid w:val="00795009"/>
    <w:rsid w:val="00797A40"/>
    <w:rsid w:val="007A3B21"/>
    <w:rsid w:val="007A514D"/>
    <w:rsid w:val="007A7FDE"/>
    <w:rsid w:val="007B6584"/>
    <w:rsid w:val="007C3298"/>
    <w:rsid w:val="007C40FF"/>
    <w:rsid w:val="007C5E41"/>
    <w:rsid w:val="007C7508"/>
    <w:rsid w:val="007E1DB2"/>
    <w:rsid w:val="007E2261"/>
    <w:rsid w:val="007E2B21"/>
    <w:rsid w:val="007E7071"/>
    <w:rsid w:val="007F1D2E"/>
    <w:rsid w:val="007F3823"/>
    <w:rsid w:val="007F41F9"/>
    <w:rsid w:val="00800BEC"/>
    <w:rsid w:val="008015C8"/>
    <w:rsid w:val="008041C3"/>
    <w:rsid w:val="00806A9C"/>
    <w:rsid w:val="00810843"/>
    <w:rsid w:val="00811FB6"/>
    <w:rsid w:val="008120EE"/>
    <w:rsid w:val="00823562"/>
    <w:rsid w:val="00827FD7"/>
    <w:rsid w:val="00833615"/>
    <w:rsid w:val="00834BBA"/>
    <w:rsid w:val="00836693"/>
    <w:rsid w:val="0083695F"/>
    <w:rsid w:val="008376C9"/>
    <w:rsid w:val="00841C04"/>
    <w:rsid w:val="00841F59"/>
    <w:rsid w:val="008420FF"/>
    <w:rsid w:val="00843541"/>
    <w:rsid w:val="008449B5"/>
    <w:rsid w:val="00847B35"/>
    <w:rsid w:val="00856298"/>
    <w:rsid w:val="00856F33"/>
    <w:rsid w:val="00870986"/>
    <w:rsid w:val="008720E9"/>
    <w:rsid w:val="00872F8B"/>
    <w:rsid w:val="00874582"/>
    <w:rsid w:val="00875529"/>
    <w:rsid w:val="008A0343"/>
    <w:rsid w:val="008A0526"/>
    <w:rsid w:val="008A20A1"/>
    <w:rsid w:val="008A2FC7"/>
    <w:rsid w:val="008A4009"/>
    <w:rsid w:val="008B4493"/>
    <w:rsid w:val="008B7014"/>
    <w:rsid w:val="008C3A2A"/>
    <w:rsid w:val="008D3350"/>
    <w:rsid w:val="008D51ED"/>
    <w:rsid w:val="008D60FD"/>
    <w:rsid w:val="008D7113"/>
    <w:rsid w:val="008E10CD"/>
    <w:rsid w:val="008E4005"/>
    <w:rsid w:val="008E6739"/>
    <w:rsid w:val="008F1E1D"/>
    <w:rsid w:val="009007DD"/>
    <w:rsid w:val="0090591C"/>
    <w:rsid w:val="00912D28"/>
    <w:rsid w:val="009146F3"/>
    <w:rsid w:val="00915FF6"/>
    <w:rsid w:val="00916185"/>
    <w:rsid w:val="009175D0"/>
    <w:rsid w:val="00923300"/>
    <w:rsid w:val="009401A1"/>
    <w:rsid w:val="00940656"/>
    <w:rsid w:val="0094179C"/>
    <w:rsid w:val="00951700"/>
    <w:rsid w:val="009712B4"/>
    <w:rsid w:val="009722E1"/>
    <w:rsid w:val="0097299B"/>
    <w:rsid w:val="00973C0E"/>
    <w:rsid w:val="009743BA"/>
    <w:rsid w:val="009774F4"/>
    <w:rsid w:val="009775A5"/>
    <w:rsid w:val="00982FE7"/>
    <w:rsid w:val="009859B0"/>
    <w:rsid w:val="00996839"/>
    <w:rsid w:val="009A0DDF"/>
    <w:rsid w:val="009A1A48"/>
    <w:rsid w:val="009A64B8"/>
    <w:rsid w:val="009B50E5"/>
    <w:rsid w:val="009B680A"/>
    <w:rsid w:val="009B77CC"/>
    <w:rsid w:val="009C053F"/>
    <w:rsid w:val="009C38DD"/>
    <w:rsid w:val="009C7464"/>
    <w:rsid w:val="009D5C19"/>
    <w:rsid w:val="009D7D7B"/>
    <w:rsid w:val="009E072D"/>
    <w:rsid w:val="009E3336"/>
    <w:rsid w:val="009E4450"/>
    <w:rsid w:val="009E5176"/>
    <w:rsid w:val="009E78ED"/>
    <w:rsid w:val="009F5BB9"/>
    <w:rsid w:val="00A07653"/>
    <w:rsid w:val="00A11DFF"/>
    <w:rsid w:val="00A23FF9"/>
    <w:rsid w:val="00A25B5E"/>
    <w:rsid w:val="00A33FDC"/>
    <w:rsid w:val="00A342C0"/>
    <w:rsid w:val="00A47650"/>
    <w:rsid w:val="00A532C2"/>
    <w:rsid w:val="00A61EAE"/>
    <w:rsid w:val="00A625BA"/>
    <w:rsid w:val="00A62EC3"/>
    <w:rsid w:val="00A64714"/>
    <w:rsid w:val="00A773EE"/>
    <w:rsid w:val="00A90CF0"/>
    <w:rsid w:val="00A91A93"/>
    <w:rsid w:val="00A94551"/>
    <w:rsid w:val="00AA0C06"/>
    <w:rsid w:val="00AA1F36"/>
    <w:rsid w:val="00AA2485"/>
    <w:rsid w:val="00AA408A"/>
    <w:rsid w:val="00AB3FF3"/>
    <w:rsid w:val="00AB44E2"/>
    <w:rsid w:val="00AB61B3"/>
    <w:rsid w:val="00AB64CD"/>
    <w:rsid w:val="00AC1028"/>
    <w:rsid w:val="00AC13C7"/>
    <w:rsid w:val="00AC2295"/>
    <w:rsid w:val="00AC2F07"/>
    <w:rsid w:val="00AC4B55"/>
    <w:rsid w:val="00AD035D"/>
    <w:rsid w:val="00AD0D21"/>
    <w:rsid w:val="00AD5B88"/>
    <w:rsid w:val="00AE1860"/>
    <w:rsid w:val="00AE2B33"/>
    <w:rsid w:val="00AE2DEE"/>
    <w:rsid w:val="00AE5EEF"/>
    <w:rsid w:val="00AF083B"/>
    <w:rsid w:val="00AF49AB"/>
    <w:rsid w:val="00AF72CD"/>
    <w:rsid w:val="00B11B51"/>
    <w:rsid w:val="00B1382F"/>
    <w:rsid w:val="00B15186"/>
    <w:rsid w:val="00B321B9"/>
    <w:rsid w:val="00B3388F"/>
    <w:rsid w:val="00B33BEF"/>
    <w:rsid w:val="00B3452E"/>
    <w:rsid w:val="00B42462"/>
    <w:rsid w:val="00B44F5E"/>
    <w:rsid w:val="00B556A5"/>
    <w:rsid w:val="00B604A0"/>
    <w:rsid w:val="00B67AEC"/>
    <w:rsid w:val="00B7787C"/>
    <w:rsid w:val="00B87C43"/>
    <w:rsid w:val="00B947F5"/>
    <w:rsid w:val="00BA2FB8"/>
    <w:rsid w:val="00BA7164"/>
    <w:rsid w:val="00BB680D"/>
    <w:rsid w:val="00BC51C4"/>
    <w:rsid w:val="00BC676E"/>
    <w:rsid w:val="00BD2B1D"/>
    <w:rsid w:val="00BD3591"/>
    <w:rsid w:val="00BD3C08"/>
    <w:rsid w:val="00BE347C"/>
    <w:rsid w:val="00BE4DFE"/>
    <w:rsid w:val="00BE72A2"/>
    <w:rsid w:val="00BF0879"/>
    <w:rsid w:val="00BF3879"/>
    <w:rsid w:val="00BF4D89"/>
    <w:rsid w:val="00BF6EFC"/>
    <w:rsid w:val="00C06DBD"/>
    <w:rsid w:val="00C125FE"/>
    <w:rsid w:val="00C169D0"/>
    <w:rsid w:val="00C20056"/>
    <w:rsid w:val="00C25DCE"/>
    <w:rsid w:val="00C337C9"/>
    <w:rsid w:val="00C3782E"/>
    <w:rsid w:val="00C45558"/>
    <w:rsid w:val="00C45BF9"/>
    <w:rsid w:val="00C57E04"/>
    <w:rsid w:val="00C67796"/>
    <w:rsid w:val="00C742D1"/>
    <w:rsid w:val="00C819B3"/>
    <w:rsid w:val="00C8342C"/>
    <w:rsid w:val="00C9368B"/>
    <w:rsid w:val="00C94283"/>
    <w:rsid w:val="00C972D2"/>
    <w:rsid w:val="00CA5511"/>
    <w:rsid w:val="00CB176B"/>
    <w:rsid w:val="00CB5394"/>
    <w:rsid w:val="00CB5754"/>
    <w:rsid w:val="00CB5E14"/>
    <w:rsid w:val="00CC4B32"/>
    <w:rsid w:val="00CC530C"/>
    <w:rsid w:val="00CC6462"/>
    <w:rsid w:val="00CD0C45"/>
    <w:rsid w:val="00CE1581"/>
    <w:rsid w:val="00CE701B"/>
    <w:rsid w:val="00CF0B79"/>
    <w:rsid w:val="00CF5BE8"/>
    <w:rsid w:val="00CF6192"/>
    <w:rsid w:val="00D04C14"/>
    <w:rsid w:val="00D226C7"/>
    <w:rsid w:val="00D2467D"/>
    <w:rsid w:val="00D25BA7"/>
    <w:rsid w:val="00D27F18"/>
    <w:rsid w:val="00D4132C"/>
    <w:rsid w:val="00D44ECF"/>
    <w:rsid w:val="00D462A1"/>
    <w:rsid w:val="00D51D24"/>
    <w:rsid w:val="00D546F5"/>
    <w:rsid w:val="00D62F8B"/>
    <w:rsid w:val="00D7341B"/>
    <w:rsid w:val="00D736CB"/>
    <w:rsid w:val="00D861D9"/>
    <w:rsid w:val="00D91A41"/>
    <w:rsid w:val="00DA20FB"/>
    <w:rsid w:val="00DA519C"/>
    <w:rsid w:val="00DB1EA0"/>
    <w:rsid w:val="00DB2051"/>
    <w:rsid w:val="00DB556D"/>
    <w:rsid w:val="00DC36D0"/>
    <w:rsid w:val="00DC3C0A"/>
    <w:rsid w:val="00DD2633"/>
    <w:rsid w:val="00DE0A5F"/>
    <w:rsid w:val="00DE54A3"/>
    <w:rsid w:val="00DF28D8"/>
    <w:rsid w:val="00E04C79"/>
    <w:rsid w:val="00E11050"/>
    <w:rsid w:val="00E117FD"/>
    <w:rsid w:val="00E2491F"/>
    <w:rsid w:val="00E318DB"/>
    <w:rsid w:val="00E406CC"/>
    <w:rsid w:val="00E428C5"/>
    <w:rsid w:val="00E529E2"/>
    <w:rsid w:val="00E555A1"/>
    <w:rsid w:val="00E5685C"/>
    <w:rsid w:val="00E5725E"/>
    <w:rsid w:val="00E66B2E"/>
    <w:rsid w:val="00E72053"/>
    <w:rsid w:val="00E8031C"/>
    <w:rsid w:val="00E835F4"/>
    <w:rsid w:val="00E87A75"/>
    <w:rsid w:val="00E87B0B"/>
    <w:rsid w:val="00E87D18"/>
    <w:rsid w:val="00E90C82"/>
    <w:rsid w:val="00E92D8B"/>
    <w:rsid w:val="00E97743"/>
    <w:rsid w:val="00EA1B4D"/>
    <w:rsid w:val="00EB2DCF"/>
    <w:rsid w:val="00EB4815"/>
    <w:rsid w:val="00EB486C"/>
    <w:rsid w:val="00EB74AF"/>
    <w:rsid w:val="00EB7D8D"/>
    <w:rsid w:val="00EC4523"/>
    <w:rsid w:val="00EC6C72"/>
    <w:rsid w:val="00ED5777"/>
    <w:rsid w:val="00EF0F4E"/>
    <w:rsid w:val="00F00E31"/>
    <w:rsid w:val="00F035D8"/>
    <w:rsid w:val="00F06170"/>
    <w:rsid w:val="00F11FC3"/>
    <w:rsid w:val="00F17575"/>
    <w:rsid w:val="00F1773A"/>
    <w:rsid w:val="00F20DEA"/>
    <w:rsid w:val="00F301DF"/>
    <w:rsid w:val="00F30B91"/>
    <w:rsid w:val="00F349F4"/>
    <w:rsid w:val="00F35F7B"/>
    <w:rsid w:val="00F37B51"/>
    <w:rsid w:val="00F45D43"/>
    <w:rsid w:val="00F47FED"/>
    <w:rsid w:val="00F51A5D"/>
    <w:rsid w:val="00F534BD"/>
    <w:rsid w:val="00F53E58"/>
    <w:rsid w:val="00F54DC6"/>
    <w:rsid w:val="00F57F1D"/>
    <w:rsid w:val="00F60F9E"/>
    <w:rsid w:val="00F620D1"/>
    <w:rsid w:val="00F67C91"/>
    <w:rsid w:val="00F71191"/>
    <w:rsid w:val="00F724DF"/>
    <w:rsid w:val="00F7473E"/>
    <w:rsid w:val="00F76A45"/>
    <w:rsid w:val="00F77173"/>
    <w:rsid w:val="00F771CC"/>
    <w:rsid w:val="00F7736C"/>
    <w:rsid w:val="00F81E3F"/>
    <w:rsid w:val="00F87C7D"/>
    <w:rsid w:val="00FA33FD"/>
    <w:rsid w:val="00FA3D38"/>
    <w:rsid w:val="00FB0E86"/>
    <w:rsid w:val="00FB298C"/>
    <w:rsid w:val="00FB317C"/>
    <w:rsid w:val="00FB36A3"/>
    <w:rsid w:val="00FB3D26"/>
    <w:rsid w:val="00FB4709"/>
    <w:rsid w:val="00FB6AE5"/>
    <w:rsid w:val="00FB6FF1"/>
    <w:rsid w:val="00FC59DA"/>
    <w:rsid w:val="00FE0414"/>
    <w:rsid w:val="00FE7963"/>
    <w:rsid w:val="00FE7C1B"/>
    <w:rsid w:val="00FF6064"/>
    <w:rsid w:val="00FF60D6"/>
    <w:rsid w:val="00FF70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ACEE7"/>
  <w15:chartTrackingRefBased/>
  <w15:docId w15:val="{DAF8421E-E2C2-4139-9F39-1ADAA3EFE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2">
    <w:name w:val="heading 2"/>
    <w:basedOn w:val="Normln"/>
    <w:next w:val="Normln"/>
    <w:link w:val="Nadpis2Char"/>
    <w:qFormat/>
    <w:pPr>
      <w:keepNext/>
      <w:jc w:val="both"/>
      <w:outlineLvl w:val="1"/>
    </w:pPr>
    <w:rPr>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pPr>
      <w:ind w:left="708" w:firstLine="357"/>
      <w:jc w:val="both"/>
    </w:pPr>
    <w:rPr>
      <w:szCs w:val="20"/>
    </w:rPr>
  </w:style>
  <w:style w:type="paragraph" w:styleId="Zkladntextodsazen2">
    <w:name w:val="Body Text Indent 2"/>
    <w:basedOn w:val="Normln"/>
    <w:pPr>
      <w:ind w:left="708" w:firstLine="360"/>
      <w:jc w:val="both"/>
    </w:pPr>
    <w:rPr>
      <w:bCs/>
      <w:szCs w:val="20"/>
    </w:rPr>
  </w:style>
  <w:style w:type="paragraph" w:styleId="Zhlav">
    <w:name w:val="header"/>
    <w:basedOn w:val="Normln"/>
    <w:pPr>
      <w:tabs>
        <w:tab w:val="center" w:pos="4536"/>
        <w:tab w:val="right" w:pos="9072"/>
      </w:tabs>
    </w:pPr>
    <w:rPr>
      <w:szCs w:val="20"/>
    </w:rPr>
  </w:style>
  <w:style w:type="paragraph" w:styleId="Zkladntext">
    <w:name w:val="Body Text"/>
    <w:basedOn w:val="Normln"/>
    <w:pPr>
      <w:spacing w:after="120"/>
    </w:pPr>
    <w:rPr>
      <w:szCs w:val="20"/>
    </w:rPr>
  </w:style>
  <w:style w:type="paragraph" w:styleId="Textpoznpodarou">
    <w:name w:val="footnote text"/>
    <w:basedOn w:val="Normln"/>
    <w:semiHidden/>
    <w:rPr>
      <w:noProof/>
      <w:sz w:val="20"/>
      <w:szCs w:val="20"/>
    </w:rPr>
  </w:style>
  <w:style w:type="character" w:styleId="Znakapoznpodarou">
    <w:name w:val="footnote reference"/>
    <w:semiHidden/>
    <w:rPr>
      <w:vertAlign w:val="superscript"/>
    </w:rPr>
  </w:style>
  <w:style w:type="paragraph" w:customStyle="1" w:styleId="NormlnIMP">
    <w:name w:val="Normální_IMP"/>
    <w:basedOn w:val="Normln"/>
    <w:pPr>
      <w:suppressAutoHyphens/>
      <w:overflowPunct w:val="0"/>
      <w:autoSpaceDE w:val="0"/>
      <w:autoSpaceDN w:val="0"/>
      <w:adjustRightInd w:val="0"/>
      <w:spacing w:line="230" w:lineRule="auto"/>
      <w:jc w:val="both"/>
      <w:textAlignment w:val="baseline"/>
    </w:pPr>
    <w:rPr>
      <w:szCs w:val="20"/>
    </w:rPr>
  </w:style>
  <w:style w:type="character" w:styleId="Odkaznakoment">
    <w:name w:val="annotation reference"/>
    <w:semiHidden/>
    <w:rPr>
      <w:sz w:val="16"/>
      <w:szCs w:val="16"/>
    </w:rPr>
  </w:style>
  <w:style w:type="paragraph" w:styleId="Textkomente">
    <w:name w:val="annotation text"/>
    <w:basedOn w:val="Normln"/>
    <w:link w:val="TextkomenteChar"/>
    <w:semiHidden/>
    <w:rPr>
      <w:sz w:val="20"/>
      <w:szCs w:val="20"/>
    </w:rPr>
  </w:style>
  <w:style w:type="paragraph" w:styleId="Zkladntextodsazen3">
    <w:name w:val="Body Text Indent 3"/>
    <w:basedOn w:val="Normln"/>
    <w:pPr>
      <w:widowControl w:val="0"/>
      <w:tabs>
        <w:tab w:val="num" w:pos="540"/>
      </w:tabs>
      <w:ind w:left="540" w:hanging="540"/>
      <w:jc w:val="both"/>
    </w:pPr>
    <w:rPr>
      <w:bCs/>
    </w:rPr>
  </w:style>
  <w:style w:type="paragraph" w:styleId="Textbubliny">
    <w:name w:val="Balloon Text"/>
    <w:basedOn w:val="Normln"/>
    <w:semiHidden/>
    <w:rPr>
      <w:rFonts w:ascii="Tahoma" w:hAnsi="Tahoma" w:cs="Tahoma"/>
      <w:sz w:val="16"/>
      <w:szCs w:val="16"/>
    </w:rPr>
  </w:style>
  <w:style w:type="paragraph" w:styleId="Odstavecseseznamem">
    <w:name w:val="List Paragraph"/>
    <w:basedOn w:val="Normln"/>
    <w:uiPriority w:val="99"/>
    <w:qFormat/>
    <w:rsid w:val="009B77CC"/>
    <w:pPr>
      <w:spacing w:after="200" w:line="276" w:lineRule="auto"/>
      <w:ind w:left="720"/>
      <w:contextualSpacing/>
    </w:pPr>
    <w:rPr>
      <w:rFonts w:ascii="Calibri" w:eastAsia="Calibri" w:hAnsi="Calibri"/>
      <w:sz w:val="22"/>
      <w:szCs w:val="22"/>
      <w:lang w:eastAsia="en-US"/>
    </w:rPr>
  </w:style>
  <w:style w:type="paragraph" w:styleId="Pedmtkomente">
    <w:name w:val="annotation subject"/>
    <w:basedOn w:val="Textkomente"/>
    <w:next w:val="Textkomente"/>
    <w:link w:val="PedmtkomenteChar"/>
    <w:uiPriority w:val="99"/>
    <w:semiHidden/>
    <w:unhideWhenUsed/>
    <w:rsid w:val="00AD0D21"/>
    <w:rPr>
      <w:b/>
      <w:bCs/>
      <w:lang w:val="x-none" w:eastAsia="x-none"/>
    </w:rPr>
  </w:style>
  <w:style w:type="character" w:customStyle="1" w:styleId="TextkomenteChar">
    <w:name w:val="Text komentáře Char"/>
    <w:basedOn w:val="Standardnpsmoodstavce"/>
    <w:link w:val="Textkomente"/>
    <w:semiHidden/>
    <w:rsid w:val="00AD0D21"/>
  </w:style>
  <w:style w:type="character" w:customStyle="1" w:styleId="PedmtkomenteChar">
    <w:name w:val="Předmět komentáře Char"/>
    <w:link w:val="Pedmtkomente"/>
    <w:uiPriority w:val="99"/>
    <w:semiHidden/>
    <w:rsid w:val="00AD0D21"/>
    <w:rPr>
      <w:b/>
      <w:bCs/>
    </w:rPr>
  </w:style>
  <w:style w:type="paragraph" w:styleId="Zpat">
    <w:name w:val="footer"/>
    <w:basedOn w:val="Normln"/>
    <w:link w:val="ZpatChar"/>
    <w:uiPriority w:val="99"/>
    <w:unhideWhenUsed/>
    <w:rsid w:val="005E114F"/>
    <w:pPr>
      <w:tabs>
        <w:tab w:val="center" w:pos="4536"/>
        <w:tab w:val="right" w:pos="9072"/>
      </w:tabs>
    </w:pPr>
    <w:rPr>
      <w:lang w:val="x-none" w:eastAsia="x-none"/>
    </w:rPr>
  </w:style>
  <w:style w:type="character" w:customStyle="1" w:styleId="ZpatChar">
    <w:name w:val="Zápatí Char"/>
    <w:link w:val="Zpat"/>
    <w:uiPriority w:val="99"/>
    <w:rsid w:val="005E114F"/>
    <w:rPr>
      <w:sz w:val="24"/>
      <w:szCs w:val="24"/>
    </w:rPr>
  </w:style>
  <w:style w:type="paragraph" w:customStyle="1" w:styleId="Default">
    <w:name w:val="Default"/>
    <w:rsid w:val="003A0DB1"/>
    <w:pPr>
      <w:autoSpaceDE w:val="0"/>
      <w:autoSpaceDN w:val="0"/>
      <w:adjustRightInd w:val="0"/>
    </w:pPr>
    <w:rPr>
      <w:rFonts w:ascii="Arial" w:hAnsi="Arial" w:cs="Arial"/>
      <w:color w:val="000000"/>
      <w:sz w:val="24"/>
      <w:szCs w:val="24"/>
    </w:rPr>
  </w:style>
  <w:style w:type="paragraph" w:styleId="Nzev">
    <w:name w:val="Title"/>
    <w:basedOn w:val="Normln"/>
    <w:link w:val="NzevChar"/>
    <w:qFormat/>
    <w:rsid w:val="00EC4523"/>
    <w:pPr>
      <w:spacing w:before="240" w:after="60"/>
      <w:jc w:val="center"/>
      <w:outlineLvl w:val="0"/>
    </w:pPr>
    <w:rPr>
      <w:rFonts w:ascii="Arial" w:hAnsi="Arial" w:cs="Arial"/>
      <w:b/>
      <w:bCs/>
      <w:kern w:val="28"/>
      <w:sz w:val="32"/>
      <w:szCs w:val="32"/>
    </w:rPr>
  </w:style>
  <w:style w:type="character" w:customStyle="1" w:styleId="NzevChar">
    <w:name w:val="Název Char"/>
    <w:link w:val="Nzev"/>
    <w:rsid w:val="00EC4523"/>
    <w:rPr>
      <w:rFonts w:ascii="Arial" w:hAnsi="Arial" w:cs="Arial"/>
      <w:b/>
      <w:bCs/>
      <w:kern w:val="28"/>
      <w:sz w:val="32"/>
      <w:szCs w:val="32"/>
    </w:rPr>
  </w:style>
  <w:style w:type="paragraph" w:customStyle="1" w:styleId="Nzvylnk">
    <w:name w:val="Názvy článků"/>
    <w:basedOn w:val="Normln"/>
    <w:rsid w:val="00176813"/>
    <w:pPr>
      <w:keepNext/>
      <w:keepLines/>
      <w:spacing w:before="60" w:after="160"/>
      <w:jc w:val="center"/>
    </w:pPr>
    <w:rPr>
      <w:b/>
      <w:bCs/>
      <w:szCs w:val="20"/>
    </w:rPr>
  </w:style>
  <w:style w:type="character" w:customStyle="1" w:styleId="Nadpis2Char">
    <w:name w:val="Nadpis 2 Char"/>
    <w:link w:val="Nadpis2"/>
    <w:rsid w:val="001F7FD5"/>
    <w:rPr>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11487">
      <w:bodyDiv w:val="1"/>
      <w:marLeft w:val="0"/>
      <w:marRight w:val="0"/>
      <w:marTop w:val="0"/>
      <w:marBottom w:val="0"/>
      <w:divBdr>
        <w:top w:val="none" w:sz="0" w:space="0" w:color="auto"/>
        <w:left w:val="none" w:sz="0" w:space="0" w:color="auto"/>
        <w:bottom w:val="none" w:sz="0" w:space="0" w:color="auto"/>
        <w:right w:val="none" w:sz="0" w:space="0" w:color="auto"/>
      </w:divBdr>
    </w:div>
    <w:div w:id="894700723">
      <w:bodyDiv w:val="1"/>
      <w:marLeft w:val="0"/>
      <w:marRight w:val="0"/>
      <w:marTop w:val="0"/>
      <w:marBottom w:val="0"/>
      <w:divBdr>
        <w:top w:val="none" w:sz="0" w:space="0" w:color="auto"/>
        <w:left w:val="none" w:sz="0" w:space="0" w:color="auto"/>
        <w:bottom w:val="none" w:sz="0" w:space="0" w:color="auto"/>
        <w:right w:val="none" w:sz="0" w:space="0" w:color="auto"/>
      </w:divBdr>
      <w:divsChild>
        <w:div w:id="192429195">
          <w:marLeft w:val="0"/>
          <w:marRight w:val="0"/>
          <w:marTop w:val="0"/>
          <w:marBottom w:val="0"/>
          <w:divBdr>
            <w:top w:val="none" w:sz="0" w:space="0" w:color="auto"/>
            <w:left w:val="none" w:sz="0" w:space="0" w:color="auto"/>
            <w:bottom w:val="none" w:sz="0" w:space="0" w:color="auto"/>
            <w:right w:val="none" w:sz="0" w:space="0" w:color="auto"/>
          </w:divBdr>
          <w:divsChild>
            <w:div w:id="278807273">
              <w:marLeft w:val="0"/>
              <w:marRight w:val="0"/>
              <w:marTop w:val="0"/>
              <w:marBottom w:val="0"/>
              <w:divBdr>
                <w:top w:val="none" w:sz="0" w:space="0" w:color="auto"/>
                <w:left w:val="none" w:sz="0" w:space="0" w:color="auto"/>
                <w:bottom w:val="none" w:sz="0" w:space="0" w:color="auto"/>
                <w:right w:val="none" w:sz="0" w:space="0" w:color="auto"/>
              </w:divBdr>
              <w:divsChild>
                <w:div w:id="1847750691">
                  <w:marLeft w:val="0"/>
                  <w:marRight w:val="0"/>
                  <w:marTop w:val="100"/>
                  <w:marBottom w:val="100"/>
                  <w:divBdr>
                    <w:top w:val="none" w:sz="0" w:space="0" w:color="auto"/>
                    <w:left w:val="none" w:sz="0" w:space="0" w:color="auto"/>
                    <w:bottom w:val="none" w:sz="0" w:space="0" w:color="auto"/>
                    <w:right w:val="none" w:sz="0" w:space="0" w:color="auto"/>
                  </w:divBdr>
                  <w:divsChild>
                    <w:div w:id="2040277545">
                      <w:marLeft w:val="0"/>
                      <w:marRight w:val="0"/>
                      <w:marTop w:val="0"/>
                      <w:marBottom w:val="0"/>
                      <w:divBdr>
                        <w:top w:val="none" w:sz="0" w:space="0" w:color="auto"/>
                        <w:left w:val="none" w:sz="0" w:space="0" w:color="auto"/>
                        <w:bottom w:val="none" w:sz="0" w:space="0" w:color="auto"/>
                        <w:right w:val="none" w:sz="0" w:space="0" w:color="auto"/>
                      </w:divBdr>
                      <w:divsChild>
                        <w:div w:id="1446845979">
                          <w:marLeft w:val="0"/>
                          <w:marRight w:val="0"/>
                          <w:marTop w:val="0"/>
                          <w:marBottom w:val="0"/>
                          <w:divBdr>
                            <w:top w:val="none" w:sz="0" w:space="0" w:color="auto"/>
                            <w:left w:val="none" w:sz="0" w:space="0" w:color="auto"/>
                            <w:bottom w:val="none" w:sz="0" w:space="0" w:color="auto"/>
                            <w:right w:val="none" w:sz="0" w:space="0" w:color="auto"/>
                          </w:divBdr>
                          <w:divsChild>
                            <w:div w:id="8641010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59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B08FD-C9FE-4DC2-AF1A-A019AAE61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760</Words>
  <Characters>4485</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Vzor obecně závazné vyhlášky obce o stanovení systému shromažďování, sběru, přepravy, třídění, využívání a odstraňování komuná</vt:lpstr>
    </vt:vector>
  </TitlesOfParts>
  <Company>MV ČR</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obecně závazné vyhlášky obce o stanovení systému shromažďování, sběru, přepravy, třídění, využívání a odstraňování komuná</dc:title>
  <dc:subject/>
  <dc:creator>DA210036</dc:creator>
  <cp:keywords/>
  <cp:lastModifiedBy>Rokytovec Rokytovec</cp:lastModifiedBy>
  <cp:revision>3</cp:revision>
  <cp:lastPrinted>2021-01-04T10:31:00Z</cp:lastPrinted>
  <dcterms:created xsi:type="dcterms:W3CDTF">2026-09-14T11:12:00Z</dcterms:created>
  <dcterms:modified xsi:type="dcterms:W3CDTF">2026-09-23T08:02:00Z</dcterms:modified>
</cp:coreProperties>
</file>