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1AB73" w14:textId="1CB61036" w:rsidR="00903381" w:rsidRPr="00777D10" w:rsidRDefault="00903381" w:rsidP="00FF7783">
      <w:pPr>
        <w:spacing w:line="276" w:lineRule="auto"/>
        <w:jc w:val="center"/>
        <w:rPr>
          <w:rFonts w:ascii="Cambria" w:hAnsi="Cambria" w:cs="Arial"/>
          <w:b/>
        </w:rPr>
      </w:pPr>
      <w:r w:rsidRPr="00777D10">
        <w:rPr>
          <w:rFonts w:ascii="Cambria" w:hAnsi="Cambria" w:cs="Arial"/>
          <w:b/>
        </w:rPr>
        <w:t xml:space="preserve">OBEC </w:t>
      </w:r>
      <w:r w:rsidR="009632A6" w:rsidRPr="00777D10">
        <w:rPr>
          <w:rFonts w:ascii="Cambria" w:hAnsi="Cambria" w:cs="Arial"/>
          <w:b/>
        </w:rPr>
        <w:t>VČELNÁ</w:t>
      </w:r>
    </w:p>
    <w:p w14:paraId="158B19F2" w14:textId="6FD6D1AC" w:rsidR="00903381" w:rsidRPr="00777D10" w:rsidRDefault="00903381" w:rsidP="00FF7783">
      <w:pPr>
        <w:spacing w:line="276" w:lineRule="auto"/>
        <w:jc w:val="center"/>
        <w:rPr>
          <w:rFonts w:ascii="Cambria" w:hAnsi="Cambria" w:cs="Arial"/>
          <w:b/>
        </w:rPr>
      </w:pPr>
      <w:r w:rsidRPr="00777D10">
        <w:rPr>
          <w:rFonts w:ascii="Cambria" w:hAnsi="Cambria" w:cs="Arial"/>
          <w:b/>
        </w:rPr>
        <w:t xml:space="preserve">Zastupitelstvo obce </w:t>
      </w:r>
      <w:r w:rsidR="009632A6" w:rsidRPr="00777D10">
        <w:rPr>
          <w:rFonts w:ascii="Cambria" w:hAnsi="Cambria" w:cs="Arial"/>
          <w:b/>
        </w:rPr>
        <w:t>Včelná</w:t>
      </w:r>
    </w:p>
    <w:p w14:paraId="146F111D" w14:textId="77777777" w:rsidR="00903381" w:rsidRPr="00777D10" w:rsidRDefault="00903381" w:rsidP="00FF7783">
      <w:pPr>
        <w:spacing w:line="276" w:lineRule="auto"/>
        <w:jc w:val="center"/>
        <w:rPr>
          <w:rFonts w:ascii="Cambria" w:hAnsi="Cambria" w:cs="Arial"/>
          <w:b/>
          <w:sz w:val="32"/>
          <w:szCs w:val="32"/>
        </w:rPr>
      </w:pPr>
    </w:p>
    <w:p w14:paraId="03F041DB" w14:textId="4EC1436D" w:rsidR="00903381" w:rsidRPr="00777D10" w:rsidRDefault="00903381" w:rsidP="00FF7783">
      <w:pPr>
        <w:spacing w:line="276" w:lineRule="auto"/>
        <w:jc w:val="center"/>
        <w:rPr>
          <w:rFonts w:ascii="Cambria" w:hAnsi="Cambria" w:cs="Arial"/>
          <w:b/>
        </w:rPr>
      </w:pPr>
      <w:r w:rsidRPr="00777D10">
        <w:rPr>
          <w:rFonts w:ascii="Cambria" w:hAnsi="Cambria" w:cs="Arial"/>
          <w:b/>
        </w:rPr>
        <w:t xml:space="preserve">Obecně závazná vyhláška obce </w:t>
      </w:r>
      <w:r w:rsidR="009632A6" w:rsidRPr="00777D10">
        <w:rPr>
          <w:rFonts w:ascii="Cambria" w:hAnsi="Cambria" w:cs="Arial"/>
          <w:b/>
        </w:rPr>
        <w:t>Včelná č. 1/2025</w:t>
      </w:r>
      <w:r w:rsidR="00B62A76" w:rsidRPr="00777D10">
        <w:rPr>
          <w:rFonts w:ascii="Cambria" w:hAnsi="Cambria" w:cs="Arial"/>
          <w:b/>
        </w:rPr>
        <w:t>,</w:t>
      </w:r>
    </w:p>
    <w:p w14:paraId="331B2A81" w14:textId="46B77671" w:rsidR="00903381" w:rsidRPr="00777D10" w:rsidRDefault="00903381" w:rsidP="00FF7783">
      <w:pPr>
        <w:spacing w:line="276" w:lineRule="auto"/>
        <w:jc w:val="center"/>
        <w:rPr>
          <w:rFonts w:ascii="Cambria" w:hAnsi="Cambria" w:cs="Arial"/>
          <w:b/>
        </w:rPr>
      </w:pPr>
      <w:r w:rsidRPr="00777D10">
        <w:rPr>
          <w:rFonts w:ascii="Cambria" w:hAnsi="Cambria" w:cs="Arial"/>
          <w:b/>
        </w:rPr>
        <w:t xml:space="preserve"> kterou se zrušují některé obecně závazné vyhlášky</w:t>
      </w:r>
    </w:p>
    <w:p w14:paraId="343A5654" w14:textId="77777777" w:rsidR="00903381" w:rsidRDefault="00903381" w:rsidP="00FF7783">
      <w:pPr>
        <w:spacing w:line="276" w:lineRule="auto"/>
        <w:jc w:val="center"/>
        <w:rPr>
          <w:rFonts w:ascii="Cambria" w:hAnsi="Cambria" w:cs="Arial"/>
          <w:b/>
        </w:rPr>
      </w:pPr>
    </w:p>
    <w:p w14:paraId="19872795" w14:textId="77777777" w:rsidR="00FF7783" w:rsidRPr="00777D10" w:rsidRDefault="00FF7783" w:rsidP="00FF7783">
      <w:pPr>
        <w:spacing w:line="276" w:lineRule="auto"/>
        <w:jc w:val="center"/>
        <w:rPr>
          <w:rFonts w:ascii="Cambria" w:hAnsi="Cambria" w:cs="Arial"/>
          <w:b/>
        </w:rPr>
      </w:pPr>
    </w:p>
    <w:p w14:paraId="3D0EA896" w14:textId="2007BEA1" w:rsidR="00903381" w:rsidRDefault="00903381" w:rsidP="00FF7783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777D10">
        <w:rPr>
          <w:rFonts w:ascii="Cambria" w:hAnsi="Cambria" w:cs="Arial"/>
          <w:sz w:val="22"/>
          <w:szCs w:val="22"/>
        </w:rPr>
        <w:t xml:space="preserve">Zastupitelstvo obce </w:t>
      </w:r>
      <w:r w:rsidR="009632A6" w:rsidRPr="00777D10">
        <w:rPr>
          <w:rFonts w:ascii="Cambria" w:hAnsi="Cambria" w:cs="Arial"/>
          <w:sz w:val="22"/>
          <w:szCs w:val="22"/>
        </w:rPr>
        <w:t>Včelná</w:t>
      </w:r>
      <w:r w:rsidRPr="00777D10">
        <w:rPr>
          <w:rFonts w:ascii="Cambria" w:hAnsi="Cambria" w:cs="Arial"/>
          <w:sz w:val="22"/>
          <w:szCs w:val="22"/>
        </w:rPr>
        <w:t xml:space="preserve"> se na svém zasedání dne </w:t>
      </w:r>
      <w:r w:rsidR="009632A6" w:rsidRPr="00777D10">
        <w:rPr>
          <w:rFonts w:ascii="Cambria" w:hAnsi="Cambria" w:cs="Arial"/>
          <w:sz w:val="22"/>
          <w:szCs w:val="22"/>
        </w:rPr>
        <w:t>24. 2. 2025</w:t>
      </w:r>
      <w:r w:rsidRPr="00777D10">
        <w:rPr>
          <w:rFonts w:ascii="Cambria" w:hAnsi="Cambria" w:cs="Arial"/>
          <w:sz w:val="22"/>
          <w:szCs w:val="22"/>
        </w:rPr>
        <w:t xml:space="preserve"> usneslo vydat na základě § 84 odst. 2 písm. h) zákona č. 128/2000 Sb., o obcích (obecní zřízení), ve znění pozdějších předpisů, tuto obecně závaznou vyhlášku (dále jen „vyhláška“):</w:t>
      </w:r>
    </w:p>
    <w:p w14:paraId="04C611CB" w14:textId="77777777" w:rsidR="00FF7783" w:rsidRDefault="00FF7783" w:rsidP="00FF7783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A7ECC6C" w14:textId="77777777" w:rsidR="00FF7783" w:rsidRPr="00777D10" w:rsidRDefault="00FF7783" w:rsidP="00777D1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7C19CB4" w14:textId="77777777" w:rsidR="00903381" w:rsidRPr="00777D10" w:rsidRDefault="00903381" w:rsidP="00777D10">
      <w:pPr>
        <w:pStyle w:val="slalnk"/>
        <w:spacing w:before="0" w:after="0" w:line="276" w:lineRule="auto"/>
        <w:rPr>
          <w:rFonts w:ascii="Cambria" w:hAnsi="Cambria" w:cs="Arial"/>
          <w:sz w:val="22"/>
        </w:rPr>
      </w:pPr>
      <w:r w:rsidRPr="00777D10">
        <w:rPr>
          <w:rFonts w:ascii="Cambria" w:hAnsi="Cambria" w:cs="Arial"/>
          <w:sz w:val="22"/>
        </w:rPr>
        <w:t>Čl. 1</w:t>
      </w:r>
    </w:p>
    <w:p w14:paraId="79A56C1F" w14:textId="77777777" w:rsidR="00903381" w:rsidRPr="00777D10" w:rsidRDefault="00903381" w:rsidP="00777D10">
      <w:pPr>
        <w:pStyle w:val="slalnk"/>
        <w:spacing w:before="0" w:after="0" w:line="276" w:lineRule="auto"/>
        <w:rPr>
          <w:rFonts w:ascii="Cambria" w:hAnsi="Cambria" w:cs="Arial"/>
          <w:sz w:val="22"/>
        </w:rPr>
      </w:pPr>
      <w:r w:rsidRPr="00777D10">
        <w:rPr>
          <w:rFonts w:ascii="Cambria" w:hAnsi="Cambria" w:cs="Arial"/>
          <w:sz w:val="22"/>
        </w:rPr>
        <w:t>Zrušovací ustanovení</w:t>
      </w:r>
    </w:p>
    <w:p w14:paraId="5B35DD8D" w14:textId="77777777" w:rsidR="00FF7783" w:rsidRDefault="00FF7783" w:rsidP="00FF7783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75B3C18" w14:textId="4DD0B829" w:rsidR="00903381" w:rsidRDefault="00903381" w:rsidP="00FF7783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777D10">
        <w:rPr>
          <w:rFonts w:ascii="Cambria" w:hAnsi="Cambria" w:cs="Arial"/>
          <w:sz w:val="22"/>
          <w:szCs w:val="22"/>
        </w:rPr>
        <w:t>Zrušuje se:</w:t>
      </w:r>
    </w:p>
    <w:p w14:paraId="75395740" w14:textId="77777777" w:rsidR="00FF7783" w:rsidRPr="00777D10" w:rsidRDefault="00FF7783" w:rsidP="00777D1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A31CD15" w14:textId="67F383FA" w:rsidR="00903381" w:rsidRDefault="00903381" w:rsidP="00FF7783">
      <w:pPr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777D10">
        <w:rPr>
          <w:rFonts w:ascii="Cambria" w:hAnsi="Cambria" w:cs="Arial"/>
          <w:sz w:val="22"/>
          <w:szCs w:val="22"/>
        </w:rPr>
        <w:t xml:space="preserve">obecně závazná vyhláška č. </w:t>
      </w:r>
      <w:r w:rsidR="00AB1BAF" w:rsidRPr="00777D10">
        <w:rPr>
          <w:rFonts w:ascii="Cambria" w:hAnsi="Cambria" w:cs="Arial"/>
          <w:sz w:val="22"/>
          <w:szCs w:val="22"/>
        </w:rPr>
        <w:t>4</w:t>
      </w:r>
      <w:r w:rsidRPr="00777D10">
        <w:rPr>
          <w:rFonts w:ascii="Cambria" w:hAnsi="Cambria" w:cs="Arial"/>
          <w:sz w:val="22"/>
          <w:szCs w:val="22"/>
        </w:rPr>
        <w:t>/</w:t>
      </w:r>
      <w:r w:rsidR="00AB1BAF" w:rsidRPr="00777D10">
        <w:rPr>
          <w:rFonts w:ascii="Cambria" w:hAnsi="Cambria" w:cs="Arial"/>
          <w:sz w:val="22"/>
          <w:szCs w:val="22"/>
        </w:rPr>
        <w:t>2009</w:t>
      </w:r>
      <w:r w:rsidRPr="00777D10">
        <w:rPr>
          <w:rFonts w:ascii="Cambria" w:hAnsi="Cambria" w:cs="Arial"/>
          <w:sz w:val="22"/>
          <w:szCs w:val="22"/>
        </w:rPr>
        <w:t xml:space="preserve">, </w:t>
      </w:r>
      <w:r w:rsidR="0066718B" w:rsidRPr="0066718B">
        <w:rPr>
          <w:rFonts w:ascii="Cambria" w:hAnsi="Cambria" w:cs="Arial"/>
          <w:sz w:val="22"/>
          <w:szCs w:val="22"/>
        </w:rPr>
        <w:t xml:space="preserve">o místním poplatku za zhodnocení stavebního pozemku možností jeho připojení na stavbu vodovodu nebo kanalizace </w:t>
      </w:r>
      <w:r w:rsidRPr="00777D10">
        <w:rPr>
          <w:rFonts w:ascii="Cambria" w:hAnsi="Cambria" w:cs="Arial"/>
          <w:sz w:val="22"/>
          <w:szCs w:val="22"/>
        </w:rPr>
        <w:t xml:space="preserve">ze dne </w:t>
      </w:r>
      <w:r w:rsidR="00BD02E8">
        <w:rPr>
          <w:rFonts w:ascii="Cambria" w:hAnsi="Cambria" w:cs="Arial"/>
          <w:sz w:val="22"/>
          <w:szCs w:val="22"/>
        </w:rPr>
        <w:t>7. 12. 2009</w:t>
      </w:r>
      <w:r w:rsidR="00E26C28" w:rsidRPr="00777D10">
        <w:rPr>
          <w:rFonts w:ascii="Cambria" w:hAnsi="Cambria" w:cs="Arial"/>
          <w:sz w:val="22"/>
          <w:szCs w:val="22"/>
        </w:rPr>
        <w:t>,</w:t>
      </w:r>
    </w:p>
    <w:p w14:paraId="52D4BFA1" w14:textId="77777777" w:rsidR="00FF7783" w:rsidRDefault="00FF7783" w:rsidP="00777D10">
      <w:pPr>
        <w:spacing w:line="276" w:lineRule="auto"/>
        <w:ind w:left="360"/>
        <w:jc w:val="both"/>
        <w:rPr>
          <w:rFonts w:ascii="Cambria" w:hAnsi="Cambria" w:cs="Arial"/>
          <w:sz w:val="22"/>
          <w:szCs w:val="22"/>
        </w:rPr>
      </w:pPr>
    </w:p>
    <w:p w14:paraId="43958727" w14:textId="39584A29" w:rsidR="00903381" w:rsidRPr="00777D10" w:rsidRDefault="00903381" w:rsidP="00777D10">
      <w:pPr>
        <w:numPr>
          <w:ilvl w:val="0"/>
          <w:numId w:val="26"/>
        </w:num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777D10">
        <w:rPr>
          <w:rFonts w:ascii="Cambria" w:hAnsi="Cambria" w:cs="Arial"/>
          <w:sz w:val="22"/>
          <w:szCs w:val="22"/>
        </w:rPr>
        <w:t xml:space="preserve">obecně závazná vyhláška č. </w:t>
      </w:r>
      <w:r w:rsidR="0066718B" w:rsidRPr="00BD02E8">
        <w:rPr>
          <w:rFonts w:ascii="Cambria" w:hAnsi="Cambria" w:cs="Arial"/>
          <w:sz w:val="22"/>
          <w:szCs w:val="22"/>
        </w:rPr>
        <w:t>2/2013,</w:t>
      </w:r>
      <w:r w:rsidR="00A14015" w:rsidRPr="00777D10">
        <w:rPr>
          <w:rFonts w:ascii="Cambria" w:hAnsi="Cambria" w:cs="Arial"/>
          <w:sz w:val="22"/>
          <w:szCs w:val="22"/>
        </w:rPr>
        <w:t xml:space="preserve"> </w:t>
      </w:r>
      <w:r w:rsidR="00BD02E8" w:rsidRPr="00BD02E8">
        <w:rPr>
          <w:rFonts w:ascii="Cambria" w:hAnsi="Cambria" w:cs="Arial"/>
          <w:sz w:val="22"/>
          <w:szCs w:val="22"/>
        </w:rPr>
        <w:t xml:space="preserve">kterou se mění obecně závazné vyhláška obce Včelná č. 4/2009, o místním poplatku za zhodnocení stavebního pozemku možností jeho připojení na stavbu vodovodu nebo kanalizace </w:t>
      </w:r>
      <w:r w:rsidRPr="00777D10">
        <w:rPr>
          <w:rFonts w:ascii="Cambria" w:hAnsi="Cambria" w:cs="Arial"/>
          <w:sz w:val="22"/>
          <w:szCs w:val="22"/>
        </w:rPr>
        <w:t xml:space="preserve">ze dne </w:t>
      </w:r>
      <w:r w:rsidR="002A63E2">
        <w:rPr>
          <w:rFonts w:ascii="Cambria" w:hAnsi="Cambria" w:cs="Arial"/>
          <w:sz w:val="22"/>
          <w:szCs w:val="22"/>
        </w:rPr>
        <w:t>11. 3. 2013</w:t>
      </w:r>
      <w:r w:rsidR="00501BB2" w:rsidRPr="00BD02E8">
        <w:rPr>
          <w:rFonts w:ascii="Cambria" w:hAnsi="Cambria" w:cs="Arial"/>
          <w:sz w:val="22"/>
          <w:szCs w:val="22"/>
        </w:rPr>
        <w:t>.</w:t>
      </w:r>
    </w:p>
    <w:p w14:paraId="4D990C69" w14:textId="77777777" w:rsidR="00FF7783" w:rsidRDefault="00FF7783" w:rsidP="00FF7783">
      <w:pPr>
        <w:pStyle w:val="slalnk"/>
        <w:spacing w:before="0" w:after="0" w:line="276" w:lineRule="auto"/>
        <w:rPr>
          <w:rFonts w:ascii="Cambria" w:hAnsi="Cambria" w:cs="Arial"/>
          <w:sz w:val="22"/>
        </w:rPr>
      </w:pPr>
    </w:p>
    <w:p w14:paraId="1B44E266" w14:textId="77777777" w:rsidR="00EB1B50" w:rsidRDefault="00EB1B50" w:rsidP="00FF7783">
      <w:pPr>
        <w:pStyle w:val="slalnk"/>
        <w:spacing w:before="0" w:after="0" w:line="276" w:lineRule="auto"/>
        <w:rPr>
          <w:rFonts w:ascii="Cambria" w:hAnsi="Cambria" w:cs="Arial"/>
          <w:sz w:val="22"/>
        </w:rPr>
      </w:pPr>
    </w:p>
    <w:p w14:paraId="5A6ECBEB" w14:textId="4CAAC01E" w:rsidR="00903381" w:rsidRPr="00777D10" w:rsidRDefault="00903381" w:rsidP="00777D10">
      <w:pPr>
        <w:pStyle w:val="slalnk"/>
        <w:spacing w:before="0" w:after="0" w:line="276" w:lineRule="auto"/>
        <w:rPr>
          <w:rFonts w:ascii="Cambria" w:hAnsi="Cambria" w:cs="Arial"/>
          <w:sz w:val="22"/>
        </w:rPr>
      </w:pPr>
      <w:r w:rsidRPr="00777D10">
        <w:rPr>
          <w:rFonts w:ascii="Cambria" w:hAnsi="Cambria" w:cs="Arial"/>
          <w:sz w:val="22"/>
        </w:rPr>
        <w:t>Čl. 2</w:t>
      </w:r>
    </w:p>
    <w:p w14:paraId="6791CDA9" w14:textId="77777777" w:rsidR="00903381" w:rsidRPr="00777D10" w:rsidRDefault="00903381" w:rsidP="00777D10">
      <w:pPr>
        <w:pStyle w:val="Nzvylnk"/>
        <w:spacing w:before="0" w:after="0" w:line="276" w:lineRule="auto"/>
        <w:rPr>
          <w:rFonts w:ascii="Cambria" w:hAnsi="Cambria" w:cs="Arial"/>
          <w:sz w:val="22"/>
        </w:rPr>
      </w:pPr>
      <w:r w:rsidRPr="00777D10">
        <w:rPr>
          <w:rFonts w:ascii="Cambria" w:hAnsi="Cambria" w:cs="Arial"/>
          <w:sz w:val="22"/>
        </w:rPr>
        <w:t>Účinnost</w:t>
      </w:r>
    </w:p>
    <w:p w14:paraId="56946528" w14:textId="77777777" w:rsidR="00FF7783" w:rsidRPr="00777D10" w:rsidRDefault="00FF7783" w:rsidP="00777D10">
      <w:pPr>
        <w:pStyle w:val="Nzvylnk"/>
        <w:spacing w:before="0" w:after="0" w:line="276" w:lineRule="auto"/>
        <w:jc w:val="left"/>
        <w:rPr>
          <w:rFonts w:ascii="Cambria" w:hAnsi="Cambria" w:cs="Arial"/>
          <w:color w:val="0070C0"/>
          <w:sz w:val="22"/>
        </w:rPr>
      </w:pPr>
    </w:p>
    <w:p w14:paraId="6F79D97E" w14:textId="77777777" w:rsidR="00903381" w:rsidRPr="00777D10" w:rsidRDefault="00903381" w:rsidP="00777D1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777D10">
        <w:rPr>
          <w:rFonts w:ascii="Cambria" w:hAnsi="Cambria" w:cs="Arial"/>
          <w:sz w:val="22"/>
          <w:szCs w:val="22"/>
        </w:rPr>
        <w:t>Tato vyhláška nabývá účinnosti počátkem patnáctého dne následujícího po dni jejího vyhlášení.</w:t>
      </w:r>
    </w:p>
    <w:p w14:paraId="6164CA98" w14:textId="77777777" w:rsidR="00903381" w:rsidRDefault="00903381" w:rsidP="00777D1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AE9E908" w14:textId="77777777" w:rsidR="001F4EB7" w:rsidRDefault="001F4EB7" w:rsidP="00777D1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5F48E69" w14:textId="77777777" w:rsidR="001F4EB7" w:rsidRPr="00777D10" w:rsidRDefault="001F4EB7" w:rsidP="00777D1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06C7A7D" w14:textId="77777777" w:rsidR="00FF7783" w:rsidRDefault="00FF7783" w:rsidP="00FF7783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5A5C93D" w14:textId="77777777" w:rsidR="00FF7783" w:rsidRDefault="00FF7783" w:rsidP="00FF7783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643CBD87" w14:textId="77777777" w:rsidR="00FF7783" w:rsidRDefault="00FF7783" w:rsidP="00FF7783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04965A8C" w14:textId="77777777" w:rsidR="00FF7783" w:rsidRDefault="00FF7783" w:rsidP="00FF7783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20EBCCBF" w14:textId="77777777" w:rsidR="00FF7783" w:rsidRDefault="00FF7783" w:rsidP="00FF7783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89A610D" w14:textId="77777777" w:rsidR="00EB1B50" w:rsidRDefault="00EB1B50" w:rsidP="00FF7783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447EB42E" w14:textId="77777777" w:rsidR="00EB1B50" w:rsidRPr="00777D10" w:rsidRDefault="00EB1B50" w:rsidP="00777D10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3A4FE1D3" w14:textId="77777777" w:rsidR="00E30553" w:rsidRPr="00777D10" w:rsidRDefault="00E30553" w:rsidP="00777D10">
      <w:pPr>
        <w:keepNext/>
        <w:tabs>
          <w:tab w:val="left" w:pos="0"/>
        </w:tabs>
        <w:spacing w:line="276" w:lineRule="auto"/>
        <w:rPr>
          <w:rFonts w:ascii="Cambria" w:hAnsi="Cambria" w:cs="Arial"/>
          <w:sz w:val="22"/>
        </w:rPr>
      </w:pPr>
    </w:p>
    <w:p w14:paraId="399ADB59" w14:textId="77777777" w:rsidR="00E30553" w:rsidRPr="00777D10" w:rsidRDefault="00E30553" w:rsidP="00777D10">
      <w:pPr>
        <w:keepNext/>
        <w:tabs>
          <w:tab w:val="left" w:pos="0"/>
        </w:tabs>
        <w:spacing w:line="276" w:lineRule="auto"/>
        <w:rPr>
          <w:rFonts w:ascii="Cambria" w:hAnsi="Cambria" w:cs="Arial"/>
          <w:sz w:val="22"/>
        </w:rPr>
      </w:pPr>
    </w:p>
    <w:p w14:paraId="2D55DACB" w14:textId="0A0B0253" w:rsidR="00903381" w:rsidRPr="00777D10" w:rsidRDefault="007E514D" w:rsidP="00777D10">
      <w:pPr>
        <w:keepNext/>
        <w:tabs>
          <w:tab w:val="left" w:pos="0"/>
        </w:tabs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………….</w:t>
      </w:r>
      <w:r w:rsidR="00903381" w:rsidRPr="00777D10">
        <w:rPr>
          <w:rFonts w:ascii="Cambria" w:hAnsi="Cambria" w:cs="Arial"/>
          <w:sz w:val="22"/>
          <w:szCs w:val="22"/>
        </w:rPr>
        <w:t>………………………………</w:t>
      </w:r>
      <w:r w:rsidR="00E30553" w:rsidRPr="00777D10">
        <w:rPr>
          <w:rFonts w:ascii="Cambria" w:hAnsi="Cambria" w:cs="Arial"/>
          <w:sz w:val="22"/>
          <w:szCs w:val="22"/>
        </w:rPr>
        <w:tab/>
      </w:r>
      <w:r w:rsidR="00E30553" w:rsidRPr="00777D10">
        <w:rPr>
          <w:rFonts w:ascii="Cambria" w:hAnsi="Cambria" w:cs="Arial"/>
          <w:sz w:val="22"/>
          <w:szCs w:val="22"/>
        </w:rPr>
        <w:tab/>
      </w:r>
      <w:r w:rsidR="00E30553" w:rsidRPr="00777D10">
        <w:rPr>
          <w:rFonts w:ascii="Cambria" w:hAnsi="Cambria" w:cs="Arial"/>
          <w:sz w:val="22"/>
          <w:szCs w:val="22"/>
        </w:rPr>
        <w:tab/>
      </w:r>
      <w:r w:rsidR="00E30553" w:rsidRPr="00777D10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………….</w:t>
      </w:r>
      <w:r w:rsidRPr="00B55DB7">
        <w:rPr>
          <w:rFonts w:ascii="Cambria" w:hAnsi="Cambria" w:cs="Arial"/>
          <w:sz w:val="22"/>
          <w:szCs w:val="22"/>
        </w:rPr>
        <w:t>………………………………</w:t>
      </w:r>
    </w:p>
    <w:p w14:paraId="51B76F7E" w14:textId="6364DEC0" w:rsidR="00903381" w:rsidRPr="00777D10" w:rsidRDefault="007E514D" w:rsidP="00777D10">
      <w:pPr>
        <w:keepNext/>
        <w:tabs>
          <w:tab w:val="left" w:pos="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  <w:t xml:space="preserve">        </w:t>
      </w:r>
      <w:r w:rsidR="00E30553" w:rsidRPr="00777D10">
        <w:rPr>
          <w:rFonts w:ascii="Cambria" w:hAnsi="Cambria" w:cs="Arial"/>
          <w:sz w:val="22"/>
          <w:szCs w:val="22"/>
        </w:rPr>
        <w:t>Miroslava Stránská</w:t>
      </w:r>
      <w:r w:rsidR="00E30553" w:rsidRPr="00777D10">
        <w:rPr>
          <w:rFonts w:ascii="Cambria" w:hAnsi="Cambria" w:cs="Arial"/>
          <w:sz w:val="22"/>
          <w:szCs w:val="22"/>
        </w:rPr>
        <w:tab/>
      </w:r>
      <w:r w:rsidR="00E30553" w:rsidRPr="00777D10">
        <w:rPr>
          <w:rFonts w:ascii="Cambria" w:hAnsi="Cambria" w:cs="Arial"/>
          <w:sz w:val="22"/>
          <w:szCs w:val="22"/>
        </w:rPr>
        <w:tab/>
      </w:r>
      <w:r w:rsidR="00E30553" w:rsidRPr="00777D10">
        <w:rPr>
          <w:rFonts w:ascii="Cambria" w:hAnsi="Cambria" w:cs="Arial"/>
          <w:sz w:val="22"/>
          <w:szCs w:val="22"/>
        </w:rPr>
        <w:tab/>
      </w:r>
      <w:r w:rsidR="00E30553" w:rsidRPr="00777D10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 w:rsidR="00E30553" w:rsidRPr="00777D10">
        <w:rPr>
          <w:rFonts w:ascii="Cambria" w:hAnsi="Cambria" w:cs="Arial"/>
          <w:sz w:val="22"/>
          <w:szCs w:val="22"/>
        </w:rPr>
        <w:t>Mgr. Kamil Feitl</w:t>
      </w:r>
    </w:p>
    <w:p w14:paraId="053D1523" w14:textId="2FC25939" w:rsidR="00903381" w:rsidRPr="00777D10" w:rsidRDefault="007E514D" w:rsidP="00777D10">
      <w:pPr>
        <w:tabs>
          <w:tab w:val="left" w:pos="0"/>
        </w:tabs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 xml:space="preserve">  s</w:t>
      </w:r>
      <w:r w:rsidR="00903381" w:rsidRPr="00777D10">
        <w:rPr>
          <w:rFonts w:ascii="Cambria" w:hAnsi="Cambria" w:cs="Arial"/>
          <w:sz w:val="22"/>
          <w:szCs w:val="22"/>
        </w:rPr>
        <w:t>tarost</w:t>
      </w:r>
      <w:r w:rsidR="00E30553" w:rsidRPr="00777D10">
        <w:rPr>
          <w:rFonts w:ascii="Cambria" w:hAnsi="Cambria" w:cs="Arial"/>
          <w:sz w:val="22"/>
          <w:szCs w:val="22"/>
        </w:rPr>
        <w:t>k</w:t>
      </w:r>
      <w:r w:rsidR="00903381" w:rsidRPr="00777D10">
        <w:rPr>
          <w:rFonts w:ascii="Cambria" w:hAnsi="Cambria" w:cs="Arial"/>
          <w:sz w:val="22"/>
          <w:szCs w:val="22"/>
        </w:rPr>
        <w:t>a</w:t>
      </w:r>
      <w:r w:rsidR="00E30553" w:rsidRPr="00777D10">
        <w:rPr>
          <w:rFonts w:ascii="Cambria" w:hAnsi="Cambria" w:cs="Arial"/>
          <w:sz w:val="22"/>
          <w:szCs w:val="22"/>
        </w:rPr>
        <w:tab/>
      </w:r>
      <w:r w:rsidR="00E30553" w:rsidRPr="00777D10">
        <w:rPr>
          <w:rFonts w:ascii="Cambria" w:hAnsi="Cambria" w:cs="Arial"/>
          <w:sz w:val="22"/>
          <w:szCs w:val="22"/>
        </w:rPr>
        <w:tab/>
      </w:r>
      <w:r w:rsidR="00E30553" w:rsidRPr="00777D10">
        <w:rPr>
          <w:rFonts w:ascii="Cambria" w:hAnsi="Cambria" w:cs="Arial"/>
          <w:sz w:val="22"/>
          <w:szCs w:val="22"/>
        </w:rPr>
        <w:tab/>
      </w:r>
      <w:r w:rsidR="00E30553" w:rsidRPr="00777D10">
        <w:rPr>
          <w:rFonts w:ascii="Cambria" w:hAnsi="Cambria" w:cs="Arial"/>
          <w:sz w:val="22"/>
          <w:szCs w:val="22"/>
        </w:rPr>
        <w:tab/>
      </w:r>
      <w:r w:rsidR="00E30553" w:rsidRPr="00777D10">
        <w:rPr>
          <w:rFonts w:ascii="Cambria" w:hAnsi="Cambria" w:cs="Arial"/>
          <w:sz w:val="22"/>
          <w:szCs w:val="22"/>
        </w:rPr>
        <w:tab/>
      </w:r>
      <w:proofErr w:type="gramStart"/>
      <w:r w:rsidR="00E30553" w:rsidRPr="00777D10"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 xml:space="preserve">  </w:t>
      </w:r>
      <w:r w:rsidR="00E30553" w:rsidRPr="00777D10">
        <w:rPr>
          <w:rFonts w:ascii="Cambria" w:hAnsi="Cambria" w:cs="Arial"/>
          <w:sz w:val="22"/>
          <w:szCs w:val="22"/>
        </w:rPr>
        <w:t>místostarosta</w:t>
      </w:r>
      <w:proofErr w:type="gramEnd"/>
    </w:p>
    <w:p w14:paraId="3459166C" w14:textId="5E15281A" w:rsidR="0048254F" w:rsidRPr="00777D10" w:rsidRDefault="0048254F" w:rsidP="00777D10">
      <w:pPr>
        <w:keepNext/>
        <w:tabs>
          <w:tab w:val="left" w:pos="0"/>
        </w:tabs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sectPr w:rsidR="0048254F" w:rsidRPr="00777D10" w:rsidSect="00777D10">
      <w:footerReference w:type="default" r:id="rId8"/>
      <w:type w:val="continuous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21665371">
    <w:abstractNumId w:val="19"/>
  </w:num>
  <w:num w:numId="2" w16cid:durableId="1459950703">
    <w:abstractNumId w:val="20"/>
  </w:num>
  <w:num w:numId="3" w16cid:durableId="74473001">
    <w:abstractNumId w:val="11"/>
  </w:num>
  <w:num w:numId="4" w16cid:durableId="1138719086">
    <w:abstractNumId w:val="17"/>
  </w:num>
  <w:num w:numId="5" w16cid:durableId="798232179">
    <w:abstractNumId w:val="18"/>
  </w:num>
  <w:num w:numId="6" w16cid:durableId="2025327108">
    <w:abstractNumId w:val="6"/>
  </w:num>
  <w:num w:numId="7" w16cid:durableId="194925351">
    <w:abstractNumId w:val="1"/>
  </w:num>
  <w:num w:numId="8" w16cid:durableId="1157265406">
    <w:abstractNumId w:val="12"/>
  </w:num>
  <w:num w:numId="9" w16cid:durableId="695470563">
    <w:abstractNumId w:val="7"/>
  </w:num>
  <w:num w:numId="10" w16cid:durableId="1415937349">
    <w:abstractNumId w:val="13"/>
  </w:num>
  <w:num w:numId="11" w16cid:durableId="351685042">
    <w:abstractNumId w:val="3"/>
  </w:num>
  <w:num w:numId="12" w16cid:durableId="901406149">
    <w:abstractNumId w:val="8"/>
  </w:num>
  <w:num w:numId="13" w16cid:durableId="394865222">
    <w:abstractNumId w:val="15"/>
  </w:num>
  <w:num w:numId="14" w16cid:durableId="1859194335">
    <w:abstractNumId w:val="16"/>
  </w:num>
  <w:num w:numId="15" w16cid:durableId="1607227768">
    <w:abstractNumId w:val="0"/>
  </w:num>
  <w:num w:numId="16" w16cid:durableId="107819522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0718514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355354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5685978">
    <w:abstractNumId w:val="14"/>
  </w:num>
  <w:num w:numId="20" w16cid:durableId="2083141859">
    <w:abstractNumId w:val="8"/>
  </w:num>
  <w:num w:numId="21" w16cid:durableId="1407220032">
    <w:abstractNumId w:val="8"/>
  </w:num>
  <w:num w:numId="22" w16cid:durableId="1621103603">
    <w:abstractNumId w:val="2"/>
  </w:num>
  <w:num w:numId="23" w16cid:durableId="119330368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52169179">
    <w:abstractNumId w:val="9"/>
  </w:num>
  <w:num w:numId="25" w16cid:durableId="151920027">
    <w:abstractNumId w:val="5"/>
  </w:num>
  <w:num w:numId="26" w16cid:durableId="6707180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4EB7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44983"/>
    <w:rsid w:val="00252845"/>
    <w:rsid w:val="0025437E"/>
    <w:rsid w:val="00255692"/>
    <w:rsid w:val="002765B6"/>
    <w:rsid w:val="002824A7"/>
    <w:rsid w:val="0028719A"/>
    <w:rsid w:val="00291FF2"/>
    <w:rsid w:val="002A0423"/>
    <w:rsid w:val="002A63E2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2F7421"/>
    <w:rsid w:val="003013FD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1BB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3C2A"/>
    <w:rsid w:val="006046EC"/>
    <w:rsid w:val="00610B4F"/>
    <w:rsid w:val="006203B7"/>
    <w:rsid w:val="00624597"/>
    <w:rsid w:val="00624E84"/>
    <w:rsid w:val="0063422E"/>
    <w:rsid w:val="0063659F"/>
    <w:rsid w:val="00643246"/>
    <w:rsid w:val="0064529B"/>
    <w:rsid w:val="006523CC"/>
    <w:rsid w:val="00663945"/>
    <w:rsid w:val="00663C6D"/>
    <w:rsid w:val="0066718B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77D10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7E514D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32A6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B1BAF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02E8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178D3"/>
    <w:rsid w:val="00E222ED"/>
    <w:rsid w:val="00E23DDB"/>
    <w:rsid w:val="00E26C28"/>
    <w:rsid w:val="00E30553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B1B50"/>
    <w:rsid w:val="00EC3513"/>
    <w:rsid w:val="00ED3FB5"/>
    <w:rsid w:val="00ED47FF"/>
    <w:rsid w:val="00EE352B"/>
    <w:rsid w:val="00EE49BF"/>
    <w:rsid w:val="00EF0D5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F74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František Mareš</cp:lastModifiedBy>
  <cp:revision>17</cp:revision>
  <cp:lastPrinted>2025-02-21T06:30:00Z</cp:lastPrinted>
  <dcterms:created xsi:type="dcterms:W3CDTF">2025-02-21T06:31:00Z</dcterms:created>
  <dcterms:modified xsi:type="dcterms:W3CDTF">2025-02-21T07:26:00Z</dcterms:modified>
</cp:coreProperties>
</file>