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73" w:rsidRDefault="00F94C73" w:rsidP="00F94C73">
      <w:pPr>
        <w:keepNext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100330</wp:posOffset>
            </wp:positionH>
            <wp:positionV relativeFrom="paragraph">
              <wp:posOffset>-489585</wp:posOffset>
            </wp:positionV>
            <wp:extent cx="900697" cy="933450"/>
            <wp:effectExtent l="0" t="0" r="0" b="0"/>
            <wp:wrapNone/>
            <wp:docPr id="1132218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97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6458" w:rsidRPr="00C831D0" w:rsidRDefault="00F94C73" w:rsidP="00F94C73">
      <w:pPr>
        <w:keepNext/>
        <w:spacing w:after="0"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C831D0">
        <w:rPr>
          <w:rFonts w:ascii="Arial" w:hAnsi="Arial" w:cs="Arial"/>
          <w:b/>
          <w:sz w:val="44"/>
          <w:szCs w:val="44"/>
        </w:rPr>
        <w:t>OBEC MALČÍN</w:t>
      </w:r>
    </w:p>
    <w:p w:rsidR="00C831D0" w:rsidRDefault="00325196" w:rsidP="00F94C7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325196">
        <w:rPr>
          <w:rFonts w:ascii="Arial" w:hAnsi="Arial" w:cs="Arial"/>
          <w:b/>
          <w:color w:val="00B0F0"/>
          <w:sz w:val="32"/>
          <w:szCs w:val="32"/>
        </w:rPr>
        <w:t>Zastupitelstvo obce Malčín</w:t>
      </w:r>
    </w:p>
    <w:p w:rsidR="00325196" w:rsidRPr="00325196" w:rsidRDefault="00325196" w:rsidP="00F94C7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32"/>
          <w:szCs w:val="32"/>
        </w:rPr>
      </w:pPr>
    </w:p>
    <w:p w:rsidR="00B8473D" w:rsidRPr="00325196" w:rsidRDefault="00C831D0" w:rsidP="00325196">
      <w:pPr>
        <w:keepNext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25196">
        <w:rPr>
          <w:rFonts w:ascii="Arial" w:hAnsi="Arial" w:cs="Arial"/>
          <w:b/>
          <w:sz w:val="32"/>
          <w:szCs w:val="32"/>
        </w:rPr>
        <w:t>Obecně závazná vyhláška</w:t>
      </w:r>
      <w:r w:rsidR="00325196" w:rsidRPr="00325196">
        <w:rPr>
          <w:rFonts w:ascii="Arial" w:hAnsi="Arial" w:cs="Arial"/>
          <w:b/>
          <w:sz w:val="32"/>
          <w:szCs w:val="32"/>
        </w:rPr>
        <w:t>,</w:t>
      </w:r>
    </w:p>
    <w:p w:rsidR="000A6458" w:rsidRPr="00325196" w:rsidRDefault="00F94C73" w:rsidP="00F94C73">
      <w:pPr>
        <w:keepNext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25196">
        <w:rPr>
          <w:rFonts w:ascii="Arial" w:hAnsi="Arial" w:cs="Arial"/>
          <w:b/>
          <w:sz w:val="32"/>
          <w:szCs w:val="32"/>
        </w:rPr>
        <w:t xml:space="preserve"> </w:t>
      </w:r>
      <w:r w:rsidR="000A6458" w:rsidRPr="00325196">
        <w:rPr>
          <w:rFonts w:ascii="Arial" w:hAnsi="Arial" w:cs="Arial"/>
          <w:b/>
          <w:sz w:val="32"/>
          <w:szCs w:val="32"/>
        </w:rPr>
        <w:t>kterou se stanovují pravidla pro pohyb psů v obci</w:t>
      </w:r>
    </w:p>
    <w:p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F94C73">
        <w:rPr>
          <w:rFonts w:ascii="Arial" w:hAnsi="Arial" w:cs="Arial"/>
        </w:rPr>
        <w:t xml:space="preserve"> Malčín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> </w:t>
      </w:r>
      <w:proofErr w:type="gramStart"/>
      <w:r w:rsidR="008B2B25">
        <w:rPr>
          <w:rFonts w:ascii="Arial" w:hAnsi="Arial" w:cs="Arial"/>
        </w:rPr>
        <w:t>13.11.2025</w:t>
      </w:r>
      <w:proofErr w:type="gramEnd"/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367948">
        <w:rPr>
          <w:rFonts w:ascii="Arial" w:hAnsi="Arial" w:cs="Arial"/>
        </w:rPr>
        <w:t>)</w:t>
      </w:r>
      <w:r w:rsidR="007C0395" w:rsidRPr="00367948">
        <w:rPr>
          <w:rFonts w:ascii="Arial" w:hAnsi="Arial" w:cs="Arial"/>
        </w:rPr>
        <w:t>, c)</w:t>
      </w:r>
      <w:r w:rsidR="005A0B3E" w:rsidRPr="00367948">
        <w:rPr>
          <w:rFonts w:ascii="Arial" w:hAnsi="Arial" w:cs="Arial"/>
        </w:rPr>
        <w:t xml:space="preserve"> </w:t>
      </w:r>
      <w:r w:rsidR="005A0B3E">
        <w:rPr>
          <w:rFonts w:ascii="Arial" w:hAnsi="Arial" w:cs="Arial"/>
        </w:rPr>
        <w:t>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="00325196">
        <w:rPr>
          <w:rFonts w:ascii="Arial" w:hAnsi="Arial" w:cs="Arial"/>
        </w:rPr>
        <w:t>:</w:t>
      </w:r>
    </w:p>
    <w:p w:rsidR="00325196" w:rsidRDefault="00325196" w:rsidP="00AA3D6C">
      <w:pPr>
        <w:spacing w:after="0" w:line="288" w:lineRule="auto"/>
        <w:rPr>
          <w:rFonts w:ascii="Arial" w:hAnsi="Arial" w:cs="Arial"/>
        </w:rPr>
      </w:pPr>
    </w:p>
    <w:p w:rsidR="00325196" w:rsidRDefault="00325196" w:rsidP="00AA3D6C">
      <w:pPr>
        <w:spacing w:after="0" w:line="288" w:lineRule="auto"/>
        <w:rPr>
          <w:rFonts w:ascii="Arial" w:hAnsi="Arial" w:cs="Arial"/>
        </w:rPr>
      </w:pPr>
    </w:p>
    <w:p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:rsidR="005A0B3E" w:rsidRPr="00C745DB" w:rsidRDefault="005A0B3E" w:rsidP="007277E5">
      <w:pPr>
        <w:keepNext/>
        <w:spacing w:before="60" w:after="160"/>
        <w:jc w:val="center"/>
        <w:rPr>
          <w:rFonts w:ascii="Arial" w:hAnsi="Arial" w:cs="Arial"/>
          <w:b/>
        </w:rPr>
      </w:pPr>
      <w:r w:rsidRPr="00C745DB">
        <w:rPr>
          <w:rFonts w:ascii="Arial" w:hAnsi="Arial" w:cs="Arial"/>
          <w:b/>
        </w:rPr>
        <w:t>Úvodní ustanovení</w:t>
      </w:r>
    </w:p>
    <w:p w:rsidR="005A0B3E" w:rsidRPr="00C745D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C745DB">
        <w:rPr>
          <w:rFonts w:ascii="Arial" w:hAnsi="Arial" w:cs="Arial"/>
        </w:rPr>
        <w:t>Tato vyhláška stanovuje pravidla</w:t>
      </w:r>
      <w:r w:rsidR="006F3BF4" w:rsidRPr="00C745DB">
        <w:rPr>
          <w:rFonts w:ascii="Arial" w:hAnsi="Arial" w:cs="Arial"/>
        </w:rPr>
        <w:t xml:space="preserve"> pro pohyb psů</w:t>
      </w:r>
      <w:r w:rsidRPr="00C745DB">
        <w:rPr>
          <w:rFonts w:ascii="Arial" w:hAnsi="Arial" w:cs="Arial"/>
        </w:rPr>
        <w:t xml:space="preserve"> na území obce</w:t>
      </w:r>
      <w:r w:rsidR="00B028B3" w:rsidRPr="00C745DB">
        <w:rPr>
          <w:rFonts w:ascii="Arial" w:hAnsi="Arial" w:cs="Arial"/>
        </w:rPr>
        <w:t xml:space="preserve"> Malčín</w:t>
      </w:r>
    </w:p>
    <w:p w:rsidR="005A0B3E" w:rsidRPr="00C745D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C745DB">
        <w:rPr>
          <w:rFonts w:ascii="Arial" w:hAnsi="Arial" w:cs="Arial"/>
        </w:rPr>
        <w:t>Tato vyhláška se nevztahuje na:</w:t>
      </w:r>
    </w:p>
    <w:p w:rsidR="005A0B3E" w:rsidRPr="00C745D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C745DB">
        <w:rPr>
          <w:rFonts w:ascii="Arial" w:hAnsi="Arial" w:cs="Arial"/>
        </w:rPr>
        <w:t>osoby doprovázené vodicími a asistenčními psy a na osoby provádějící odborný výcvik těchto psů,</w:t>
      </w:r>
    </w:p>
    <w:p w:rsidR="005A0B3E" w:rsidRPr="00C745D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C745DB">
        <w:rPr>
          <w:rFonts w:ascii="Arial" w:hAnsi="Arial" w:cs="Arial"/>
        </w:rPr>
        <w:t>psy při jejich použití dle jiného právního předpisu</w:t>
      </w:r>
      <w:r w:rsidR="006C11A5" w:rsidRPr="00C745DB">
        <w:rPr>
          <w:rFonts w:ascii="Arial" w:hAnsi="Arial" w:cs="Arial"/>
        </w:rPr>
        <w:t>.</w:t>
      </w:r>
      <w:r w:rsidRPr="00C745DB">
        <w:rPr>
          <w:rStyle w:val="Znakapoznpodarou"/>
          <w:rFonts w:ascii="Arial" w:hAnsi="Arial" w:cs="Arial"/>
        </w:rPr>
        <w:footnoteReference w:id="1"/>
      </w:r>
    </w:p>
    <w:p w:rsidR="005A0B3E" w:rsidRPr="00C745D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C745DB">
        <w:rPr>
          <w:rFonts w:ascii="Arial" w:hAnsi="Arial" w:cs="Arial"/>
        </w:rPr>
        <w:t>Za splnění povinností stanovených touto vyhláškou odpovídá osoba, která psa doprovází.</w:t>
      </w:r>
    </w:p>
    <w:p w:rsidR="00325196" w:rsidRDefault="00325196" w:rsidP="00E41E42">
      <w:pPr>
        <w:keepNext/>
        <w:spacing w:before="480" w:after="60"/>
        <w:jc w:val="center"/>
        <w:rPr>
          <w:rFonts w:ascii="Arial" w:hAnsi="Arial" w:cs="Arial"/>
          <w:b/>
        </w:rPr>
      </w:pPr>
    </w:p>
    <w:p w:rsidR="00591AAA" w:rsidRPr="00C745DB" w:rsidRDefault="00591AAA" w:rsidP="00E41E42">
      <w:pPr>
        <w:keepNext/>
        <w:spacing w:before="480" w:after="60"/>
        <w:jc w:val="center"/>
        <w:rPr>
          <w:rFonts w:ascii="Arial" w:hAnsi="Arial" w:cs="Arial"/>
          <w:b/>
        </w:rPr>
      </w:pPr>
      <w:r w:rsidRPr="00C745DB">
        <w:rPr>
          <w:rFonts w:ascii="Arial" w:hAnsi="Arial" w:cs="Arial"/>
          <w:b/>
        </w:rPr>
        <w:t>Čl. 2</w:t>
      </w:r>
    </w:p>
    <w:p w:rsidR="006C523B" w:rsidRPr="00325196" w:rsidRDefault="00B85172" w:rsidP="00325196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</w:rPr>
      </w:pPr>
      <w:r w:rsidRPr="00C745DB">
        <w:rPr>
          <w:rFonts w:ascii="Arial" w:hAnsi="Arial" w:cs="Arial"/>
          <w:b/>
        </w:rPr>
        <w:t>Pohyb psů na veřejném prostranství</w:t>
      </w:r>
      <w:r w:rsidR="0039763D" w:rsidRPr="00C745DB">
        <w:rPr>
          <w:rFonts w:ascii="Arial" w:hAnsi="Arial" w:cs="Arial"/>
          <w:b/>
        </w:rPr>
        <w:t xml:space="preserve"> a zákaz vstupu se psy</w:t>
      </w:r>
    </w:p>
    <w:p w:rsidR="00C745DB" w:rsidRPr="00325196" w:rsidRDefault="00C745DB" w:rsidP="00325196">
      <w:pPr>
        <w:pStyle w:val="Default"/>
        <w:numPr>
          <w:ilvl w:val="0"/>
          <w:numId w:val="13"/>
        </w:numPr>
        <w:spacing w:after="14"/>
        <w:jc w:val="both"/>
        <w:rPr>
          <w:color w:val="00B0F0"/>
          <w:sz w:val="22"/>
          <w:szCs w:val="22"/>
        </w:rPr>
      </w:pPr>
      <w:r w:rsidRPr="00C745DB">
        <w:rPr>
          <w:color w:val="00B0F0"/>
          <w:sz w:val="22"/>
          <w:szCs w:val="22"/>
        </w:rPr>
        <w:t>V zastavěném území</w:t>
      </w:r>
      <w:r w:rsidRPr="00C745DB">
        <w:rPr>
          <w:rStyle w:val="Znakapoznpodarou"/>
          <w:color w:val="00B0F0"/>
          <w:sz w:val="22"/>
          <w:szCs w:val="22"/>
        </w:rPr>
        <w:footnoteReference w:id="2"/>
      </w:r>
      <w:r w:rsidRPr="00C745DB">
        <w:rPr>
          <w:color w:val="00B0F0"/>
          <w:sz w:val="22"/>
          <w:szCs w:val="22"/>
        </w:rPr>
        <w:t xml:space="preserve"> obce Malčín (dále jen „obec“) musí být pes při pohybu na veřejném prostranství</w:t>
      </w:r>
      <w:r w:rsidRPr="00C745DB">
        <w:rPr>
          <w:rStyle w:val="Znakapoznpodarou"/>
          <w:color w:val="00B0F0"/>
          <w:sz w:val="22"/>
          <w:szCs w:val="22"/>
        </w:rPr>
        <w:footnoteReference w:id="3"/>
      </w:r>
      <w:r w:rsidRPr="00C745DB">
        <w:rPr>
          <w:color w:val="00B0F0"/>
          <w:sz w:val="22"/>
          <w:szCs w:val="22"/>
        </w:rPr>
        <w:t xml:space="preserve"> veden na vodítku. </w:t>
      </w:r>
    </w:p>
    <w:p w:rsidR="00CA54FC" w:rsidRPr="00C745DB" w:rsidRDefault="00EB23D2" w:rsidP="00C745DB">
      <w:pPr>
        <w:pStyle w:val="Odstavec"/>
        <w:numPr>
          <w:ilvl w:val="0"/>
          <w:numId w:val="13"/>
        </w:numPr>
        <w:spacing w:before="120" w:after="0" w:line="288" w:lineRule="auto"/>
        <w:textAlignment w:val="auto"/>
      </w:pPr>
      <w:bookmarkStart w:id="0" w:name="_Hlk196901854"/>
      <w:r w:rsidRPr="00C745DB">
        <w:t>Na veřejném prostranství, na kterém se koná shromáždění nebo veřejnosti přístupná kulturní, sportovní či jiná společenská akce, je pohyb psů možný pouze na vodítku</w:t>
      </w:r>
      <w:r w:rsidR="00325196">
        <w:t>.</w:t>
      </w:r>
      <w:r w:rsidRPr="00C745DB">
        <w:t xml:space="preserve"> </w:t>
      </w:r>
      <w:bookmarkEnd w:id="0"/>
    </w:p>
    <w:p w:rsidR="00EB23D2" w:rsidRPr="00C745DB" w:rsidRDefault="00C745DB" w:rsidP="00C745DB">
      <w:pPr>
        <w:pStyle w:val="Odstavec"/>
        <w:numPr>
          <w:ilvl w:val="0"/>
          <w:numId w:val="13"/>
        </w:numPr>
        <w:spacing w:before="120" w:after="0" w:line="288" w:lineRule="auto"/>
        <w:textAlignment w:val="auto"/>
      </w:pPr>
      <w:r w:rsidRPr="00C745DB">
        <w:t xml:space="preserve">  </w:t>
      </w:r>
      <w:r w:rsidR="00EB23D2" w:rsidRPr="00C745DB">
        <w:t>Zakazuje se vstupovat se psy</w:t>
      </w:r>
      <w:r w:rsidR="00BC6181" w:rsidRPr="00C745DB">
        <w:t xml:space="preserve"> na veřejně přístupná dětská hřiště a pískoviště.</w:t>
      </w:r>
    </w:p>
    <w:p w:rsidR="00C745DB" w:rsidRPr="00325196" w:rsidRDefault="00C745DB" w:rsidP="00325196">
      <w:pPr>
        <w:pStyle w:val="Odstavec"/>
        <w:spacing w:before="120" w:after="0" w:line="288" w:lineRule="auto"/>
        <w:ind w:left="360"/>
        <w:textAlignment w:val="auto"/>
        <w:rPr>
          <w:i/>
          <w:iCs/>
          <w:color w:val="00B0F0"/>
        </w:rPr>
      </w:pPr>
      <w:r>
        <w:t>(</w:t>
      </w:r>
      <w:r w:rsidR="00325196">
        <w:t>4</w:t>
      </w:r>
      <w:r w:rsidRPr="00C745DB">
        <w:t xml:space="preserve">) </w:t>
      </w:r>
      <w:bookmarkStart w:id="1" w:name="_Hlk196901751"/>
      <w:r w:rsidR="00EB23D2" w:rsidRPr="00C745DB">
        <w:t>Znečištění veřejného prostranství psími exkrementy nebo zanedbání povinnosti úklidu psích exkrementů z veřejného prostranství může být dle zákona postihováno jako přestupek</w:t>
      </w:r>
      <w:r w:rsidR="006C11A5" w:rsidRPr="00C745DB">
        <w:t>.</w:t>
      </w:r>
      <w:r w:rsidR="00EB23D2" w:rsidRPr="00C745DB">
        <w:rPr>
          <w:rStyle w:val="Znakapoznpodarou"/>
        </w:rPr>
        <w:footnoteReference w:id="4"/>
      </w:r>
      <w:bookmarkEnd w:id="1"/>
    </w:p>
    <w:p w:rsidR="00325196" w:rsidRDefault="00325196" w:rsidP="00C745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B0F0"/>
        </w:rPr>
      </w:pPr>
    </w:p>
    <w:p w:rsidR="00325196" w:rsidRDefault="00325196" w:rsidP="00C745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B0F0"/>
        </w:rPr>
      </w:pPr>
    </w:p>
    <w:p w:rsidR="00C745DB" w:rsidRPr="00C745DB" w:rsidRDefault="00C745DB" w:rsidP="00C745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B0F0"/>
        </w:rPr>
      </w:pPr>
      <w:r w:rsidRPr="00C745DB">
        <w:rPr>
          <w:rFonts w:ascii="Arial" w:hAnsi="Arial" w:cs="Arial"/>
          <w:b/>
          <w:bCs/>
          <w:color w:val="00B0F0"/>
        </w:rPr>
        <w:t>Čl. 3</w:t>
      </w:r>
    </w:p>
    <w:p w:rsidR="00C745DB" w:rsidRPr="00C745DB" w:rsidRDefault="00C745DB" w:rsidP="00C745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B0F0"/>
        </w:rPr>
      </w:pPr>
      <w:r w:rsidRPr="00C745DB">
        <w:rPr>
          <w:rFonts w:ascii="Arial" w:hAnsi="Arial" w:cs="Arial"/>
          <w:b/>
          <w:bCs/>
          <w:color w:val="00B0F0"/>
        </w:rPr>
        <w:t>Vymezení prostor pro volné pobíhání psů</w:t>
      </w:r>
    </w:p>
    <w:p w:rsidR="00C745DB" w:rsidRPr="00C745DB" w:rsidRDefault="00C745DB" w:rsidP="00C745DB">
      <w:pPr>
        <w:autoSpaceDE w:val="0"/>
        <w:autoSpaceDN w:val="0"/>
        <w:adjustRightInd w:val="0"/>
        <w:spacing w:after="0"/>
        <w:rPr>
          <w:rFonts w:ascii="Arial" w:hAnsi="Arial" w:cs="Arial"/>
          <w:color w:val="00B0F0"/>
        </w:rPr>
      </w:pPr>
    </w:p>
    <w:p w:rsidR="00C745DB" w:rsidRPr="00624FB6" w:rsidRDefault="00C745DB" w:rsidP="00624FB6">
      <w:pPr>
        <w:autoSpaceDE w:val="0"/>
        <w:autoSpaceDN w:val="0"/>
        <w:adjustRightInd w:val="0"/>
        <w:spacing w:after="0"/>
        <w:rPr>
          <w:rFonts w:ascii="Arial" w:hAnsi="Arial" w:cs="Arial"/>
          <w:color w:val="00B0F0"/>
        </w:rPr>
      </w:pPr>
      <w:r w:rsidRPr="00C745DB">
        <w:rPr>
          <w:rFonts w:ascii="Arial" w:hAnsi="Arial" w:cs="Arial"/>
          <w:color w:val="00B0F0"/>
        </w:rPr>
        <w:t xml:space="preserve">Volné pobíhání psů, které je možné pouze pod neustálým dohledem a přímým vlivem osoby doprovázející psa, je možné na ostatních veřejných prostranstvích neuvedených v čl. </w:t>
      </w:r>
      <w:r w:rsidR="003329C0">
        <w:rPr>
          <w:rFonts w:ascii="Arial" w:hAnsi="Arial" w:cs="Arial"/>
          <w:color w:val="00B0F0"/>
        </w:rPr>
        <w:t>2</w:t>
      </w:r>
      <w:r w:rsidRPr="00C745DB">
        <w:rPr>
          <w:rFonts w:ascii="Arial" w:hAnsi="Arial" w:cs="Arial"/>
          <w:color w:val="00B0F0"/>
        </w:rPr>
        <w:t xml:space="preserve"> odst. 1 této vyhlášky (avšak jen tehdy, není-li na nich takové volné pobíhání zakázáno zákonem)</w:t>
      </w:r>
      <w:r w:rsidRPr="00C745DB">
        <w:rPr>
          <w:rFonts w:ascii="Arial" w:hAnsi="Arial" w:cs="Arial"/>
          <w:color w:val="00B0F0"/>
          <w:vertAlign w:val="superscript"/>
        </w:rPr>
        <w:footnoteReference w:id="5"/>
      </w:r>
      <w:r w:rsidRPr="00C745DB">
        <w:rPr>
          <w:rFonts w:ascii="Arial" w:hAnsi="Arial" w:cs="Arial"/>
          <w:color w:val="00B0F0"/>
        </w:rPr>
        <w:t xml:space="preserve">. </w:t>
      </w:r>
    </w:p>
    <w:p w:rsidR="000A6458" w:rsidRPr="00C745DB" w:rsidRDefault="00591AAA" w:rsidP="002342E3">
      <w:pPr>
        <w:keepNext/>
        <w:spacing w:before="480" w:after="60"/>
        <w:jc w:val="center"/>
        <w:rPr>
          <w:rFonts w:ascii="Arial" w:hAnsi="Arial" w:cs="Arial"/>
          <w:b/>
        </w:rPr>
      </w:pPr>
      <w:r w:rsidRPr="00C745DB">
        <w:rPr>
          <w:rFonts w:ascii="Arial" w:hAnsi="Arial" w:cs="Arial"/>
          <w:b/>
        </w:rPr>
        <w:t xml:space="preserve">Čl. </w:t>
      </w:r>
      <w:r w:rsidR="00C745DB" w:rsidRPr="00C745DB">
        <w:rPr>
          <w:rFonts w:ascii="Arial" w:hAnsi="Arial" w:cs="Arial"/>
          <w:b/>
        </w:rPr>
        <w:t>4</w:t>
      </w:r>
    </w:p>
    <w:p w:rsidR="000A6458" w:rsidRPr="00C745DB" w:rsidRDefault="000A6458" w:rsidP="002342E3">
      <w:pPr>
        <w:keepNext/>
        <w:spacing w:before="60" w:after="160"/>
        <w:jc w:val="center"/>
        <w:rPr>
          <w:rFonts w:ascii="Arial" w:hAnsi="Arial" w:cs="Arial"/>
          <w:b/>
        </w:rPr>
      </w:pPr>
      <w:r w:rsidRPr="00C745DB">
        <w:rPr>
          <w:rFonts w:ascii="Arial" w:hAnsi="Arial" w:cs="Arial"/>
          <w:b/>
        </w:rPr>
        <w:t>Zrušovací ustanovení</w:t>
      </w:r>
    </w:p>
    <w:p w:rsidR="000A6458" w:rsidRPr="00C745DB" w:rsidRDefault="000A6458" w:rsidP="00C745DB">
      <w:pPr>
        <w:spacing w:before="120" w:after="0" w:line="288" w:lineRule="auto"/>
        <w:rPr>
          <w:rFonts w:ascii="Arial" w:hAnsi="Arial" w:cs="Arial"/>
        </w:rPr>
      </w:pPr>
      <w:r w:rsidRPr="00C745DB">
        <w:rPr>
          <w:rFonts w:ascii="Arial" w:hAnsi="Arial" w:cs="Arial"/>
        </w:rPr>
        <w:t xml:space="preserve">Zrušuje se obecně závazná vyhláška obce </w:t>
      </w:r>
      <w:r w:rsidR="00C831D0" w:rsidRPr="00C745DB">
        <w:rPr>
          <w:rFonts w:ascii="Arial" w:hAnsi="Arial" w:cs="Arial"/>
        </w:rPr>
        <w:t xml:space="preserve">Malčín </w:t>
      </w:r>
      <w:r w:rsidRPr="00C745DB">
        <w:rPr>
          <w:rFonts w:ascii="Arial" w:hAnsi="Arial" w:cs="Arial"/>
        </w:rPr>
        <w:t>č.</w:t>
      </w:r>
      <w:r w:rsidR="00C831D0" w:rsidRPr="00C745DB">
        <w:rPr>
          <w:rFonts w:ascii="Arial" w:hAnsi="Arial" w:cs="Arial"/>
        </w:rPr>
        <w:t>2</w:t>
      </w:r>
      <w:r w:rsidRPr="00C745DB">
        <w:rPr>
          <w:rFonts w:ascii="Arial" w:hAnsi="Arial" w:cs="Arial"/>
        </w:rPr>
        <w:t>/</w:t>
      </w:r>
      <w:r w:rsidR="00C831D0" w:rsidRPr="00C745DB">
        <w:rPr>
          <w:rFonts w:ascii="Arial" w:hAnsi="Arial" w:cs="Arial"/>
        </w:rPr>
        <w:t>2014</w:t>
      </w:r>
      <w:r w:rsidR="00367948" w:rsidRPr="00C745DB">
        <w:rPr>
          <w:rFonts w:ascii="Arial" w:hAnsi="Arial" w:cs="Arial"/>
        </w:rPr>
        <w:t>,</w:t>
      </w:r>
      <w:r w:rsidR="00C831D0" w:rsidRPr="00C745DB">
        <w:rPr>
          <w:rFonts w:ascii="Arial" w:hAnsi="Arial" w:cs="Arial"/>
        </w:rPr>
        <w:t xml:space="preserve"> kterou se</w:t>
      </w:r>
      <w:r w:rsidRPr="00C745DB">
        <w:rPr>
          <w:rFonts w:ascii="Arial" w:hAnsi="Arial" w:cs="Arial"/>
        </w:rPr>
        <w:t xml:space="preserve"> </w:t>
      </w:r>
      <w:r w:rsidR="00367948" w:rsidRPr="00C745DB">
        <w:rPr>
          <w:rFonts w:ascii="Arial" w:hAnsi="Arial" w:cs="Arial"/>
        </w:rPr>
        <w:t>stanovují pravidla pro volný pohyb psů na veřejném prostranství v obci a k užívání zařízení obce sloužících potřebám veřejnosti</w:t>
      </w:r>
      <w:r w:rsidRPr="00C745DB">
        <w:rPr>
          <w:rFonts w:ascii="Arial" w:hAnsi="Arial" w:cs="Arial"/>
        </w:rPr>
        <w:t xml:space="preserve">, ze dne </w:t>
      </w:r>
      <w:r w:rsidR="00367948" w:rsidRPr="00C745DB">
        <w:rPr>
          <w:rFonts w:ascii="Arial" w:hAnsi="Arial" w:cs="Arial"/>
        </w:rPr>
        <w:t>4.6.2014</w:t>
      </w:r>
      <w:r w:rsidRPr="00C745DB">
        <w:rPr>
          <w:rFonts w:ascii="Arial" w:hAnsi="Arial" w:cs="Arial"/>
        </w:rPr>
        <w:t>.</w:t>
      </w:r>
    </w:p>
    <w:p w:rsidR="000A6458" w:rsidRPr="00C745DB" w:rsidRDefault="00591AAA" w:rsidP="006B3E95">
      <w:pPr>
        <w:keepNext/>
        <w:spacing w:before="480" w:after="60"/>
        <w:jc w:val="center"/>
        <w:rPr>
          <w:rFonts w:ascii="Arial" w:hAnsi="Arial" w:cs="Arial"/>
          <w:b/>
        </w:rPr>
      </w:pPr>
      <w:r w:rsidRPr="00C745DB">
        <w:rPr>
          <w:rFonts w:ascii="Arial" w:hAnsi="Arial" w:cs="Arial"/>
          <w:b/>
        </w:rPr>
        <w:t xml:space="preserve">Čl. </w:t>
      </w:r>
      <w:r w:rsidR="006B3E95" w:rsidRPr="00C745DB">
        <w:rPr>
          <w:rFonts w:ascii="Arial" w:hAnsi="Arial" w:cs="Arial"/>
          <w:b/>
        </w:rPr>
        <w:t>5</w:t>
      </w:r>
    </w:p>
    <w:p w:rsidR="000A6458" w:rsidRPr="00C745DB" w:rsidRDefault="000A6458" w:rsidP="00C745DB">
      <w:pPr>
        <w:keepNext/>
        <w:spacing w:before="60" w:after="160"/>
        <w:jc w:val="center"/>
        <w:rPr>
          <w:rFonts w:ascii="Arial" w:hAnsi="Arial" w:cs="Arial"/>
          <w:b/>
        </w:rPr>
      </w:pPr>
      <w:r w:rsidRPr="00C745DB">
        <w:rPr>
          <w:rFonts w:ascii="Arial" w:hAnsi="Arial" w:cs="Arial"/>
          <w:b/>
        </w:rPr>
        <w:t>Účinnost</w:t>
      </w:r>
    </w:p>
    <w:p w:rsidR="00654DAC" w:rsidRPr="00C745DB" w:rsidRDefault="00654DAC" w:rsidP="00654DAC">
      <w:pPr>
        <w:spacing w:line="276" w:lineRule="auto"/>
        <w:ind w:firstLine="567"/>
        <w:rPr>
          <w:rFonts w:ascii="Arial" w:eastAsia="Calibri" w:hAnsi="Arial" w:cs="Arial"/>
        </w:rPr>
      </w:pPr>
      <w:r w:rsidRPr="00C745DB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:rsidR="00E17ADC" w:rsidRPr="00C745DB" w:rsidRDefault="00E17ADC" w:rsidP="00950821">
      <w:pPr>
        <w:spacing w:after="0"/>
        <w:rPr>
          <w:rFonts w:ascii="Arial" w:hAnsi="Arial" w:cs="Arial"/>
        </w:rPr>
      </w:pPr>
    </w:p>
    <w:p w:rsidR="00671D9D" w:rsidRPr="00C745DB" w:rsidRDefault="00950821" w:rsidP="00C63CE0">
      <w:pPr>
        <w:spacing w:before="120" w:after="0" w:line="288" w:lineRule="auto"/>
        <w:ind w:firstLine="709"/>
        <w:rPr>
          <w:rFonts w:ascii="Arial" w:hAnsi="Arial" w:cs="Arial"/>
        </w:rPr>
      </w:pPr>
      <w:r w:rsidRPr="00C745DB">
        <w:rPr>
          <w:rFonts w:ascii="Arial" w:hAnsi="Arial" w:cs="Arial"/>
        </w:rPr>
        <w:tab/>
      </w:r>
      <w:r w:rsidRPr="00C745DB">
        <w:rPr>
          <w:rFonts w:ascii="Arial" w:hAnsi="Arial" w:cs="Arial"/>
        </w:rPr>
        <w:tab/>
      </w:r>
    </w:p>
    <w:p w:rsidR="00671D9D" w:rsidRPr="00C745DB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C745DB">
        <w:rPr>
          <w:rFonts w:ascii="Arial" w:hAnsi="Arial" w:cs="Arial"/>
          <w:i/>
          <w:sz w:val="22"/>
          <w:szCs w:val="22"/>
        </w:rPr>
        <w:tab/>
      </w:r>
      <w:r w:rsidRPr="00C745DB">
        <w:rPr>
          <w:rFonts w:ascii="Arial" w:hAnsi="Arial" w:cs="Arial"/>
          <w:i/>
          <w:sz w:val="22"/>
          <w:szCs w:val="22"/>
        </w:rPr>
        <w:tab/>
      </w:r>
    </w:p>
    <w:p w:rsidR="00671D9D" w:rsidRPr="00C745DB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C745DB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745DB">
        <w:rPr>
          <w:rFonts w:ascii="Arial" w:hAnsi="Arial" w:cs="Arial"/>
          <w:i/>
          <w:sz w:val="22"/>
          <w:szCs w:val="22"/>
        </w:rPr>
        <w:tab/>
      </w:r>
      <w:r w:rsidRPr="00C745DB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671D9D" w:rsidRPr="00C745DB" w:rsidRDefault="00671D9D" w:rsidP="00671D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C745DB">
        <w:rPr>
          <w:rFonts w:ascii="Arial" w:hAnsi="Arial" w:cs="Arial"/>
          <w:sz w:val="22"/>
          <w:szCs w:val="22"/>
        </w:rPr>
        <w:tab/>
      </w:r>
      <w:r w:rsidR="00AE1A5C" w:rsidRPr="00C745DB">
        <w:rPr>
          <w:rFonts w:ascii="Arial" w:hAnsi="Arial" w:cs="Arial"/>
          <w:sz w:val="22"/>
          <w:szCs w:val="22"/>
        </w:rPr>
        <w:t>Ing. Zdeněk Vacek</w:t>
      </w:r>
      <w:r w:rsidRPr="00C745DB">
        <w:rPr>
          <w:rFonts w:ascii="Arial" w:hAnsi="Arial" w:cs="Arial"/>
          <w:sz w:val="22"/>
          <w:szCs w:val="22"/>
        </w:rPr>
        <w:tab/>
        <w:t xml:space="preserve">    </w:t>
      </w:r>
      <w:r w:rsidR="00AE1A5C" w:rsidRPr="00C745DB">
        <w:rPr>
          <w:rFonts w:ascii="Arial" w:hAnsi="Arial" w:cs="Arial"/>
          <w:sz w:val="22"/>
          <w:szCs w:val="22"/>
        </w:rPr>
        <w:t>Jiří Hampejs</w:t>
      </w:r>
    </w:p>
    <w:p w:rsidR="00671D9D" w:rsidRPr="00C745DB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C745DB">
        <w:rPr>
          <w:rFonts w:ascii="Arial" w:hAnsi="Arial" w:cs="Arial"/>
          <w:sz w:val="22"/>
          <w:szCs w:val="22"/>
        </w:rPr>
        <w:tab/>
        <w:t xml:space="preserve">     starosta  </w:t>
      </w:r>
      <w:r w:rsidRPr="00C745DB">
        <w:rPr>
          <w:rFonts w:ascii="Arial" w:hAnsi="Arial" w:cs="Arial"/>
          <w:sz w:val="22"/>
          <w:szCs w:val="22"/>
        </w:rPr>
        <w:tab/>
        <w:t>místostarosta</w:t>
      </w:r>
    </w:p>
    <w:p w:rsidR="00671D9D" w:rsidRPr="00C745DB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54DAC" w:rsidRPr="00C745DB" w:rsidRDefault="00654DAC" w:rsidP="007C0395">
      <w:pPr>
        <w:tabs>
          <w:tab w:val="left" w:pos="3780"/>
        </w:tabs>
        <w:rPr>
          <w:rFonts w:ascii="Arial" w:hAnsi="Arial" w:cs="Arial"/>
          <w:i/>
          <w:color w:val="ED7D31"/>
          <w:u w:val="single"/>
        </w:rPr>
      </w:pPr>
    </w:p>
    <w:sectPr w:rsidR="00654DAC" w:rsidRPr="00C745DB" w:rsidSect="00C831D0">
      <w:footerReference w:type="default" r:id="rId9"/>
      <w:footnotePr>
        <w:numRestart w:val="eachSec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0A" w:rsidRDefault="008E730A" w:rsidP="006A579C">
      <w:pPr>
        <w:spacing w:after="0"/>
      </w:pPr>
      <w:r>
        <w:separator/>
      </w:r>
    </w:p>
  </w:endnote>
  <w:endnote w:type="continuationSeparator" w:id="0">
    <w:p w:rsidR="008E730A" w:rsidRDefault="008E730A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157CE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B2B2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0A" w:rsidRDefault="008E730A" w:rsidP="006A579C">
      <w:pPr>
        <w:spacing w:after="0"/>
      </w:pPr>
      <w:r>
        <w:separator/>
      </w:r>
    </w:p>
  </w:footnote>
  <w:footnote w:type="continuationSeparator" w:id="0">
    <w:p w:rsidR="008E730A" w:rsidRDefault="008E730A" w:rsidP="006A579C">
      <w:pPr>
        <w:spacing w:after="0"/>
      </w:pPr>
      <w:r>
        <w:continuationSeparator/>
      </w:r>
    </w:p>
  </w:footnote>
  <w:footnote w:id="1">
    <w:p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:rsidR="00C745DB" w:rsidRDefault="00C745DB" w:rsidP="00C745DB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C745DB">
        <w:rPr>
          <w:rFonts w:ascii="Arial" w:hAnsi="Arial" w:cs="Arial"/>
          <w:color w:val="00B0F0"/>
        </w:rPr>
        <w:t>územní plán obce je k nahlédnutí na obecním úřadě Malčín</w:t>
      </w:r>
    </w:p>
  </w:footnote>
  <w:footnote w:id="3">
    <w:p w:rsidR="00C745DB" w:rsidRDefault="00C745DB" w:rsidP="00C745DB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4">
    <w:p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  <w:footnote w:id="5">
    <w:p w:rsidR="00C745DB" w:rsidRPr="00F70576" w:rsidRDefault="00C745DB" w:rsidP="00C745DB">
      <w:pPr>
        <w:pStyle w:val="Textpoznpodarou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192D11ED"/>
    <w:multiLevelType w:val="hybridMultilevel"/>
    <w:tmpl w:val="4C049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91560"/>
    <w:multiLevelType w:val="hybridMultilevel"/>
    <w:tmpl w:val="5D90E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BA71A04"/>
    <w:multiLevelType w:val="hybridMultilevel"/>
    <w:tmpl w:val="60F0492E"/>
    <w:lvl w:ilvl="0" w:tplc="16EA92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</w:num>
  <w:num w:numId="5">
    <w:abstractNumId w:val="8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44F97"/>
    <w:rsid w:val="00055303"/>
    <w:rsid w:val="000569AF"/>
    <w:rsid w:val="00077332"/>
    <w:rsid w:val="000825C7"/>
    <w:rsid w:val="000874EF"/>
    <w:rsid w:val="00096E3A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57CE9"/>
    <w:rsid w:val="00173B36"/>
    <w:rsid w:val="0019447E"/>
    <w:rsid w:val="0019465C"/>
    <w:rsid w:val="001A1D19"/>
    <w:rsid w:val="001C0D19"/>
    <w:rsid w:val="001C55C2"/>
    <w:rsid w:val="001E0FCB"/>
    <w:rsid w:val="001E13DF"/>
    <w:rsid w:val="001E3AA8"/>
    <w:rsid w:val="001F0AD0"/>
    <w:rsid w:val="001F1275"/>
    <w:rsid w:val="00224125"/>
    <w:rsid w:val="002342E3"/>
    <w:rsid w:val="00243C48"/>
    <w:rsid w:val="00267FC5"/>
    <w:rsid w:val="00285696"/>
    <w:rsid w:val="002A49BF"/>
    <w:rsid w:val="002B3633"/>
    <w:rsid w:val="002B5A8C"/>
    <w:rsid w:val="002B784A"/>
    <w:rsid w:val="002C2179"/>
    <w:rsid w:val="002C6FF0"/>
    <w:rsid w:val="002E4B31"/>
    <w:rsid w:val="002F306E"/>
    <w:rsid w:val="002F3B3A"/>
    <w:rsid w:val="0031629B"/>
    <w:rsid w:val="00325196"/>
    <w:rsid w:val="003329C0"/>
    <w:rsid w:val="003331F0"/>
    <w:rsid w:val="00345DAD"/>
    <w:rsid w:val="00350A84"/>
    <w:rsid w:val="00350CEA"/>
    <w:rsid w:val="00350EB9"/>
    <w:rsid w:val="00351BCA"/>
    <w:rsid w:val="00353A66"/>
    <w:rsid w:val="00367948"/>
    <w:rsid w:val="00396C14"/>
    <w:rsid w:val="0039763D"/>
    <w:rsid w:val="003B002F"/>
    <w:rsid w:val="003E4092"/>
    <w:rsid w:val="003F47E0"/>
    <w:rsid w:val="00404FBB"/>
    <w:rsid w:val="00414D58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F6952"/>
    <w:rsid w:val="004F6AE0"/>
    <w:rsid w:val="00510966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B181B"/>
    <w:rsid w:val="005B1B3C"/>
    <w:rsid w:val="005B7638"/>
    <w:rsid w:val="005C01B1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24FB6"/>
    <w:rsid w:val="006379BA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C523B"/>
    <w:rsid w:val="006D3311"/>
    <w:rsid w:val="006E25A2"/>
    <w:rsid w:val="006F3BF4"/>
    <w:rsid w:val="00700F9A"/>
    <w:rsid w:val="0070246F"/>
    <w:rsid w:val="0070259B"/>
    <w:rsid w:val="00710FF0"/>
    <w:rsid w:val="00714F6F"/>
    <w:rsid w:val="007277E5"/>
    <w:rsid w:val="00736506"/>
    <w:rsid w:val="00741827"/>
    <w:rsid w:val="0074352B"/>
    <w:rsid w:val="00755FBF"/>
    <w:rsid w:val="0077239E"/>
    <w:rsid w:val="00775432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B2B25"/>
    <w:rsid w:val="008C7857"/>
    <w:rsid w:val="008C7E8B"/>
    <w:rsid w:val="008D03D5"/>
    <w:rsid w:val="008E730A"/>
    <w:rsid w:val="008F3B43"/>
    <w:rsid w:val="00923095"/>
    <w:rsid w:val="00925061"/>
    <w:rsid w:val="00927FB7"/>
    <w:rsid w:val="00932C21"/>
    <w:rsid w:val="00946551"/>
    <w:rsid w:val="00950821"/>
    <w:rsid w:val="0096577E"/>
    <w:rsid w:val="0097144B"/>
    <w:rsid w:val="00971E71"/>
    <w:rsid w:val="00990770"/>
    <w:rsid w:val="009F3EA6"/>
    <w:rsid w:val="009F74FB"/>
    <w:rsid w:val="00A07872"/>
    <w:rsid w:val="00A10A37"/>
    <w:rsid w:val="00A309D7"/>
    <w:rsid w:val="00A451FE"/>
    <w:rsid w:val="00A51191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C7BD2"/>
    <w:rsid w:val="00AE1A5C"/>
    <w:rsid w:val="00AE6AC4"/>
    <w:rsid w:val="00AF60FC"/>
    <w:rsid w:val="00B028B3"/>
    <w:rsid w:val="00B05C96"/>
    <w:rsid w:val="00B11E28"/>
    <w:rsid w:val="00B2138F"/>
    <w:rsid w:val="00B34222"/>
    <w:rsid w:val="00B77994"/>
    <w:rsid w:val="00B8473D"/>
    <w:rsid w:val="00B85172"/>
    <w:rsid w:val="00B86882"/>
    <w:rsid w:val="00B9045B"/>
    <w:rsid w:val="00B922C0"/>
    <w:rsid w:val="00B97081"/>
    <w:rsid w:val="00BB73E2"/>
    <w:rsid w:val="00BC6181"/>
    <w:rsid w:val="00BD65F2"/>
    <w:rsid w:val="00BE624E"/>
    <w:rsid w:val="00C06516"/>
    <w:rsid w:val="00C15179"/>
    <w:rsid w:val="00C24386"/>
    <w:rsid w:val="00C46C01"/>
    <w:rsid w:val="00C50656"/>
    <w:rsid w:val="00C519F0"/>
    <w:rsid w:val="00C520D3"/>
    <w:rsid w:val="00C5262D"/>
    <w:rsid w:val="00C63CE0"/>
    <w:rsid w:val="00C745DB"/>
    <w:rsid w:val="00C831D0"/>
    <w:rsid w:val="00C838A8"/>
    <w:rsid w:val="00C96438"/>
    <w:rsid w:val="00CA54FC"/>
    <w:rsid w:val="00CA7C69"/>
    <w:rsid w:val="00CC08C8"/>
    <w:rsid w:val="00CC6EC1"/>
    <w:rsid w:val="00CF08FF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25BE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2AA5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EF604E"/>
    <w:rsid w:val="00F11FA7"/>
    <w:rsid w:val="00F21A0F"/>
    <w:rsid w:val="00F24C46"/>
    <w:rsid w:val="00F25A06"/>
    <w:rsid w:val="00F72311"/>
    <w:rsid w:val="00F94C73"/>
    <w:rsid w:val="00FA073A"/>
    <w:rsid w:val="00FA48FC"/>
    <w:rsid w:val="00FC6226"/>
    <w:rsid w:val="00FD6537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45DB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3342-2752-4F08-B044-5EA8DBB4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Uživatel systému Windows</cp:lastModifiedBy>
  <cp:revision>3</cp:revision>
  <cp:lastPrinted>2025-08-21T07:04:00Z</cp:lastPrinted>
  <dcterms:created xsi:type="dcterms:W3CDTF">2025-10-30T12:02:00Z</dcterms:created>
  <dcterms:modified xsi:type="dcterms:W3CDTF">2025-11-03T16:33:00Z</dcterms:modified>
</cp:coreProperties>
</file>