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7ADF3" w14:textId="2D55CDBF" w:rsidR="00E963F9" w:rsidRPr="00006905" w:rsidRDefault="00152634" w:rsidP="001B72F1">
      <w:pPr>
        <w:pStyle w:val="Zkladntext"/>
        <w:spacing w:after="0"/>
        <w:jc w:val="center"/>
        <w:rPr>
          <w:rFonts w:ascii="Arial" w:hAnsi="Arial" w:cs="Arial"/>
          <w:b/>
          <w:color w:val="0D0D0D" w:themeColor="text1" w:themeTint="F2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="005A4C4C" w:rsidRPr="00006905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4C5AFA">
        <w:rPr>
          <w:rFonts w:ascii="Arial" w:hAnsi="Arial" w:cs="Arial"/>
          <w:b/>
          <w:color w:val="000000"/>
          <w:sz w:val="28"/>
          <w:szCs w:val="28"/>
        </w:rPr>
        <w:t>Pěnčín</w:t>
      </w:r>
    </w:p>
    <w:p w14:paraId="180290ED" w14:textId="681DE22D" w:rsidR="001B72F1" w:rsidRPr="00006905" w:rsidRDefault="0053474D" w:rsidP="001B72F1">
      <w:pPr>
        <w:pStyle w:val="Zkladntext"/>
        <w:spacing w:after="0"/>
        <w:jc w:val="center"/>
        <w:rPr>
          <w:rFonts w:ascii="Arial" w:hAnsi="Arial" w:cs="Arial"/>
          <w:b/>
          <w:color w:val="0D0D0D" w:themeColor="text1" w:themeTint="F2"/>
          <w:sz w:val="28"/>
          <w:szCs w:val="28"/>
        </w:rPr>
      </w:pPr>
      <w:r w:rsidRPr="00006905">
        <w:rPr>
          <w:rFonts w:ascii="Arial" w:hAnsi="Arial" w:cs="Arial"/>
          <w:b/>
          <w:color w:val="0D0D0D" w:themeColor="text1" w:themeTint="F2"/>
          <w:sz w:val="28"/>
          <w:szCs w:val="28"/>
        </w:rPr>
        <w:t xml:space="preserve">Zastupitelstvo </w:t>
      </w:r>
      <w:r w:rsidR="00152634">
        <w:rPr>
          <w:rFonts w:ascii="Arial" w:hAnsi="Arial" w:cs="Arial"/>
          <w:b/>
          <w:color w:val="0D0D0D" w:themeColor="text1" w:themeTint="F2"/>
          <w:sz w:val="28"/>
          <w:szCs w:val="28"/>
        </w:rPr>
        <w:t xml:space="preserve">obce </w:t>
      </w:r>
      <w:r w:rsidR="004C5AFA">
        <w:rPr>
          <w:rFonts w:ascii="Arial" w:hAnsi="Arial" w:cs="Arial"/>
          <w:b/>
          <w:color w:val="0D0D0D" w:themeColor="text1" w:themeTint="F2"/>
          <w:sz w:val="28"/>
          <w:szCs w:val="28"/>
        </w:rPr>
        <w:t>Pěnčín</w:t>
      </w:r>
    </w:p>
    <w:p w14:paraId="60FD1B55" w14:textId="77777777" w:rsidR="0048429B" w:rsidRPr="00006905" w:rsidRDefault="0048429B" w:rsidP="001B72F1">
      <w:pPr>
        <w:pStyle w:val="Zkladntext"/>
        <w:spacing w:after="0"/>
        <w:jc w:val="center"/>
        <w:rPr>
          <w:rFonts w:ascii="Arial" w:hAnsi="Arial" w:cs="Arial"/>
          <w:b/>
          <w:color w:val="0D0D0D" w:themeColor="text1" w:themeTint="F2"/>
          <w:sz w:val="28"/>
          <w:szCs w:val="28"/>
        </w:rPr>
      </w:pPr>
    </w:p>
    <w:p w14:paraId="01A364A5" w14:textId="78A0BEB4" w:rsidR="00774261" w:rsidRPr="00006905" w:rsidRDefault="00E963F9" w:rsidP="001B72F1">
      <w:pPr>
        <w:spacing w:line="276" w:lineRule="auto"/>
        <w:jc w:val="center"/>
        <w:rPr>
          <w:rFonts w:ascii="Arial" w:hAnsi="Arial" w:cs="Arial"/>
          <w:b/>
          <w:color w:val="0D0D0D" w:themeColor="text1" w:themeTint="F2"/>
        </w:rPr>
      </w:pPr>
      <w:r w:rsidRPr="00006905">
        <w:rPr>
          <w:rFonts w:ascii="Arial" w:hAnsi="Arial" w:cs="Arial"/>
          <w:b/>
        </w:rPr>
        <w:t xml:space="preserve">Obecně závazná vyhláška </w:t>
      </w:r>
      <w:r w:rsidR="00152634">
        <w:rPr>
          <w:rFonts w:ascii="Arial" w:hAnsi="Arial" w:cs="Arial"/>
          <w:b/>
        </w:rPr>
        <w:t>obce</w:t>
      </w:r>
      <w:r w:rsidR="004C5AFA">
        <w:rPr>
          <w:rFonts w:ascii="Arial" w:hAnsi="Arial" w:cs="Arial"/>
          <w:b/>
        </w:rPr>
        <w:t xml:space="preserve"> Pěnčín</w:t>
      </w:r>
      <w:r w:rsidR="00152634">
        <w:rPr>
          <w:rFonts w:ascii="Arial" w:hAnsi="Arial" w:cs="Arial"/>
          <w:b/>
        </w:rPr>
        <w:t>,</w:t>
      </w:r>
    </w:p>
    <w:p w14:paraId="7458BB6C" w14:textId="2F8556EC" w:rsidR="00F64363" w:rsidRPr="00006905" w:rsidRDefault="00F64363" w:rsidP="0048429B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006905">
        <w:rPr>
          <w:rFonts w:ascii="Arial" w:hAnsi="Arial" w:cs="Arial"/>
          <w:b/>
          <w:sz w:val="22"/>
          <w:szCs w:val="22"/>
        </w:rPr>
        <w:t>k</w:t>
      </w:r>
      <w:r w:rsidR="00D248D3" w:rsidRPr="00006905">
        <w:rPr>
          <w:rFonts w:ascii="Arial" w:hAnsi="Arial" w:cs="Arial"/>
          <w:b/>
          <w:sz w:val="22"/>
          <w:szCs w:val="22"/>
        </w:rPr>
        <w:t xml:space="preserve">terou se vydává požární řád </w:t>
      </w:r>
      <w:r w:rsidR="00152634">
        <w:rPr>
          <w:rFonts w:ascii="Arial" w:hAnsi="Arial" w:cs="Arial"/>
          <w:b/>
          <w:sz w:val="22"/>
          <w:szCs w:val="22"/>
        </w:rPr>
        <w:t>obce</w:t>
      </w:r>
    </w:p>
    <w:p w14:paraId="0B1B01E5" w14:textId="77777777" w:rsidR="00F64363" w:rsidRPr="00006905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272CBD05" w14:textId="36EBFA89" w:rsidR="001B72F1" w:rsidRDefault="00F64363" w:rsidP="005763D9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006905">
        <w:rPr>
          <w:rFonts w:ascii="Arial" w:hAnsi="Arial" w:cs="Arial"/>
          <w:sz w:val="22"/>
          <w:szCs w:val="22"/>
        </w:rPr>
        <w:t xml:space="preserve">Zastupitelstvo </w:t>
      </w:r>
      <w:r w:rsidR="00152634">
        <w:rPr>
          <w:rFonts w:ascii="Arial" w:hAnsi="Arial" w:cs="Arial"/>
          <w:sz w:val="22"/>
          <w:szCs w:val="22"/>
        </w:rPr>
        <w:t>obce</w:t>
      </w:r>
      <w:r w:rsidR="00794C53" w:rsidRPr="00006905">
        <w:rPr>
          <w:rFonts w:ascii="Arial" w:hAnsi="Arial" w:cs="Arial"/>
          <w:sz w:val="22"/>
          <w:szCs w:val="22"/>
        </w:rPr>
        <w:t xml:space="preserve"> </w:t>
      </w:r>
      <w:r w:rsidR="004C5AFA">
        <w:rPr>
          <w:rFonts w:ascii="Arial" w:hAnsi="Arial" w:cs="Arial"/>
          <w:sz w:val="22"/>
          <w:szCs w:val="22"/>
        </w:rPr>
        <w:t>Pěnčín</w:t>
      </w:r>
      <w:r w:rsidR="00006905" w:rsidRPr="00006905">
        <w:rPr>
          <w:rFonts w:ascii="Arial" w:hAnsi="Arial" w:cs="Arial"/>
          <w:sz w:val="22"/>
          <w:szCs w:val="22"/>
        </w:rPr>
        <w:t xml:space="preserve"> </w:t>
      </w:r>
      <w:r w:rsidRPr="00006905">
        <w:rPr>
          <w:rFonts w:ascii="Arial" w:hAnsi="Arial" w:cs="Arial"/>
          <w:color w:val="0D0D0D" w:themeColor="text1" w:themeTint="F2"/>
          <w:sz w:val="22"/>
          <w:szCs w:val="22"/>
        </w:rPr>
        <w:t>s</w:t>
      </w:r>
      <w:r w:rsidRPr="00006905">
        <w:rPr>
          <w:rFonts w:ascii="Arial" w:hAnsi="Arial" w:cs="Arial"/>
          <w:sz w:val="22"/>
          <w:szCs w:val="22"/>
        </w:rPr>
        <w:t>e na svém zasedání konaném dn</w:t>
      </w:r>
      <w:r w:rsidR="001B72F1" w:rsidRPr="00006905">
        <w:rPr>
          <w:rFonts w:ascii="Arial" w:hAnsi="Arial" w:cs="Arial"/>
          <w:sz w:val="22"/>
          <w:szCs w:val="22"/>
        </w:rPr>
        <w:t>e</w:t>
      </w:r>
      <w:r w:rsidR="00A67E48">
        <w:rPr>
          <w:rFonts w:ascii="Arial" w:hAnsi="Arial" w:cs="Arial"/>
          <w:sz w:val="22"/>
          <w:szCs w:val="22"/>
        </w:rPr>
        <w:t xml:space="preserve"> 9. 9. </w:t>
      </w:r>
      <w:r w:rsidR="005A4C4C" w:rsidRPr="001272AB">
        <w:rPr>
          <w:rFonts w:ascii="Arial" w:hAnsi="Arial" w:cs="Arial"/>
          <w:color w:val="auto"/>
          <w:sz w:val="22"/>
          <w:szCs w:val="22"/>
        </w:rPr>
        <w:t>2026</w:t>
      </w:r>
      <w:r w:rsidRPr="001272AB">
        <w:rPr>
          <w:rFonts w:ascii="Arial" w:hAnsi="Arial" w:cs="Arial"/>
          <w:color w:val="EE0000"/>
          <w:sz w:val="22"/>
          <w:szCs w:val="22"/>
        </w:rPr>
        <w:t xml:space="preserve"> </w:t>
      </w:r>
      <w:r w:rsidRPr="00006905">
        <w:rPr>
          <w:rFonts w:ascii="Arial" w:hAnsi="Arial" w:cs="Arial"/>
          <w:sz w:val="22"/>
          <w:szCs w:val="22"/>
        </w:rPr>
        <w:t xml:space="preserve">usneslo vydat </w:t>
      </w:r>
      <w:r w:rsidR="002959AB" w:rsidRPr="00006905">
        <w:rPr>
          <w:rFonts w:ascii="Arial" w:hAnsi="Arial" w:cs="Arial"/>
          <w:sz w:val="22"/>
          <w:szCs w:val="22"/>
        </w:rPr>
        <w:t>usnesením č.</w:t>
      </w:r>
      <w:r w:rsidR="00A67E48">
        <w:rPr>
          <w:rFonts w:ascii="Arial" w:hAnsi="Arial" w:cs="Arial"/>
          <w:sz w:val="22"/>
          <w:szCs w:val="22"/>
        </w:rPr>
        <w:t xml:space="preserve"> UZ/36/2026/04 </w:t>
      </w:r>
      <w:r w:rsidRPr="00006905">
        <w:rPr>
          <w:rFonts w:ascii="Arial" w:hAnsi="Arial" w:cs="Arial"/>
          <w:sz w:val="22"/>
          <w:szCs w:val="22"/>
        </w:rPr>
        <w:t>na základě § 29 odst. 1 písm. o) bod 1 zákona č. 133/1985 Sb.,</w:t>
      </w:r>
      <w:r w:rsidR="00E12CD6">
        <w:rPr>
          <w:rFonts w:ascii="Arial" w:hAnsi="Arial" w:cs="Arial"/>
          <w:sz w:val="22"/>
          <w:szCs w:val="22"/>
        </w:rPr>
        <w:br/>
      </w:r>
      <w:r w:rsidRPr="00006905">
        <w:rPr>
          <w:rFonts w:ascii="Arial" w:hAnsi="Arial" w:cs="Arial"/>
          <w:sz w:val="22"/>
          <w:szCs w:val="22"/>
        </w:rPr>
        <w:t xml:space="preserve">o požární ochraně, ve znění pozdějších předpisů (dále jen „zákon o požární ochraně“), </w:t>
      </w:r>
      <w:r w:rsidR="001272AB">
        <w:rPr>
          <w:rFonts w:ascii="Arial" w:hAnsi="Arial" w:cs="Arial"/>
          <w:sz w:val="22"/>
          <w:szCs w:val="22"/>
        </w:rPr>
        <w:br/>
      </w:r>
      <w:r w:rsidRPr="00006905">
        <w:rPr>
          <w:rFonts w:ascii="Arial" w:hAnsi="Arial" w:cs="Arial"/>
          <w:sz w:val="22"/>
          <w:szCs w:val="22"/>
        </w:rPr>
        <w:t>a v souladu s § 10 písm. d) a § 84 odst. 2</w:t>
      </w:r>
      <w:r w:rsidR="00630470" w:rsidRPr="00006905">
        <w:rPr>
          <w:rFonts w:ascii="Arial" w:hAnsi="Arial" w:cs="Arial"/>
          <w:sz w:val="22"/>
          <w:szCs w:val="22"/>
        </w:rPr>
        <w:t> </w:t>
      </w:r>
      <w:r w:rsidRPr="00006905">
        <w:rPr>
          <w:rFonts w:ascii="Arial" w:hAnsi="Arial" w:cs="Arial"/>
          <w:sz w:val="22"/>
          <w:szCs w:val="22"/>
        </w:rPr>
        <w:t xml:space="preserve">písm. h) zákona č. 128/2000 Sb., o </w:t>
      </w:r>
      <w:r w:rsidR="00235525">
        <w:rPr>
          <w:rFonts w:ascii="Arial" w:hAnsi="Arial" w:cs="Arial"/>
          <w:sz w:val="22"/>
          <w:szCs w:val="22"/>
        </w:rPr>
        <w:t xml:space="preserve">obcích </w:t>
      </w:r>
      <w:r w:rsidRPr="00006905">
        <w:rPr>
          <w:rFonts w:ascii="Arial" w:hAnsi="Arial" w:cs="Arial"/>
          <w:sz w:val="22"/>
          <w:szCs w:val="22"/>
        </w:rPr>
        <w:t>(obecní zřízení), ve znění pozdějších předpisů, tuto obecně závaznou vyhlášku (dále jen „vyhláška“):</w:t>
      </w:r>
    </w:p>
    <w:p w14:paraId="29226A27" w14:textId="77777777" w:rsidR="00A67E48" w:rsidRPr="00006905" w:rsidRDefault="00A67E48" w:rsidP="005763D9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194A9B3" w14:textId="7CCDC922" w:rsidR="00F64363" w:rsidRPr="00006905" w:rsidRDefault="001B72F1" w:rsidP="001B72F1">
      <w:pPr>
        <w:pStyle w:val="Nadpis4"/>
        <w:rPr>
          <w:rFonts w:ascii="Arial" w:hAnsi="Arial" w:cs="Arial"/>
          <w:i/>
          <w:iCs/>
          <w:color w:val="0D0D0D" w:themeColor="text1" w:themeTint="F2"/>
          <w:sz w:val="22"/>
          <w:szCs w:val="22"/>
        </w:rPr>
      </w:pPr>
      <w:r w:rsidRPr="00006905"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         </w:t>
      </w:r>
      <w:r w:rsidR="00F64363" w:rsidRPr="00006905">
        <w:rPr>
          <w:rFonts w:ascii="Arial" w:hAnsi="Arial" w:cs="Arial"/>
          <w:i/>
          <w:iCs/>
          <w:sz w:val="22"/>
          <w:szCs w:val="22"/>
        </w:rPr>
        <w:t>Čl. 1</w:t>
      </w:r>
      <w:r w:rsidR="00F64363" w:rsidRPr="00006905">
        <w:rPr>
          <w:rFonts w:ascii="Arial" w:hAnsi="Arial" w:cs="Arial"/>
          <w:i/>
          <w:iCs/>
          <w:sz w:val="22"/>
          <w:szCs w:val="22"/>
        </w:rPr>
        <w:br/>
      </w:r>
      <w:r w:rsidRPr="00006905">
        <w:rPr>
          <w:rFonts w:ascii="Arial" w:hAnsi="Arial" w:cs="Arial"/>
          <w:i/>
          <w:iCs/>
          <w:color w:val="0D0D0D" w:themeColor="text1" w:themeTint="F2"/>
          <w:sz w:val="22"/>
          <w:szCs w:val="22"/>
        </w:rPr>
        <w:t xml:space="preserve">                                                        </w:t>
      </w:r>
      <w:r w:rsidR="00F64363" w:rsidRPr="00006905">
        <w:rPr>
          <w:rFonts w:ascii="Arial" w:hAnsi="Arial" w:cs="Arial"/>
          <w:i/>
          <w:iCs/>
          <w:color w:val="0D0D0D" w:themeColor="text1" w:themeTint="F2"/>
          <w:sz w:val="22"/>
          <w:szCs w:val="22"/>
        </w:rPr>
        <w:t>Úvodní ustanovení</w:t>
      </w:r>
    </w:p>
    <w:p w14:paraId="3F3EEFC6" w14:textId="77777777" w:rsidR="00F64363" w:rsidRPr="0000690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6C815E2A" w14:textId="6203EC9F" w:rsidR="00F64363" w:rsidRPr="00006905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006905">
        <w:rPr>
          <w:rFonts w:ascii="Arial" w:hAnsi="Arial" w:cs="Arial"/>
          <w:sz w:val="22"/>
          <w:szCs w:val="22"/>
        </w:rPr>
        <w:t>(1)</w:t>
      </w:r>
      <w:r w:rsidRPr="00006905">
        <w:rPr>
          <w:rFonts w:ascii="Arial" w:hAnsi="Arial" w:cs="Arial"/>
          <w:sz w:val="22"/>
          <w:szCs w:val="22"/>
        </w:rPr>
        <w:tab/>
      </w:r>
      <w:r w:rsidR="00F64363" w:rsidRPr="00006905">
        <w:rPr>
          <w:rFonts w:ascii="Arial" w:hAnsi="Arial" w:cs="Arial"/>
          <w:sz w:val="22"/>
          <w:szCs w:val="22"/>
        </w:rPr>
        <w:t>Tato vyhláška</w:t>
      </w:r>
      <w:r w:rsidR="00F64363" w:rsidRPr="00006905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006905">
        <w:rPr>
          <w:rFonts w:ascii="Arial" w:hAnsi="Arial" w:cs="Arial"/>
          <w:sz w:val="22"/>
          <w:szCs w:val="22"/>
        </w:rPr>
        <w:t>upravuje organizaci a zásady zabezpečení požární ochrany v</w:t>
      </w:r>
      <w:r w:rsidR="00794C53" w:rsidRPr="00006905">
        <w:rPr>
          <w:rFonts w:ascii="Arial" w:hAnsi="Arial" w:cs="Arial"/>
          <w:sz w:val="22"/>
          <w:szCs w:val="22"/>
        </w:rPr>
        <w:t> </w:t>
      </w:r>
      <w:r w:rsidR="00152634">
        <w:rPr>
          <w:rFonts w:ascii="Arial" w:hAnsi="Arial" w:cs="Arial"/>
          <w:sz w:val="22"/>
          <w:szCs w:val="22"/>
        </w:rPr>
        <w:t>obci</w:t>
      </w:r>
      <w:r w:rsidR="00794C53" w:rsidRPr="00006905">
        <w:rPr>
          <w:rFonts w:ascii="Arial" w:hAnsi="Arial" w:cs="Arial"/>
          <w:sz w:val="22"/>
          <w:szCs w:val="22"/>
        </w:rPr>
        <w:t>.</w:t>
      </w:r>
      <w:r w:rsidR="00F64363" w:rsidRPr="00006905">
        <w:rPr>
          <w:rFonts w:ascii="Arial" w:hAnsi="Arial" w:cs="Arial"/>
          <w:sz w:val="22"/>
          <w:szCs w:val="22"/>
        </w:rPr>
        <w:t xml:space="preserve"> </w:t>
      </w:r>
    </w:p>
    <w:p w14:paraId="3A065164" w14:textId="77777777" w:rsidR="001908F6" w:rsidRPr="00006905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69B0B43" w14:textId="15F738B5" w:rsidR="003B7FA5" w:rsidRDefault="001908F6" w:rsidP="00A67E48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sz w:val="22"/>
          <w:szCs w:val="22"/>
        </w:rPr>
      </w:pPr>
      <w:r w:rsidRPr="00006905">
        <w:rPr>
          <w:rFonts w:ascii="Arial" w:hAnsi="Arial" w:cs="Arial"/>
          <w:sz w:val="22"/>
          <w:szCs w:val="22"/>
        </w:rPr>
        <w:t>(2)</w:t>
      </w:r>
      <w:r w:rsidRPr="00006905">
        <w:rPr>
          <w:rFonts w:ascii="Arial" w:hAnsi="Arial" w:cs="Arial"/>
          <w:sz w:val="22"/>
          <w:szCs w:val="22"/>
        </w:rPr>
        <w:tab/>
        <w:t xml:space="preserve">Při zabezpečování požární ochrany spolupracuje </w:t>
      </w:r>
      <w:r w:rsidR="00665C44">
        <w:rPr>
          <w:rFonts w:ascii="Arial" w:hAnsi="Arial" w:cs="Arial"/>
          <w:sz w:val="22"/>
          <w:szCs w:val="22"/>
        </w:rPr>
        <w:t>obce</w:t>
      </w:r>
      <w:r w:rsidRPr="00006905">
        <w:rPr>
          <w:rFonts w:ascii="Arial" w:hAnsi="Arial" w:cs="Arial"/>
          <w:sz w:val="22"/>
          <w:szCs w:val="22"/>
        </w:rPr>
        <w:t xml:space="preserve"> zejména s</w:t>
      </w:r>
      <w:r w:rsidR="00794C53" w:rsidRPr="00006905">
        <w:rPr>
          <w:rFonts w:ascii="Arial" w:hAnsi="Arial" w:cs="Arial"/>
          <w:sz w:val="22"/>
          <w:szCs w:val="22"/>
        </w:rPr>
        <w:t> </w:t>
      </w:r>
      <w:r w:rsidRPr="00006905">
        <w:rPr>
          <w:rFonts w:ascii="Arial" w:hAnsi="Arial" w:cs="Arial"/>
          <w:sz w:val="22"/>
          <w:szCs w:val="22"/>
        </w:rPr>
        <w:t>hasičským záchranným sborem kraje, občanskými sdruženími a obecně prospěšnými společnostmi působícími na úseku požární ochrany.</w:t>
      </w:r>
    </w:p>
    <w:p w14:paraId="6E1E5EEC" w14:textId="77777777" w:rsidR="00A67E48" w:rsidRPr="00006905" w:rsidRDefault="00A67E48" w:rsidP="00A67E48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sz w:val="22"/>
          <w:szCs w:val="22"/>
        </w:rPr>
      </w:pPr>
    </w:p>
    <w:p w14:paraId="77E3F602" w14:textId="7742C5B1" w:rsidR="00F64363" w:rsidRPr="00006905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006905">
        <w:rPr>
          <w:rFonts w:ascii="Arial" w:hAnsi="Arial" w:cs="Arial"/>
          <w:i/>
          <w:iCs/>
          <w:sz w:val="22"/>
          <w:szCs w:val="22"/>
        </w:rPr>
        <w:t>Čl. 2</w:t>
      </w:r>
      <w:r w:rsidRPr="00006905">
        <w:rPr>
          <w:rFonts w:ascii="Arial" w:hAnsi="Arial" w:cs="Arial"/>
          <w:i/>
          <w:iCs/>
          <w:sz w:val="22"/>
          <w:szCs w:val="22"/>
        </w:rPr>
        <w:br/>
        <w:t>Vymezení činnosti osob pověřených zabezpečováním požární ochrany v </w:t>
      </w:r>
      <w:r w:rsidR="00152634">
        <w:rPr>
          <w:rFonts w:ascii="Arial" w:hAnsi="Arial" w:cs="Arial"/>
          <w:i/>
          <w:iCs/>
          <w:sz w:val="22"/>
          <w:szCs w:val="22"/>
        </w:rPr>
        <w:t>obci</w:t>
      </w:r>
    </w:p>
    <w:p w14:paraId="7F61A84E" w14:textId="77777777" w:rsidR="00F64363" w:rsidRPr="0000690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082A2A8" w14:textId="354FF3BE" w:rsidR="00F64363" w:rsidRPr="00006905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006905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152634">
        <w:rPr>
          <w:rFonts w:ascii="Arial" w:hAnsi="Arial" w:cs="Arial"/>
          <w:sz w:val="22"/>
          <w:szCs w:val="22"/>
        </w:rPr>
        <w:t>obce</w:t>
      </w:r>
      <w:r w:rsidR="005A4C4C" w:rsidRPr="00006905">
        <w:rPr>
          <w:rFonts w:ascii="Arial" w:hAnsi="Arial" w:cs="Arial"/>
          <w:sz w:val="22"/>
          <w:szCs w:val="22"/>
        </w:rPr>
        <w:t xml:space="preserve"> </w:t>
      </w:r>
      <w:r w:rsidR="004C5AFA">
        <w:rPr>
          <w:rFonts w:ascii="Arial" w:hAnsi="Arial" w:cs="Arial"/>
          <w:sz w:val="22"/>
          <w:szCs w:val="22"/>
        </w:rPr>
        <w:t>Pěnčín</w:t>
      </w:r>
      <w:r w:rsidR="00006905" w:rsidRPr="00006905">
        <w:rPr>
          <w:rFonts w:ascii="Arial" w:hAnsi="Arial" w:cs="Arial"/>
          <w:sz w:val="22"/>
          <w:szCs w:val="22"/>
        </w:rPr>
        <w:t xml:space="preserve"> </w:t>
      </w:r>
      <w:r w:rsidRPr="00006905">
        <w:rPr>
          <w:rFonts w:ascii="Arial" w:hAnsi="Arial" w:cs="Arial"/>
          <w:sz w:val="22"/>
          <w:szCs w:val="22"/>
        </w:rPr>
        <w:t>(dále jen „</w:t>
      </w:r>
      <w:r w:rsidR="00152634">
        <w:rPr>
          <w:rFonts w:ascii="Arial" w:hAnsi="Arial" w:cs="Arial"/>
          <w:sz w:val="22"/>
          <w:szCs w:val="22"/>
        </w:rPr>
        <w:t>obce</w:t>
      </w:r>
      <w:r w:rsidRPr="00006905">
        <w:rPr>
          <w:rFonts w:ascii="Arial" w:hAnsi="Arial" w:cs="Arial"/>
          <w:sz w:val="22"/>
          <w:szCs w:val="22"/>
        </w:rPr>
        <w:t xml:space="preserve">“) je zajištěna jednotkou sboru dobrovolných hasičů </w:t>
      </w:r>
      <w:r w:rsidR="00665C44">
        <w:rPr>
          <w:rFonts w:ascii="Arial" w:hAnsi="Arial" w:cs="Arial"/>
          <w:sz w:val="22"/>
          <w:szCs w:val="22"/>
        </w:rPr>
        <w:t>obce</w:t>
      </w:r>
      <w:r w:rsidRPr="00006905">
        <w:rPr>
          <w:rFonts w:ascii="Arial" w:hAnsi="Arial" w:cs="Arial"/>
          <w:sz w:val="22"/>
          <w:szCs w:val="22"/>
        </w:rPr>
        <w:t xml:space="preserve"> (dále jen „JSDH </w:t>
      </w:r>
      <w:r w:rsidR="00152634">
        <w:rPr>
          <w:rFonts w:ascii="Arial" w:hAnsi="Arial" w:cs="Arial"/>
          <w:sz w:val="22"/>
          <w:szCs w:val="22"/>
        </w:rPr>
        <w:t>obce</w:t>
      </w:r>
      <w:r w:rsidRPr="00006905">
        <w:rPr>
          <w:rFonts w:ascii="Arial" w:hAnsi="Arial" w:cs="Arial"/>
          <w:sz w:val="22"/>
          <w:szCs w:val="22"/>
        </w:rPr>
        <w:t>“) podle čl. 5 této vyhlášky a</w:t>
      </w:r>
      <w:r w:rsidR="00630470" w:rsidRPr="00006905">
        <w:rPr>
          <w:rFonts w:ascii="Arial" w:hAnsi="Arial" w:cs="Arial"/>
          <w:sz w:val="22"/>
          <w:szCs w:val="22"/>
        </w:rPr>
        <w:t> </w:t>
      </w:r>
      <w:r w:rsidRPr="00006905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0EA6FDA5" w14:textId="77777777" w:rsidR="00F64363" w:rsidRPr="0000690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75D6B06" w14:textId="7D508426" w:rsid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006905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</w:t>
      </w:r>
      <w:r w:rsidR="00152634">
        <w:rPr>
          <w:rFonts w:ascii="Arial" w:hAnsi="Arial" w:cs="Arial"/>
          <w:sz w:val="22"/>
          <w:szCs w:val="22"/>
        </w:rPr>
        <w:t>obce</w:t>
      </w:r>
      <w:r w:rsidRPr="00006905">
        <w:rPr>
          <w:rFonts w:ascii="Arial" w:hAnsi="Arial" w:cs="Arial"/>
          <w:sz w:val="22"/>
          <w:szCs w:val="22"/>
        </w:rPr>
        <w:t xml:space="preserve"> dále </w:t>
      </w:r>
      <w:proofErr w:type="gramStart"/>
      <w:r w:rsidRPr="00006905">
        <w:rPr>
          <w:rFonts w:ascii="Arial" w:hAnsi="Arial" w:cs="Arial"/>
          <w:sz w:val="22"/>
          <w:szCs w:val="22"/>
        </w:rPr>
        <w:t>pověřeny</w:t>
      </w:r>
      <w:proofErr w:type="gramEnd"/>
      <w:r w:rsidRPr="00006905">
        <w:rPr>
          <w:rFonts w:ascii="Arial" w:hAnsi="Arial" w:cs="Arial"/>
          <w:sz w:val="22"/>
          <w:szCs w:val="22"/>
        </w:rPr>
        <w:t xml:space="preserve"> tyto orgány </w:t>
      </w:r>
      <w:r w:rsidR="00152634">
        <w:rPr>
          <w:rFonts w:ascii="Arial" w:hAnsi="Arial" w:cs="Arial"/>
          <w:sz w:val="22"/>
          <w:szCs w:val="22"/>
        </w:rPr>
        <w:t>obce</w:t>
      </w:r>
      <w:r w:rsidRPr="00006905">
        <w:rPr>
          <w:rFonts w:ascii="Arial" w:hAnsi="Arial" w:cs="Arial"/>
          <w:sz w:val="22"/>
          <w:szCs w:val="22"/>
        </w:rPr>
        <w:t>:</w:t>
      </w:r>
    </w:p>
    <w:p w14:paraId="3B3F0F9F" w14:textId="77777777" w:rsidR="00487BFE" w:rsidRPr="00006905" w:rsidRDefault="00487BFE" w:rsidP="00487BF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5DF94FB" w14:textId="16824D6C" w:rsidR="00F64363" w:rsidRPr="00487BFE" w:rsidRDefault="00F64363" w:rsidP="00487BF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Arial" w:hAnsi="Arial" w:cs="Arial"/>
          <w:color w:val="FF0000"/>
          <w:lang w:val="cs-CZ"/>
        </w:rPr>
      </w:pPr>
      <w:r w:rsidRPr="00006905">
        <w:rPr>
          <w:rFonts w:ascii="Arial" w:hAnsi="Arial" w:cs="Arial"/>
          <w:lang w:val="cs-CZ"/>
        </w:rPr>
        <w:t xml:space="preserve">zastupitelstvo </w:t>
      </w:r>
      <w:r w:rsidR="00152634">
        <w:rPr>
          <w:rFonts w:ascii="Arial" w:hAnsi="Arial" w:cs="Arial"/>
          <w:lang w:val="cs-CZ"/>
        </w:rPr>
        <w:t>obce</w:t>
      </w:r>
      <w:r w:rsidR="00F25C1E" w:rsidRPr="00006905">
        <w:rPr>
          <w:rFonts w:ascii="Arial" w:hAnsi="Arial" w:cs="Arial"/>
          <w:lang w:val="cs-CZ"/>
        </w:rPr>
        <w:t xml:space="preserve"> –</w:t>
      </w:r>
      <w:r w:rsidR="005763D9" w:rsidRPr="00006905">
        <w:rPr>
          <w:rFonts w:ascii="Arial" w:hAnsi="Arial" w:cs="Arial"/>
          <w:lang w:val="cs-CZ"/>
        </w:rPr>
        <w:t xml:space="preserve"> projednáním</w:t>
      </w:r>
      <w:r w:rsidRPr="00006905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</w:t>
      </w:r>
      <w:r w:rsidR="009B05E1" w:rsidRPr="00006905">
        <w:rPr>
          <w:rFonts w:ascii="Arial" w:eastAsia="Times New Roman" w:hAnsi="Arial" w:cs="Arial"/>
          <w:color w:val="000000"/>
          <w:lang w:val="cs-CZ" w:eastAsia="cs-CZ"/>
        </w:rPr>
        <w:t> </w:t>
      </w:r>
      <w:r w:rsidR="00152634">
        <w:rPr>
          <w:rFonts w:ascii="Arial" w:eastAsia="Times New Roman" w:hAnsi="Arial" w:cs="Arial"/>
          <w:color w:val="000000"/>
          <w:lang w:val="cs-CZ" w:eastAsia="cs-CZ"/>
        </w:rPr>
        <w:t>obci</w:t>
      </w:r>
      <w:r w:rsidR="009B05E1" w:rsidRPr="00006905">
        <w:rPr>
          <w:rFonts w:ascii="Arial" w:eastAsia="Times New Roman" w:hAnsi="Arial" w:cs="Arial"/>
          <w:color w:val="000000"/>
          <w:lang w:val="cs-CZ" w:eastAsia="cs-CZ"/>
        </w:rPr>
        <w:t xml:space="preserve"> </w:t>
      </w:r>
      <w:r w:rsidRPr="00006905">
        <w:rPr>
          <w:rFonts w:ascii="Arial" w:eastAsia="Times New Roman" w:hAnsi="Arial" w:cs="Arial"/>
          <w:color w:val="000000"/>
          <w:lang w:val="cs-CZ" w:eastAsia="cs-CZ"/>
        </w:rPr>
        <w:t>minimálně</w:t>
      </w:r>
      <w:r w:rsidR="00487BFE">
        <w:rPr>
          <w:rFonts w:ascii="Arial" w:eastAsia="Times New Roman" w:hAnsi="Arial" w:cs="Arial"/>
          <w:color w:val="000000"/>
          <w:lang w:val="cs-CZ" w:eastAsia="cs-CZ"/>
        </w:rPr>
        <w:br/>
      </w:r>
      <w:r w:rsidRPr="00006905">
        <w:rPr>
          <w:rFonts w:ascii="Arial" w:eastAsia="Times New Roman" w:hAnsi="Arial" w:cs="Arial"/>
          <w:color w:val="000000"/>
          <w:lang w:val="cs-CZ" w:eastAsia="cs-CZ"/>
        </w:rPr>
        <w:t xml:space="preserve">1 x za </w:t>
      </w:r>
      <w:r w:rsidR="00CB5F3F" w:rsidRPr="00006905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006905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 w:rsidRPr="00006905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006905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 w:rsidRPr="00006905">
        <w:rPr>
          <w:rFonts w:ascii="Arial" w:eastAsia="Times New Roman" w:hAnsi="Arial" w:cs="Arial"/>
          <w:color w:val="000000"/>
          <w:lang w:val="cs-CZ" w:eastAsia="cs-CZ"/>
        </w:rPr>
        <w:t>y</w:t>
      </w:r>
      <w:r w:rsidRPr="00006905">
        <w:rPr>
          <w:rFonts w:ascii="Arial" w:eastAsia="Times New Roman" w:hAnsi="Arial" w:cs="Arial"/>
          <w:color w:val="000000"/>
          <w:lang w:val="cs-CZ" w:eastAsia="cs-CZ"/>
        </w:rPr>
        <w:t xml:space="preserve"> v</w:t>
      </w:r>
      <w:r w:rsidR="005763D9" w:rsidRPr="00006905">
        <w:rPr>
          <w:rFonts w:ascii="Arial" w:eastAsia="Times New Roman" w:hAnsi="Arial" w:cs="Arial"/>
          <w:color w:val="000000"/>
          <w:lang w:val="cs-CZ" w:eastAsia="cs-CZ"/>
        </w:rPr>
        <w:t> </w:t>
      </w:r>
      <w:r w:rsidR="00152634">
        <w:rPr>
          <w:rFonts w:ascii="Arial" w:eastAsia="Times New Roman" w:hAnsi="Arial" w:cs="Arial"/>
          <w:color w:val="000000"/>
          <w:lang w:val="cs-CZ" w:eastAsia="cs-CZ"/>
        </w:rPr>
        <w:t>obci</w:t>
      </w:r>
      <w:r w:rsidR="005763D9" w:rsidRPr="00006905"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0D8E93EA" w14:textId="77777777" w:rsidR="00487BFE" w:rsidRPr="00006905" w:rsidRDefault="00487BFE" w:rsidP="00487B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  <w:color w:val="FF0000"/>
          <w:lang w:val="cs-CZ"/>
        </w:rPr>
      </w:pPr>
    </w:p>
    <w:p w14:paraId="3D6325D2" w14:textId="292DB1C7" w:rsidR="00ED58F5" w:rsidRPr="00006905" w:rsidRDefault="007C1951" w:rsidP="00487BF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Arial" w:eastAsia="Times New Roman" w:hAnsi="Arial" w:cs="Arial"/>
          <w:color w:val="000000"/>
          <w:lang w:val="cs-CZ" w:eastAsia="cs-CZ"/>
        </w:rPr>
      </w:pPr>
      <w:r w:rsidRPr="00006905">
        <w:rPr>
          <w:rFonts w:ascii="Arial" w:hAnsi="Arial" w:cs="Arial"/>
          <w:lang w:val="cs-CZ"/>
        </w:rPr>
        <w:t>starosta – zabezpečováním</w:t>
      </w:r>
      <w:r w:rsidR="00F64363" w:rsidRPr="00006905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 w:rsidRPr="00006905">
        <w:rPr>
          <w:rFonts w:ascii="Arial" w:eastAsia="Times New Roman" w:hAnsi="Arial" w:cs="Arial"/>
          <w:color w:val="000000"/>
          <w:lang w:val="cs-CZ" w:eastAsia="cs-CZ"/>
        </w:rPr>
        <w:t xml:space="preserve">a plnění povinností </w:t>
      </w:r>
      <w:r w:rsidR="00152634">
        <w:rPr>
          <w:rFonts w:ascii="Arial" w:eastAsia="Times New Roman" w:hAnsi="Arial" w:cs="Arial"/>
          <w:color w:val="000000"/>
          <w:lang w:val="cs-CZ" w:eastAsia="cs-CZ"/>
        </w:rPr>
        <w:t>obce</w:t>
      </w:r>
      <w:r w:rsidR="007057EF" w:rsidRPr="00006905">
        <w:rPr>
          <w:rFonts w:ascii="Arial" w:eastAsia="Times New Roman" w:hAnsi="Arial" w:cs="Arial"/>
          <w:color w:val="000000"/>
          <w:lang w:val="cs-CZ" w:eastAsia="cs-CZ"/>
        </w:rPr>
        <w:t xml:space="preserve"> na úseku požární ochrany vyplývajících z </w:t>
      </w:r>
      <w:r w:rsidR="00152634">
        <w:rPr>
          <w:rFonts w:ascii="Arial" w:eastAsia="Times New Roman" w:hAnsi="Arial" w:cs="Arial"/>
          <w:color w:val="000000"/>
          <w:lang w:val="cs-CZ" w:eastAsia="cs-CZ"/>
        </w:rPr>
        <w:t>její</w:t>
      </w:r>
      <w:r w:rsidR="007057EF" w:rsidRPr="00006905">
        <w:rPr>
          <w:rFonts w:ascii="Arial" w:eastAsia="Times New Roman" w:hAnsi="Arial" w:cs="Arial"/>
          <w:color w:val="000000"/>
          <w:lang w:val="cs-CZ" w:eastAsia="cs-CZ"/>
        </w:rPr>
        <w:t xml:space="preserve"> samostatné působnosti, a to minimálně 1 x za 12 měsíců</w:t>
      </w:r>
      <w:r w:rsidR="00CB5F3F" w:rsidRPr="00006905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366F2C09" w14:textId="77777777" w:rsidR="008F3BB0" w:rsidRPr="00006905" w:rsidRDefault="008F3BB0" w:rsidP="008F3BB0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eastAsia="Times New Roman" w:hAnsi="Arial" w:cs="Arial"/>
          <w:color w:val="000000"/>
          <w:lang w:val="cs-CZ" w:eastAsia="cs-CZ"/>
        </w:rPr>
      </w:pPr>
    </w:p>
    <w:p w14:paraId="57CF6955" w14:textId="2D1013AF" w:rsidR="00F64363" w:rsidRPr="00006905" w:rsidRDefault="00B30BB8" w:rsidP="008F3BB0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006905">
        <w:rPr>
          <w:rFonts w:ascii="Arial" w:hAnsi="Arial" w:cs="Arial"/>
          <w:i/>
          <w:iCs/>
          <w:sz w:val="22"/>
          <w:szCs w:val="22"/>
        </w:rPr>
        <w:t>Čl.</w:t>
      </w:r>
      <w:r w:rsidR="008F3BB0" w:rsidRPr="00006905">
        <w:rPr>
          <w:rFonts w:ascii="Arial" w:hAnsi="Arial" w:cs="Arial"/>
          <w:i/>
          <w:iCs/>
          <w:sz w:val="22"/>
          <w:szCs w:val="22"/>
        </w:rPr>
        <w:t xml:space="preserve"> </w:t>
      </w:r>
      <w:r w:rsidRPr="00006905">
        <w:rPr>
          <w:rFonts w:ascii="Arial" w:hAnsi="Arial" w:cs="Arial"/>
          <w:i/>
          <w:iCs/>
          <w:sz w:val="22"/>
          <w:szCs w:val="22"/>
        </w:rPr>
        <w:t>3</w:t>
      </w:r>
      <w:r w:rsidRPr="00006905">
        <w:rPr>
          <w:rFonts w:ascii="Arial" w:hAnsi="Arial" w:cs="Arial"/>
          <w:i/>
          <w:iCs/>
          <w:sz w:val="22"/>
          <w:szCs w:val="22"/>
        </w:rPr>
        <w:br/>
      </w:r>
      <w:r w:rsidR="00F64363" w:rsidRPr="00006905">
        <w:rPr>
          <w:rFonts w:ascii="Arial" w:hAnsi="Arial" w:cs="Arial"/>
          <w:bCs w:val="0"/>
          <w:i/>
          <w:iCs/>
          <w:sz w:val="22"/>
          <w:szCs w:val="22"/>
        </w:rPr>
        <w:t>Podmínky požární bezpeč</w:t>
      </w:r>
      <w:r w:rsidR="0053474D" w:rsidRPr="00006905">
        <w:rPr>
          <w:rFonts w:ascii="Arial" w:hAnsi="Arial" w:cs="Arial"/>
          <w:bCs w:val="0"/>
          <w:i/>
          <w:iCs/>
          <w:sz w:val="22"/>
          <w:szCs w:val="22"/>
        </w:rPr>
        <w:t>n</w:t>
      </w:r>
      <w:r w:rsidR="00F64363" w:rsidRPr="00006905">
        <w:rPr>
          <w:rFonts w:ascii="Arial" w:hAnsi="Arial" w:cs="Arial"/>
          <w:bCs w:val="0"/>
          <w:i/>
          <w:iCs/>
          <w:sz w:val="22"/>
          <w:szCs w:val="22"/>
        </w:rPr>
        <w:t>osti při činnostech a v objektech se zvýšeným nebezpečím vzniku požáru se zřetelem na místní situaci</w:t>
      </w:r>
    </w:p>
    <w:p w14:paraId="61F91E66" w14:textId="77777777" w:rsidR="008F3BB0" w:rsidRPr="00006905" w:rsidRDefault="008F3BB0" w:rsidP="008F3BB0"/>
    <w:p w14:paraId="24A825E3" w14:textId="17848A26" w:rsidR="0053474D" w:rsidRPr="00006905" w:rsidRDefault="00152634" w:rsidP="00487BFE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Obec</w:t>
      </w:r>
      <w:r w:rsidR="0053474D" w:rsidRPr="00006905">
        <w:rPr>
          <w:rFonts w:ascii="Arial" w:hAnsi="Arial" w:cs="Arial"/>
          <w:color w:val="000000" w:themeColor="text1"/>
          <w:sz w:val="22"/>
          <w:szCs w:val="22"/>
        </w:rPr>
        <w:t xml:space="preserve"> nestanoví se zřetelem na místní situaci žádné činnosti ani objekty se zvýšeným nebezpečím vzniku požáru ani podmínky požární bezpečnosti vztahující se k takovým činnostem či objektům.</w:t>
      </w:r>
    </w:p>
    <w:p w14:paraId="2CA6401F" w14:textId="77777777" w:rsid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 w:themeColor="text1"/>
          <w:sz w:val="22"/>
          <w:szCs w:val="22"/>
        </w:rPr>
      </w:pPr>
    </w:p>
    <w:p w14:paraId="750DCB64" w14:textId="77777777" w:rsidR="003B7FA5" w:rsidRPr="00006905" w:rsidRDefault="003B7FA5" w:rsidP="00F64363">
      <w:pPr>
        <w:ind w:firstLine="500"/>
        <w:jc w:val="both"/>
        <w:rPr>
          <w:rFonts w:ascii="Arial" w:hAnsi="Arial" w:cs="Arial"/>
          <w:b/>
          <w:i/>
          <w:color w:val="000000" w:themeColor="text1"/>
          <w:sz w:val="22"/>
          <w:szCs w:val="22"/>
        </w:rPr>
      </w:pPr>
    </w:p>
    <w:p w14:paraId="48212A92" w14:textId="249D4019" w:rsidR="00F64363" w:rsidRPr="00006905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006905">
        <w:rPr>
          <w:rFonts w:ascii="Arial" w:hAnsi="Arial" w:cs="Arial"/>
          <w:i/>
          <w:iCs/>
          <w:sz w:val="22"/>
          <w:szCs w:val="22"/>
        </w:rPr>
        <w:lastRenderedPageBreak/>
        <w:t>Čl. 4</w:t>
      </w:r>
      <w:r w:rsidRPr="00006905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006905">
        <w:rPr>
          <w:rFonts w:ascii="Arial" w:hAnsi="Arial" w:cs="Arial"/>
          <w:i/>
          <w:iCs/>
          <w:sz w:val="22"/>
          <w:szCs w:val="22"/>
        </w:rPr>
        <w:t xml:space="preserve">Způsob nepřetržitého zabezpečení požární ochrany v </w:t>
      </w:r>
      <w:r w:rsidR="00152634">
        <w:rPr>
          <w:rFonts w:ascii="Arial" w:hAnsi="Arial" w:cs="Arial"/>
          <w:i/>
          <w:iCs/>
          <w:sz w:val="22"/>
          <w:szCs w:val="22"/>
        </w:rPr>
        <w:t>obci</w:t>
      </w:r>
    </w:p>
    <w:p w14:paraId="3B6AF4A3" w14:textId="77777777" w:rsidR="00F64363" w:rsidRPr="0000690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13E1A13" w14:textId="707BFDAD" w:rsidR="0048429B" w:rsidRPr="00006905" w:rsidRDefault="00F64363" w:rsidP="0048429B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006905">
        <w:rPr>
          <w:rFonts w:ascii="Arial" w:hAnsi="Arial" w:cs="Arial"/>
          <w:sz w:val="22"/>
          <w:szCs w:val="22"/>
        </w:rPr>
        <w:t xml:space="preserve">Přijetí </w:t>
      </w:r>
      <w:r w:rsidR="0048429B" w:rsidRPr="00006905">
        <w:rPr>
          <w:rFonts w:ascii="Arial" w:hAnsi="Arial" w:cs="Arial"/>
          <w:sz w:val="22"/>
          <w:szCs w:val="22"/>
        </w:rPr>
        <w:t xml:space="preserve">ohlášení požáru, živelní pohromy či jiné mimořádné události na území </w:t>
      </w:r>
      <w:r w:rsidR="00152634">
        <w:rPr>
          <w:rFonts w:ascii="Arial" w:hAnsi="Arial" w:cs="Arial"/>
          <w:sz w:val="22"/>
          <w:szCs w:val="22"/>
        </w:rPr>
        <w:t>obce</w:t>
      </w:r>
      <w:r w:rsidR="005763D9" w:rsidRPr="00006905">
        <w:rPr>
          <w:rFonts w:ascii="Arial" w:hAnsi="Arial" w:cs="Arial"/>
          <w:sz w:val="22"/>
          <w:szCs w:val="22"/>
        </w:rPr>
        <w:t xml:space="preserve"> </w:t>
      </w:r>
      <w:r w:rsidR="0048429B" w:rsidRPr="00006905">
        <w:rPr>
          <w:rFonts w:ascii="Arial" w:hAnsi="Arial" w:cs="Arial"/>
          <w:sz w:val="22"/>
          <w:szCs w:val="22"/>
        </w:rPr>
        <w:t>je zabezpečeno:</w:t>
      </w:r>
    </w:p>
    <w:p w14:paraId="767B348C" w14:textId="77777777" w:rsidR="0048429B" w:rsidRPr="00006905" w:rsidRDefault="0048429B" w:rsidP="0048429B">
      <w:pPr>
        <w:pStyle w:val="Normlnweb"/>
        <w:ind w:left="720" w:firstLine="0"/>
        <w:rPr>
          <w:rFonts w:ascii="Arial" w:hAnsi="Arial" w:cs="Arial"/>
          <w:sz w:val="22"/>
          <w:szCs w:val="22"/>
        </w:rPr>
      </w:pPr>
      <w:r w:rsidRPr="00006905">
        <w:rPr>
          <w:rFonts w:ascii="Arial" w:hAnsi="Arial" w:cs="Arial"/>
          <w:sz w:val="22"/>
          <w:szCs w:val="22"/>
        </w:rPr>
        <w:t>a) cestou Krajského operačního a informačního střediska HZS Olomouckého kraje na tísňových linkách 150 a 112 nebo</w:t>
      </w:r>
    </w:p>
    <w:p w14:paraId="1137E3A4" w14:textId="6F9BE38E" w:rsidR="00F64363" w:rsidRPr="00006905" w:rsidRDefault="0048429B" w:rsidP="0048429B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  <w:r w:rsidRPr="00006905">
        <w:rPr>
          <w:rFonts w:ascii="Arial" w:hAnsi="Arial" w:cs="Arial"/>
          <w:sz w:val="22"/>
          <w:szCs w:val="22"/>
        </w:rPr>
        <w:t>b) ohlašovnou požáru uvedenou v čl. 7</w:t>
      </w:r>
      <w:r w:rsidR="00F64363" w:rsidRPr="00006905">
        <w:rPr>
          <w:rFonts w:ascii="Arial" w:hAnsi="Arial" w:cs="Arial"/>
          <w:sz w:val="22"/>
          <w:szCs w:val="22"/>
        </w:rPr>
        <w:t>.</w:t>
      </w:r>
    </w:p>
    <w:p w14:paraId="2824B690" w14:textId="77777777" w:rsidR="00F64363" w:rsidRPr="00006905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92C7B70" w14:textId="7BD8D61A" w:rsidR="002A0036" w:rsidRPr="00006905" w:rsidRDefault="00F64363" w:rsidP="002A0036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006905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152634">
        <w:rPr>
          <w:rFonts w:ascii="Arial" w:hAnsi="Arial" w:cs="Arial"/>
          <w:sz w:val="22"/>
          <w:szCs w:val="22"/>
        </w:rPr>
        <w:t>obce</w:t>
      </w:r>
      <w:r w:rsidRPr="00006905">
        <w:rPr>
          <w:rFonts w:ascii="Arial" w:hAnsi="Arial" w:cs="Arial"/>
          <w:sz w:val="22"/>
          <w:szCs w:val="22"/>
        </w:rPr>
        <w:t xml:space="preserve"> je zabezpečena jednotkami požární ochrany uvedenými v čl. 5 a v příloze č. 1 vyhlášky.</w:t>
      </w:r>
    </w:p>
    <w:p w14:paraId="0FA5E06D" w14:textId="77777777" w:rsidR="002A0036" w:rsidRPr="00006905" w:rsidRDefault="002A0036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30B6F93B" w14:textId="40080608" w:rsidR="00F64363" w:rsidRPr="00006905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006905">
        <w:rPr>
          <w:rFonts w:ascii="Arial" w:hAnsi="Arial" w:cs="Arial"/>
          <w:i/>
          <w:iCs/>
          <w:sz w:val="22"/>
          <w:szCs w:val="22"/>
        </w:rPr>
        <w:t>Čl. 5</w:t>
      </w:r>
      <w:r w:rsidRPr="00006905">
        <w:rPr>
          <w:rFonts w:ascii="Arial" w:hAnsi="Arial" w:cs="Arial"/>
          <w:i/>
          <w:iCs/>
          <w:sz w:val="22"/>
          <w:szCs w:val="22"/>
        </w:rPr>
        <w:br/>
        <w:t xml:space="preserve">Kategorie jednotky sboru dobrovolných hasičů </w:t>
      </w:r>
      <w:r w:rsidR="00152634">
        <w:rPr>
          <w:rFonts w:ascii="Arial" w:hAnsi="Arial" w:cs="Arial"/>
          <w:i/>
          <w:iCs/>
          <w:sz w:val="22"/>
          <w:szCs w:val="22"/>
        </w:rPr>
        <w:t>obce</w:t>
      </w:r>
      <w:r w:rsidRPr="00006905">
        <w:rPr>
          <w:rFonts w:ascii="Arial" w:hAnsi="Arial" w:cs="Arial"/>
          <w:i/>
          <w:iCs/>
          <w:sz w:val="22"/>
          <w:szCs w:val="22"/>
        </w:rPr>
        <w:t>, její početní stav a vybavení</w:t>
      </w:r>
    </w:p>
    <w:p w14:paraId="76840D52" w14:textId="77777777" w:rsidR="00F64363" w:rsidRPr="0000690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2FFE82B" w14:textId="04139CE2" w:rsidR="00F64363" w:rsidRPr="00006905" w:rsidRDefault="00152634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</w:t>
      </w:r>
      <w:r w:rsidR="00F64363" w:rsidRPr="00006905">
        <w:rPr>
          <w:rFonts w:ascii="Arial" w:hAnsi="Arial" w:cs="Arial"/>
          <w:sz w:val="22"/>
          <w:szCs w:val="22"/>
        </w:rPr>
        <w:t xml:space="preserve"> zř</w:t>
      </w:r>
      <w:r w:rsidR="009B05E1" w:rsidRPr="00006905">
        <w:rPr>
          <w:rFonts w:ascii="Arial" w:hAnsi="Arial" w:cs="Arial"/>
          <w:sz w:val="22"/>
          <w:szCs w:val="22"/>
        </w:rPr>
        <w:t>izuje</w:t>
      </w:r>
      <w:r w:rsidR="00F64363" w:rsidRPr="00006905">
        <w:rPr>
          <w:rFonts w:ascii="Arial" w:hAnsi="Arial" w:cs="Arial"/>
          <w:sz w:val="22"/>
          <w:szCs w:val="22"/>
        </w:rPr>
        <w:t xml:space="preserve"> JSDH</w:t>
      </w:r>
      <w:r w:rsidR="00006905" w:rsidRPr="00006905">
        <w:rPr>
          <w:rFonts w:ascii="Arial" w:hAnsi="Arial" w:cs="Arial"/>
          <w:sz w:val="22"/>
          <w:szCs w:val="22"/>
        </w:rPr>
        <w:t xml:space="preserve"> </w:t>
      </w:r>
      <w:r w:rsidR="00665C44">
        <w:rPr>
          <w:rFonts w:ascii="Arial" w:hAnsi="Arial" w:cs="Arial"/>
          <w:sz w:val="22"/>
          <w:szCs w:val="22"/>
        </w:rPr>
        <w:t>obce</w:t>
      </w:r>
      <w:r w:rsidR="00F64363" w:rsidRPr="00006905">
        <w:rPr>
          <w:rFonts w:ascii="Arial" w:hAnsi="Arial" w:cs="Arial"/>
          <w:sz w:val="22"/>
          <w:szCs w:val="22"/>
        </w:rPr>
        <w:t xml:space="preserve">, jejíž kategorie, početní stav a vybavení jsou uvedeny v příloze č. 2 vyhlášky. </w:t>
      </w:r>
    </w:p>
    <w:p w14:paraId="6E7A8A51" w14:textId="77777777" w:rsidR="00F64363" w:rsidRPr="0000690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E193750" w14:textId="21CAA207" w:rsidR="00F64363" w:rsidRPr="00986D8A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986D8A">
        <w:rPr>
          <w:rFonts w:ascii="Arial" w:hAnsi="Arial" w:cs="Arial"/>
          <w:color w:val="auto"/>
          <w:sz w:val="22"/>
          <w:szCs w:val="22"/>
        </w:rPr>
        <w:t xml:space="preserve">Členové JSDH </w:t>
      </w:r>
      <w:r w:rsidR="00152634" w:rsidRPr="00986D8A">
        <w:rPr>
          <w:rFonts w:ascii="Arial" w:hAnsi="Arial" w:cs="Arial"/>
          <w:color w:val="auto"/>
          <w:sz w:val="22"/>
          <w:szCs w:val="22"/>
        </w:rPr>
        <w:t>obce</w:t>
      </w:r>
      <w:r w:rsidR="005763D9" w:rsidRPr="00986D8A">
        <w:rPr>
          <w:rFonts w:ascii="Arial" w:hAnsi="Arial" w:cs="Arial"/>
          <w:color w:val="auto"/>
          <w:sz w:val="22"/>
          <w:szCs w:val="22"/>
        </w:rPr>
        <w:t xml:space="preserve"> </w:t>
      </w:r>
      <w:r w:rsidRPr="00986D8A">
        <w:rPr>
          <w:rFonts w:ascii="Arial" w:hAnsi="Arial" w:cs="Arial"/>
          <w:color w:val="auto"/>
          <w:sz w:val="22"/>
          <w:szCs w:val="22"/>
        </w:rPr>
        <w:t xml:space="preserve">se při vyhlášení požárního poplachu dostaví ve stanoveném čase do </w:t>
      </w:r>
      <w:r w:rsidR="00B20050" w:rsidRPr="00986D8A">
        <w:rPr>
          <w:rFonts w:ascii="Arial" w:hAnsi="Arial" w:cs="Arial"/>
          <w:color w:val="auto"/>
          <w:sz w:val="22"/>
          <w:szCs w:val="22"/>
        </w:rPr>
        <w:t xml:space="preserve">hasičské stanice JSDH </w:t>
      </w:r>
      <w:r w:rsidR="00152634" w:rsidRPr="00986D8A">
        <w:rPr>
          <w:rFonts w:ascii="Arial" w:hAnsi="Arial" w:cs="Arial"/>
          <w:color w:val="auto"/>
          <w:sz w:val="22"/>
          <w:szCs w:val="22"/>
        </w:rPr>
        <w:t>obce</w:t>
      </w:r>
      <w:r w:rsidR="004C5AFA" w:rsidRPr="00986D8A">
        <w:rPr>
          <w:rFonts w:ascii="Arial" w:hAnsi="Arial" w:cs="Arial"/>
          <w:color w:val="auto"/>
          <w:sz w:val="22"/>
          <w:szCs w:val="22"/>
        </w:rPr>
        <w:t>, která se nachází na stavební parcele č. 267 v katastrální</w:t>
      </w:r>
      <w:r w:rsidR="006F1C06" w:rsidRPr="00986D8A">
        <w:rPr>
          <w:rFonts w:ascii="Arial" w:hAnsi="Arial" w:cs="Arial"/>
          <w:color w:val="auto"/>
          <w:sz w:val="22"/>
          <w:szCs w:val="22"/>
        </w:rPr>
        <w:t>m</w:t>
      </w:r>
      <w:r w:rsidR="004C5AFA" w:rsidRPr="00986D8A">
        <w:rPr>
          <w:rFonts w:ascii="Arial" w:hAnsi="Arial" w:cs="Arial"/>
          <w:color w:val="auto"/>
          <w:sz w:val="22"/>
          <w:szCs w:val="22"/>
        </w:rPr>
        <w:t xml:space="preserve"> území Pěnčín na Moravě </w:t>
      </w:r>
      <w:r w:rsidR="000A1AAD" w:rsidRPr="00986D8A">
        <w:rPr>
          <w:rFonts w:ascii="Arial" w:hAnsi="Arial" w:cs="Arial"/>
          <w:color w:val="auto"/>
          <w:sz w:val="22"/>
          <w:szCs w:val="22"/>
        </w:rPr>
        <w:t>nebo na</w:t>
      </w:r>
      <w:r w:rsidRPr="00986D8A">
        <w:rPr>
          <w:rFonts w:ascii="Arial" w:hAnsi="Arial" w:cs="Arial"/>
          <w:color w:val="auto"/>
          <w:sz w:val="22"/>
          <w:szCs w:val="22"/>
        </w:rPr>
        <w:t xml:space="preserve"> jiné místo, stanovené </w:t>
      </w:r>
      <w:r w:rsidR="00B940A8" w:rsidRPr="00986D8A">
        <w:rPr>
          <w:rFonts w:ascii="Arial" w:hAnsi="Arial" w:cs="Arial"/>
          <w:color w:val="auto"/>
          <w:sz w:val="22"/>
          <w:szCs w:val="22"/>
        </w:rPr>
        <w:t>velitelem JSDH</w:t>
      </w:r>
      <w:r w:rsidR="005763D9" w:rsidRPr="00986D8A">
        <w:rPr>
          <w:rFonts w:ascii="Arial" w:hAnsi="Arial" w:cs="Arial"/>
          <w:color w:val="auto"/>
          <w:sz w:val="22"/>
          <w:szCs w:val="22"/>
        </w:rPr>
        <w:t xml:space="preserve"> </w:t>
      </w:r>
      <w:r w:rsidR="00152634" w:rsidRPr="00986D8A">
        <w:rPr>
          <w:rFonts w:ascii="Arial" w:hAnsi="Arial" w:cs="Arial"/>
          <w:color w:val="auto"/>
          <w:sz w:val="22"/>
          <w:szCs w:val="22"/>
        </w:rPr>
        <w:t>obce</w:t>
      </w:r>
      <w:r w:rsidRPr="00986D8A">
        <w:rPr>
          <w:rFonts w:ascii="Arial" w:hAnsi="Arial" w:cs="Arial"/>
          <w:color w:val="auto"/>
          <w:sz w:val="22"/>
          <w:szCs w:val="22"/>
        </w:rPr>
        <w:t>.</w:t>
      </w:r>
    </w:p>
    <w:p w14:paraId="586BFBDC" w14:textId="77777777" w:rsidR="00F64363" w:rsidRPr="0000690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1AA143E" w14:textId="77777777" w:rsidR="00F64363" w:rsidRPr="00006905" w:rsidRDefault="00F64363" w:rsidP="00F64363">
      <w:pPr>
        <w:pStyle w:val="Nadpis4"/>
        <w:jc w:val="center"/>
        <w:rPr>
          <w:rFonts w:ascii="Arial" w:hAnsi="Arial" w:cs="Arial"/>
          <w:i/>
          <w:iCs/>
          <w:strike/>
          <w:sz w:val="22"/>
          <w:szCs w:val="22"/>
        </w:rPr>
      </w:pPr>
      <w:r w:rsidRPr="00006905">
        <w:rPr>
          <w:rFonts w:ascii="Arial" w:hAnsi="Arial" w:cs="Arial"/>
          <w:i/>
          <w:iCs/>
          <w:sz w:val="22"/>
          <w:szCs w:val="22"/>
        </w:rPr>
        <w:t>Čl. 6</w:t>
      </w:r>
      <w:r w:rsidRPr="00006905">
        <w:rPr>
          <w:rFonts w:ascii="Arial" w:hAnsi="Arial" w:cs="Arial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34D768E3" w14:textId="77777777" w:rsidR="00F64363" w:rsidRPr="0000690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16AC75D" w14:textId="54A4A915" w:rsidR="00FE753B" w:rsidRPr="00006905" w:rsidRDefault="00F64363" w:rsidP="00EB6D71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006905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006905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006905">
        <w:rPr>
          <w:rFonts w:ascii="Arial" w:hAnsi="Arial" w:cs="Arial"/>
          <w:sz w:val="22"/>
          <w:szCs w:val="22"/>
        </w:rPr>
        <w:t xml:space="preserve">. </w:t>
      </w:r>
    </w:p>
    <w:p w14:paraId="0D520C22" w14:textId="77777777" w:rsidR="00F64363" w:rsidRPr="00006905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1FA81ED7" w14:textId="24AA32F3" w:rsidR="00F64363" w:rsidRPr="00006905" w:rsidRDefault="00F64363" w:rsidP="005763D9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006905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 w:rsidRPr="00006905">
        <w:rPr>
          <w:rFonts w:ascii="Arial" w:hAnsi="Arial" w:cs="Arial"/>
          <w:sz w:val="22"/>
          <w:szCs w:val="22"/>
        </w:rPr>
        <w:t>jsou stanoveny v nařízení kraje</w:t>
      </w:r>
      <w:r w:rsidRPr="00006905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006905">
        <w:rPr>
          <w:rFonts w:ascii="Arial" w:hAnsi="Arial" w:cs="Arial"/>
          <w:sz w:val="22"/>
          <w:szCs w:val="22"/>
        </w:rPr>
        <w:t>.</w:t>
      </w:r>
      <w:r w:rsidR="00F44A56" w:rsidRPr="00006905">
        <w:rPr>
          <w:rFonts w:ascii="Arial" w:hAnsi="Arial" w:cs="Arial"/>
          <w:sz w:val="22"/>
          <w:szCs w:val="22"/>
        </w:rPr>
        <w:t xml:space="preserve"> </w:t>
      </w:r>
      <w:r w:rsidR="008F3BB0" w:rsidRPr="00006905">
        <w:rPr>
          <w:rFonts w:ascii="Arial" w:hAnsi="Arial" w:cs="Arial"/>
          <w:sz w:val="22"/>
          <w:szCs w:val="22"/>
        </w:rPr>
        <w:t xml:space="preserve">Zdroje vody pro hašení požárů na území </w:t>
      </w:r>
      <w:r w:rsidR="00152634">
        <w:rPr>
          <w:rFonts w:ascii="Arial" w:hAnsi="Arial" w:cs="Arial"/>
          <w:sz w:val="22"/>
          <w:szCs w:val="22"/>
        </w:rPr>
        <w:t>obce</w:t>
      </w:r>
      <w:r w:rsidR="008F3BB0" w:rsidRPr="00006905">
        <w:rPr>
          <w:rFonts w:ascii="Arial" w:hAnsi="Arial" w:cs="Arial"/>
          <w:sz w:val="22"/>
          <w:szCs w:val="22"/>
        </w:rPr>
        <w:t xml:space="preserve"> jsou uvedeny v příloze č. 3 vyhlášky.</w:t>
      </w:r>
    </w:p>
    <w:p w14:paraId="49BE2A7F" w14:textId="77777777" w:rsidR="00F64363" w:rsidRPr="00006905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4E3DD4F" w14:textId="28EA9803" w:rsidR="00F64363" w:rsidRPr="00006905" w:rsidRDefault="00152634" w:rsidP="009F47CE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0D0D0D" w:themeColor="text1" w:themeTint="F2"/>
          <w:sz w:val="22"/>
          <w:szCs w:val="22"/>
        </w:rPr>
      </w:pPr>
      <w:r>
        <w:rPr>
          <w:rFonts w:ascii="Arial" w:hAnsi="Arial" w:cs="Arial"/>
          <w:color w:val="0D0D0D" w:themeColor="text1" w:themeTint="F2"/>
          <w:sz w:val="22"/>
          <w:szCs w:val="22"/>
        </w:rPr>
        <w:t>Obec</w:t>
      </w:r>
      <w:r w:rsidR="006D237A" w:rsidRPr="00006905">
        <w:rPr>
          <w:rFonts w:ascii="Arial" w:hAnsi="Arial" w:cs="Arial"/>
          <w:color w:val="0D0D0D" w:themeColor="text1" w:themeTint="F2"/>
          <w:sz w:val="22"/>
          <w:szCs w:val="22"/>
        </w:rPr>
        <w:t xml:space="preserve"> nad rámec nařízení kraje nestanovil</w:t>
      </w:r>
      <w:r>
        <w:rPr>
          <w:rFonts w:ascii="Arial" w:hAnsi="Arial" w:cs="Arial"/>
          <w:color w:val="0D0D0D" w:themeColor="text1" w:themeTint="F2"/>
          <w:sz w:val="22"/>
          <w:szCs w:val="22"/>
        </w:rPr>
        <w:t>a</w:t>
      </w:r>
      <w:r w:rsidR="006D237A" w:rsidRPr="00006905">
        <w:rPr>
          <w:rFonts w:ascii="Arial" w:hAnsi="Arial" w:cs="Arial"/>
          <w:color w:val="0D0D0D" w:themeColor="text1" w:themeTint="F2"/>
          <w:sz w:val="22"/>
          <w:szCs w:val="22"/>
        </w:rPr>
        <w:t xml:space="preserve"> další zdroje vody pro hašení požárů.</w:t>
      </w:r>
    </w:p>
    <w:p w14:paraId="0D48FA6F" w14:textId="77777777" w:rsidR="00D7083F" w:rsidRPr="00D7083F" w:rsidRDefault="00D7083F" w:rsidP="005763D9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D0D0D" w:themeColor="text1" w:themeTint="F2"/>
          <w:sz w:val="22"/>
          <w:szCs w:val="22"/>
        </w:rPr>
      </w:pPr>
    </w:p>
    <w:p w14:paraId="2B8ED5EC" w14:textId="2D82FD75" w:rsidR="00F64363" w:rsidRPr="00FE73AE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FE73AE">
        <w:rPr>
          <w:rFonts w:ascii="Arial" w:hAnsi="Arial" w:cs="Arial"/>
          <w:i/>
          <w:iCs/>
          <w:sz w:val="22"/>
          <w:szCs w:val="22"/>
        </w:rPr>
        <w:t>Čl. 7</w:t>
      </w:r>
      <w:r w:rsidRPr="00FE73AE">
        <w:rPr>
          <w:rFonts w:ascii="Arial" w:hAnsi="Arial" w:cs="Arial"/>
          <w:i/>
          <w:iCs/>
          <w:sz w:val="22"/>
          <w:szCs w:val="22"/>
        </w:rPr>
        <w:br/>
      </w:r>
      <w:r w:rsidR="00D7083F">
        <w:rPr>
          <w:rFonts w:ascii="Arial" w:hAnsi="Arial" w:cs="Arial"/>
          <w:i/>
          <w:iCs/>
          <w:sz w:val="22"/>
          <w:szCs w:val="22"/>
        </w:rPr>
        <w:t>O</w:t>
      </w:r>
      <w:r w:rsidRPr="00FE73AE">
        <w:rPr>
          <w:rFonts w:ascii="Arial" w:hAnsi="Arial" w:cs="Arial"/>
          <w:i/>
          <w:iCs/>
          <w:sz w:val="22"/>
          <w:szCs w:val="22"/>
        </w:rPr>
        <w:t>hlašov</w:t>
      </w:r>
      <w:r w:rsidR="00D7083F">
        <w:rPr>
          <w:rFonts w:ascii="Arial" w:hAnsi="Arial" w:cs="Arial"/>
          <w:i/>
          <w:iCs/>
          <w:sz w:val="22"/>
          <w:szCs w:val="22"/>
        </w:rPr>
        <w:t>na</w:t>
      </w:r>
      <w:r w:rsidRPr="00FE73AE">
        <w:rPr>
          <w:rFonts w:ascii="Arial" w:hAnsi="Arial" w:cs="Arial"/>
          <w:i/>
          <w:iCs/>
          <w:sz w:val="22"/>
          <w:szCs w:val="22"/>
        </w:rPr>
        <w:t xml:space="preserve"> požárů</w:t>
      </w:r>
      <w:r w:rsidR="00D7083F">
        <w:rPr>
          <w:rFonts w:ascii="Arial" w:hAnsi="Arial" w:cs="Arial"/>
          <w:i/>
          <w:iCs/>
          <w:sz w:val="22"/>
          <w:szCs w:val="22"/>
        </w:rPr>
        <w:t>,</w:t>
      </w:r>
      <w:r w:rsidRPr="00FE73AE">
        <w:rPr>
          <w:rFonts w:ascii="Arial" w:hAnsi="Arial" w:cs="Arial"/>
          <w:i/>
          <w:iCs/>
          <w:sz w:val="22"/>
          <w:szCs w:val="22"/>
        </w:rPr>
        <w:t xml:space="preserve"> odkud l</w:t>
      </w:r>
      <w:r w:rsidR="0048429B">
        <w:rPr>
          <w:rFonts w:ascii="Arial" w:hAnsi="Arial" w:cs="Arial"/>
          <w:i/>
          <w:iCs/>
          <w:sz w:val="22"/>
          <w:szCs w:val="22"/>
        </w:rPr>
        <w:t xml:space="preserve">ze hlásit požár, a způsob </w:t>
      </w:r>
      <w:r w:rsidR="00F94425">
        <w:rPr>
          <w:rFonts w:ascii="Arial" w:hAnsi="Arial" w:cs="Arial"/>
          <w:i/>
          <w:iCs/>
          <w:sz w:val="22"/>
          <w:szCs w:val="22"/>
        </w:rPr>
        <w:t>jejího</w:t>
      </w:r>
      <w:r w:rsidRPr="00FE73AE">
        <w:rPr>
          <w:rFonts w:ascii="Arial" w:hAnsi="Arial" w:cs="Arial"/>
          <w:i/>
          <w:iCs/>
          <w:sz w:val="22"/>
          <w:szCs w:val="22"/>
        </w:rPr>
        <w:t xml:space="preserve"> označení</w:t>
      </w:r>
    </w:p>
    <w:p w14:paraId="21B178A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6039817" w14:textId="6474BBCC" w:rsidR="00F64363" w:rsidRDefault="00152634" w:rsidP="00487BFE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D0D0D" w:themeColor="text1" w:themeTint="F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</w:t>
      </w:r>
      <w:r w:rsidR="00F64363" w:rsidRPr="00F64363">
        <w:rPr>
          <w:rFonts w:ascii="Arial" w:hAnsi="Arial" w:cs="Arial"/>
          <w:sz w:val="22"/>
          <w:szCs w:val="22"/>
        </w:rPr>
        <w:t xml:space="preserve"> zřídil</w:t>
      </w:r>
      <w:r>
        <w:rPr>
          <w:rFonts w:ascii="Arial" w:hAnsi="Arial" w:cs="Arial"/>
          <w:sz w:val="22"/>
          <w:szCs w:val="22"/>
        </w:rPr>
        <w:t>a</w:t>
      </w:r>
      <w:r w:rsidR="00F64363" w:rsidRPr="00F64363">
        <w:rPr>
          <w:rFonts w:ascii="Arial" w:hAnsi="Arial" w:cs="Arial"/>
          <w:sz w:val="22"/>
          <w:szCs w:val="22"/>
        </w:rPr>
        <w:t xml:space="preserve"> následující ohlašovnu požárů, která je trva</w:t>
      </w:r>
      <w:r w:rsidR="00F94425">
        <w:rPr>
          <w:rFonts w:ascii="Arial" w:hAnsi="Arial" w:cs="Arial"/>
          <w:sz w:val="22"/>
          <w:szCs w:val="22"/>
        </w:rPr>
        <w:t>le označena tabulkou „Ohlašovna</w:t>
      </w:r>
      <w:r w:rsidR="00D7083F">
        <w:rPr>
          <w:rFonts w:ascii="Arial" w:hAnsi="Arial" w:cs="Arial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>požárů”:</w:t>
      </w:r>
      <w:r w:rsidR="00D7083F">
        <w:rPr>
          <w:rFonts w:ascii="Arial" w:hAnsi="Arial" w:cs="Arial"/>
          <w:sz w:val="22"/>
          <w:szCs w:val="22"/>
        </w:rPr>
        <w:t xml:space="preserve"> </w:t>
      </w:r>
      <w:r w:rsidR="002000D6" w:rsidRPr="002000D6">
        <w:rPr>
          <w:rFonts w:ascii="Arial" w:hAnsi="Arial" w:cs="Arial"/>
          <w:color w:val="0D0D0D" w:themeColor="text1" w:themeTint="F2"/>
          <w:sz w:val="22"/>
          <w:szCs w:val="22"/>
        </w:rPr>
        <w:t>budov</w:t>
      </w:r>
      <w:r w:rsidR="005763D9">
        <w:rPr>
          <w:rFonts w:ascii="Arial" w:hAnsi="Arial" w:cs="Arial"/>
          <w:color w:val="0D0D0D" w:themeColor="text1" w:themeTint="F2"/>
          <w:sz w:val="22"/>
          <w:szCs w:val="22"/>
        </w:rPr>
        <w:t>a</w:t>
      </w:r>
      <w:r w:rsidR="002000D6" w:rsidRPr="002000D6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="00A771B6">
        <w:rPr>
          <w:rFonts w:ascii="Arial" w:hAnsi="Arial" w:cs="Arial"/>
          <w:color w:val="0D0D0D" w:themeColor="text1" w:themeTint="F2"/>
          <w:sz w:val="22"/>
          <w:szCs w:val="22"/>
        </w:rPr>
        <w:t>obecního úřadu</w:t>
      </w:r>
      <w:r w:rsidR="000A1AAD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="005A4C4C">
        <w:rPr>
          <w:rFonts w:ascii="Arial" w:hAnsi="Arial" w:cs="Arial"/>
          <w:color w:val="0D0D0D" w:themeColor="text1" w:themeTint="F2"/>
          <w:sz w:val="22"/>
          <w:szCs w:val="22"/>
        </w:rPr>
        <w:t xml:space="preserve">na adrese </w:t>
      </w:r>
      <w:r w:rsidR="004C5AFA">
        <w:rPr>
          <w:rFonts w:ascii="Arial" w:hAnsi="Arial" w:cs="Arial"/>
          <w:sz w:val="22"/>
          <w:szCs w:val="22"/>
        </w:rPr>
        <w:t>Pěnčín 109, 798 57 Laškov.</w:t>
      </w:r>
    </w:p>
    <w:p w14:paraId="1B2C70D9" w14:textId="77777777" w:rsidR="00C32E98" w:rsidRDefault="00C32E98" w:rsidP="005763D9">
      <w:pPr>
        <w:pStyle w:val="Normlnweb"/>
        <w:spacing w:before="0" w:beforeAutospacing="0" w:after="0" w:afterAutospacing="0"/>
        <w:ind w:left="480" w:firstLine="0"/>
        <w:rPr>
          <w:rFonts w:ascii="Arial" w:hAnsi="Arial" w:cs="Arial"/>
          <w:color w:val="FF0000"/>
          <w:sz w:val="22"/>
          <w:szCs w:val="22"/>
        </w:rPr>
      </w:pPr>
    </w:p>
    <w:p w14:paraId="51E0E6DC" w14:textId="77777777" w:rsidR="003B7FA5" w:rsidRDefault="003B7FA5" w:rsidP="005763D9">
      <w:pPr>
        <w:pStyle w:val="Normlnweb"/>
        <w:spacing w:before="0" w:beforeAutospacing="0" w:after="0" w:afterAutospacing="0"/>
        <w:ind w:left="480" w:firstLine="0"/>
        <w:rPr>
          <w:rFonts w:ascii="Arial" w:hAnsi="Arial" w:cs="Arial"/>
          <w:color w:val="FF0000"/>
          <w:sz w:val="22"/>
          <w:szCs w:val="22"/>
        </w:rPr>
      </w:pPr>
    </w:p>
    <w:p w14:paraId="3614E38E" w14:textId="77777777" w:rsidR="003B7FA5" w:rsidRPr="00F64363" w:rsidRDefault="003B7FA5" w:rsidP="005763D9">
      <w:pPr>
        <w:pStyle w:val="Normlnweb"/>
        <w:spacing w:before="0" w:beforeAutospacing="0" w:after="0" w:afterAutospacing="0"/>
        <w:ind w:left="480" w:firstLine="0"/>
        <w:rPr>
          <w:rFonts w:ascii="Arial" w:hAnsi="Arial" w:cs="Arial"/>
          <w:color w:val="FF0000"/>
          <w:sz w:val="22"/>
          <w:szCs w:val="22"/>
        </w:rPr>
      </w:pPr>
    </w:p>
    <w:p w14:paraId="1271C872" w14:textId="26D985A8" w:rsidR="00F64363" w:rsidRPr="002000D6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2000D6">
        <w:rPr>
          <w:rFonts w:ascii="Arial" w:hAnsi="Arial" w:cs="Arial"/>
          <w:i/>
          <w:iCs/>
          <w:sz w:val="22"/>
          <w:szCs w:val="22"/>
        </w:rPr>
        <w:lastRenderedPageBreak/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2000D6">
        <w:rPr>
          <w:rFonts w:ascii="Arial" w:hAnsi="Arial" w:cs="Arial"/>
          <w:i/>
          <w:iCs/>
          <w:sz w:val="22"/>
          <w:szCs w:val="22"/>
        </w:rPr>
        <w:t>Způsob vyhlášení požárního poplachu v </w:t>
      </w:r>
      <w:r w:rsidR="00152634">
        <w:rPr>
          <w:rFonts w:ascii="Arial" w:hAnsi="Arial" w:cs="Arial"/>
          <w:i/>
          <w:iCs/>
          <w:sz w:val="22"/>
          <w:szCs w:val="22"/>
        </w:rPr>
        <w:t>obci</w:t>
      </w:r>
    </w:p>
    <w:p w14:paraId="3223677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3447CCC" w14:textId="732E5C0D" w:rsid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</w:t>
      </w:r>
      <w:r w:rsidR="00152634">
        <w:rPr>
          <w:rFonts w:ascii="Arial" w:hAnsi="Arial" w:cs="Arial"/>
          <w:sz w:val="22"/>
          <w:szCs w:val="22"/>
        </w:rPr>
        <w:t>obci</w:t>
      </w:r>
      <w:r w:rsidRPr="00F64363">
        <w:rPr>
          <w:rFonts w:ascii="Arial" w:hAnsi="Arial" w:cs="Arial"/>
          <w:sz w:val="22"/>
          <w:szCs w:val="22"/>
        </w:rPr>
        <w:t xml:space="preserve"> se provádí: </w:t>
      </w:r>
    </w:p>
    <w:p w14:paraId="3D970A99" w14:textId="77777777" w:rsidR="00487BFE" w:rsidRPr="00F64363" w:rsidRDefault="00487BFE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</w:p>
    <w:p w14:paraId="457465AA" w14:textId="77777777" w:rsidR="00F64363" w:rsidRPr="00986D8A" w:rsidRDefault="00F64363" w:rsidP="00487BFE">
      <w:pPr>
        <w:pStyle w:val="Normlnweb"/>
        <w:numPr>
          <w:ilvl w:val="0"/>
          <w:numId w:val="23"/>
        </w:numPr>
        <w:spacing w:before="0" w:beforeAutospacing="0" w:after="0" w:afterAutospacing="0"/>
        <w:ind w:left="426" w:hanging="284"/>
        <w:rPr>
          <w:rFonts w:ascii="Arial" w:hAnsi="Arial" w:cs="Arial"/>
          <w:color w:val="auto"/>
          <w:sz w:val="22"/>
          <w:szCs w:val="22"/>
        </w:rPr>
      </w:pPr>
      <w:r w:rsidRPr="00986D8A">
        <w:rPr>
          <w:rFonts w:ascii="Arial" w:hAnsi="Arial" w:cs="Arial"/>
          <w:color w:val="auto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4F847157" w14:textId="77777777" w:rsidR="00006905" w:rsidRPr="00986D8A" w:rsidRDefault="00006905" w:rsidP="00006905">
      <w:pPr>
        <w:jc w:val="both"/>
        <w:rPr>
          <w:rFonts w:ascii="Arial" w:hAnsi="Arial" w:cs="Arial"/>
          <w:sz w:val="22"/>
          <w:szCs w:val="22"/>
        </w:rPr>
      </w:pPr>
    </w:p>
    <w:p w14:paraId="6B45C5F1" w14:textId="1EE7C1DA" w:rsidR="00CA7675" w:rsidRPr="00986D8A" w:rsidRDefault="00CA7675" w:rsidP="00152634">
      <w:pPr>
        <w:numPr>
          <w:ilvl w:val="0"/>
          <w:numId w:val="23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986D8A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</w:t>
      </w:r>
      <w:r w:rsidR="00152634" w:rsidRPr="00986D8A">
        <w:rPr>
          <w:rFonts w:ascii="Arial" w:hAnsi="Arial" w:cs="Arial"/>
          <w:sz w:val="22"/>
          <w:szCs w:val="22"/>
        </w:rPr>
        <w:t>obci</w:t>
      </w:r>
      <w:r w:rsidRPr="00986D8A">
        <w:rPr>
          <w:rFonts w:ascii="Arial" w:hAnsi="Arial" w:cs="Arial"/>
          <w:sz w:val="22"/>
          <w:szCs w:val="22"/>
        </w:rPr>
        <w:t xml:space="preserve"> vyhlašuje </w:t>
      </w:r>
      <w:r w:rsidR="00986D8A" w:rsidRPr="00986D8A">
        <w:rPr>
          <w:rFonts w:ascii="Arial" w:hAnsi="Arial" w:cs="Arial"/>
          <w:sz w:val="22"/>
          <w:szCs w:val="22"/>
        </w:rPr>
        <w:t>obecním rozhlasem</w:t>
      </w:r>
      <w:r w:rsidR="00152634" w:rsidRPr="00986D8A">
        <w:rPr>
          <w:rFonts w:ascii="Arial" w:hAnsi="Arial" w:cs="Arial"/>
          <w:sz w:val="22"/>
          <w:szCs w:val="22"/>
        </w:rPr>
        <w:t xml:space="preserve">, </w:t>
      </w:r>
      <w:r w:rsidRPr="00986D8A">
        <w:rPr>
          <w:rFonts w:ascii="Arial" w:hAnsi="Arial" w:cs="Arial"/>
          <w:sz w:val="22"/>
          <w:szCs w:val="22"/>
        </w:rPr>
        <w:t xml:space="preserve">dopravním </w:t>
      </w:r>
      <w:r w:rsidR="003B7FA5" w:rsidRPr="00986D8A">
        <w:rPr>
          <w:rFonts w:ascii="Arial" w:hAnsi="Arial" w:cs="Arial"/>
          <w:sz w:val="22"/>
          <w:szCs w:val="22"/>
        </w:rPr>
        <w:t xml:space="preserve">vozidlem JSDH </w:t>
      </w:r>
      <w:r w:rsidR="00152634" w:rsidRPr="00986D8A">
        <w:rPr>
          <w:rFonts w:ascii="Arial" w:hAnsi="Arial" w:cs="Arial"/>
          <w:sz w:val="22"/>
          <w:szCs w:val="22"/>
        </w:rPr>
        <w:t>obce</w:t>
      </w:r>
      <w:r w:rsidRPr="00986D8A">
        <w:rPr>
          <w:rFonts w:ascii="Arial" w:hAnsi="Arial" w:cs="Arial"/>
          <w:sz w:val="22"/>
          <w:szCs w:val="22"/>
        </w:rPr>
        <w:t xml:space="preserve"> vybaveným audiotechnikou.</w:t>
      </w:r>
    </w:p>
    <w:p w14:paraId="112ABAAB" w14:textId="77777777" w:rsidR="003B7FA5" w:rsidRPr="00CA7675" w:rsidRDefault="003B7FA5" w:rsidP="003B7FA5">
      <w:pPr>
        <w:jc w:val="both"/>
        <w:rPr>
          <w:rFonts w:ascii="Arial" w:hAnsi="Arial" w:cs="Arial"/>
          <w:sz w:val="22"/>
          <w:szCs w:val="22"/>
        </w:rPr>
      </w:pPr>
    </w:p>
    <w:p w14:paraId="1F3FBB0D" w14:textId="77777777" w:rsidR="00F64363" w:rsidRPr="002000D6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2000D6">
        <w:rPr>
          <w:rFonts w:ascii="Arial" w:hAnsi="Arial" w:cs="Arial"/>
          <w:i/>
          <w:iCs/>
          <w:sz w:val="22"/>
          <w:szCs w:val="22"/>
        </w:rPr>
        <w:t>Čl. 9</w:t>
      </w:r>
    </w:p>
    <w:p w14:paraId="6AF7AFCC" w14:textId="77777777" w:rsidR="00F64363" w:rsidRPr="005763D9" w:rsidRDefault="00F64363" w:rsidP="00F64363">
      <w:pPr>
        <w:pStyle w:val="nzevzkona"/>
        <w:spacing w:before="0"/>
        <w:rPr>
          <w:rFonts w:ascii="Arial" w:hAnsi="Arial" w:cs="Arial"/>
          <w:i/>
          <w:iCs/>
          <w:sz w:val="22"/>
          <w:szCs w:val="22"/>
        </w:rPr>
      </w:pPr>
      <w:r w:rsidRPr="005763D9">
        <w:rPr>
          <w:rFonts w:ascii="Arial" w:hAnsi="Arial" w:cs="Arial"/>
          <w:i/>
          <w:iCs/>
          <w:sz w:val="22"/>
          <w:szCs w:val="22"/>
        </w:rPr>
        <w:t>Seznam sil a prostředků jednotek požární ochrany</w:t>
      </w:r>
    </w:p>
    <w:p w14:paraId="3B20094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711302D" w14:textId="6136E490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2000D6">
        <w:rPr>
          <w:rFonts w:ascii="Arial" w:hAnsi="Arial" w:cs="Arial"/>
          <w:sz w:val="22"/>
          <w:szCs w:val="22"/>
        </w:rPr>
        <w:t xml:space="preserve"> Olomouckého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5AAB9C04" w14:textId="77777777" w:rsidR="003B7FA5" w:rsidRPr="003B7FA5" w:rsidRDefault="003B7FA5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072C1A2B" w14:textId="406E1CBC" w:rsidR="00F64363" w:rsidRPr="00450454" w:rsidRDefault="0048429B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3B7FA5">
        <w:rPr>
          <w:rFonts w:ascii="Arial" w:hAnsi="Arial" w:cs="Arial"/>
          <w:i/>
          <w:iCs/>
          <w:sz w:val="22"/>
          <w:szCs w:val="22"/>
        </w:rPr>
        <w:t>Čl. 1</w:t>
      </w:r>
      <w:r w:rsidR="00152634">
        <w:rPr>
          <w:rFonts w:ascii="Arial" w:hAnsi="Arial" w:cs="Arial"/>
          <w:i/>
          <w:iCs/>
          <w:sz w:val="22"/>
          <w:szCs w:val="22"/>
        </w:rPr>
        <w:t>0</w:t>
      </w:r>
    </w:p>
    <w:p w14:paraId="41F488F0" w14:textId="77777777" w:rsidR="00F64363" w:rsidRPr="005763D9" w:rsidRDefault="00F64363" w:rsidP="00F64363">
      <w:pPr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 w:rsidRPr="005763D9">
        <w:rPr>
          <w:rFonts w:ascii="Arial" w:hAnsi="Arial" w:cs="Arial"/>
          <w:b/>
          <w:bCs/>
          <w:i/>
          <w:iCs/>
          <w:sz w:val="22"/>
          <w:szCs w:val="22"/>
        </w:rPr>
        <w:t>Účinnost</w:t>
      </w:r>
    </w:p>
    <w:p w14:paraId="5D362432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952CD0F" w14:textId="6A7FB94F" w:rsidR="008F3BB0" w:rsidRDefault="00774261" w:rsidP="003B7FA5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0D9BDE5" w14:textId="77777777" w:rsidR="00487BFE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1FF6E3CA" w14:textId="77777777" w:rsidR="00A67E48" w:rsidRDefault="00A67E48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44AFB85E" w14:textId="2A4E7BFA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2440D95F" w14:textId="77777777" w:rsidR="00F64363" w:rsidRPr="006F1C06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6F1C06">
        <w:rPr>
          <w:rFonts w:ascii="Arial" w:hAnsi="Arial" w:cs="Arial"/>
          <w:sz w:val="22"/>
          <w:szCs w:val="22"/>
        </w:rPr>
        <w:t>.............................</w:t>
      </w:r>
      <w:r w:rsidRPr="006F1C06">
        <w:rPr>
          <w:rFonts w:ascii="Arial" w:hAnsi="Arial" w:cs="Arial"/>
          <w:sz w:val="22"/>
          <w:szCs w:val="22"/>
        </w:rPr>
        <w:tab/>
      </w:r>
      <w:r w:rsidRPr="006F1C06">
        <w:rPr>
          <w:rFonts w:ascii="Arial" w:hAnsi="Arial" w:cs="Arial"/>
          <w:sz w:val="22"/>
          <w:szCs w:val="22"/>
        </w:rPr>
        <w:tab/>
      </w:r>
      <w:r w:rsidRPr="006F1C06">
        <w:rPr>
          <w:rFonts w:ascii="Arial" w:hAnsi="Arial" w:cs="Arial"/>
          <w:sz w:val="22"/>
          <w:szCs w:val="22"/>
        </w:rPr>
        <w:tab/>
      </w:r>
      <w:r w:rsidRPr="006F1C06">
        <w:rPr>
          <w:rFonts w:ascii="Arial" w:hAnsi="Arial" w:cs="Arial"/>
          <w:sz w:val="22"/>
          <w:szCs w:val="22"/>
        </w:rPr>
        <w:tab/>
      </w:r>
      <w:r w:rsidRPr="006F1C06">
        <w:rPr>
          <w:rFonts w:ascii="Arial" w:hAnsi="Arial" w:cs="Arial"/>
          <w:sz w:val="22"/>
          <w:szCs w:val="22"/>
        </w:rPr>
        <w:tab/>
      </w:r>
      <w:r w:rsidRPr="006F1C06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4A0928DD" w14:textId="26710278" w:rsidR="006F1C06" w:rsidRPr="006F1C06" w:rsidRDefault="006F1C06" w:rsidP="006F1C06">
      <w:pPr>
        <w:spacing w:line="276" w:lineRule="auto"/>
        <w:rPr>
          <w:rFonts w:ascii="Arial" w:hAnsi="Arial" w:cs="Arial"/>
          <w:sz w:val="22"/>
          <w:szCs w:val="22"/>
        </w:rPr>
      </w:pPr>
      <w:r w:rsidRPr="006F1C06">
        <w:rPr>
          <w:rFonts w:ascii="Arial" w:hAnsi="Arial" w:cs="Arial"/>
          <w:sz w:val="22"/>
          <w:szCs w:val="22"/>
        </w:rPr>
        <w:t xml:space="preserve">Bc. Eva Knajblová v. r.                         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6F1C06">
        <w:rPr>
          <w:rFonts w:ascii="Arial" w:hAnsi="Arial" w:cs="Arial"/>
          <w:sz w:val="22"/>
          <w:szCs w:val="22"/>
        </w:rPr>
        <w:t xml:space="preserve">Petr Řezníček v. r. </w:t>
      </w:r>
    </w:p>
    <w:p w14:paraId="5C718CDD" w14:textId="58787FC6" w:rsidR="006F1C06" w:rsidRPr="006F1C06" w:rsidRDefault="006F1C06" w:rsidP="006F1C06">
      <w:pPr>
        <w:spacing w:line="276" w:lineRule="auto"/>
        <w:rPr>
          <w:rFonts w:ascii="Arial" w:hAnsi="Arial" w:cs="Arial"/>
          <w:sz w:val="22"/>
          <w:szCs w:val="22"/>
        </w:rPr>
      </w:pPr>
      <w:r w:rsidRPr="006F1C06">
        <w:rPr>
          <w:rFonts w:ascii="Arial" w:hAnsi="Arial" w:cs="Arial"/>
          <w:sz w:val="22"/>
          <w:szCs w:val="22"/>
        </w:rPr>
        <w:t xml:space="preserve">starostka                                                       </w:t>
      </w:r>
      <w:r w:rsidRPr="006F1C0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6F1C06">
        <w:rPr>
          <w:rFonts w:ascii="Arial" w:hAnsi="Arial" w:cs="Arial"/>
          <w:sz w:val="22"/>
          <w:szCs w:val="22"/>
        </w:rPr>
        <w:t>místostarosta</w:t>
      </w:r>
    </w:p>
    <w:p w14:paraId="52243BF9" w14:textId="77777777" w:rsidR="00487BFE" w:rsidRDefault="00487BFE" w:rsidP="00244BE5">
      <w:pPr>
        <w:tabs>
          <w:tab w:val="left" w:pos="1770"/>
        </w:tabs>
        <w:spacing w:after="120"/>
        <w:rPr>
          <w:rFonts w:ascii="Arial" w:hAnsi="Arial" w:cs="Arial"/>
          <w:b/>
          <w:sz w:val="20"/>
          <w:szCs w:val="20"/>
        </w:rPr>
      </w:pPr>
    </w:p>
    <w:p w14:paraId="2A5026FE" w14:textId="77777777" w:rsidR="00152634" w:rsidRDefault="00152634" w:rsidP="00244BE5">
      <w:pPr>
        <w:tabs>
          <w:tab w:val="left" w:pos="1770"/>
        </w:tabs>
        <w:spacing w:after="120"/>
        <w:rPr>
          <w:rFonts w:ascii="Arial" w:hAnsi="Arial" w:cs="Arial"/>
          <w:b/>
          <w:sz w:val="20"/>
          <w:szCs w:val="20"/>
        </w:rPr>
      </w:pPr>
    </w:p>
    <w:p w14:paraId="49B288EF" w14:textId="77777777" w:rsidR="00152634" w:rsidRDefault="00152634" w:rsidP="00244BE5">
      <w:pPr>
        <w:tabs>
          <w:tab w:val="left" w:pos="1770"/>
        </w:tabs>
        <w:spacing w:after="120"/>
        <w:rPr>
          <w:rFonts w:ascii="Arial" w:hAnsi="Arial" w:cs="Arial"/>
          <w:b/>
          <w:sz w:val="20"/>
          <w:szCs w:val="20"/>
        </w:rPr>
      </w:pPr>
    </w:p>
    <w:p w14:paraId="5632319F" w14:textId="77777777" w:rsidR="00152634" w:rsidRDefault="00152634" w:rsidP="00244BE5">
      <w:pPr>
        <w:tabs>
          <w:tab w:val="left" w:pos="1770"/>
        </w:tabs>
        <w:spacing w:after="120"/>
        <w:rPr>
          <w:rFonts w:ascii="Arial" w:hAnsi="Arial" w:cs="Arial"/>
          <w:b/>
          <w:sz w:val="20"/>
          <w:szCs w:val="20"/>
        </w:rPr>
      </w:pPr>
    </w:p>
    <w:p w14:paraId="36101CB8" w14:textId="77777777" w:rsidR="00152634" w:rsidRDefault="00152634" w:rsidP="00244BE5">
      <w:pPr>
        <w:tabs>
          <w:tab w:val="left" w:pos="1770"/>
        </w:tabs>
        <w:spacing w:after="120"/>
        <w:rPr>
          <w:rFonts w:ascii="Arial" w:hAnsi="Arial" w:cs="Arial"/>
          <w:b/>
          <w:sz w:val="20"/>
          <w:szCs w:val="20"/>
        </w:rPr>
      </w:pPr>
    </w:p>
    <w:p w14:paraId="0146EA1E" w14:textId="77777777" w:rsidR="00152634" w:rsidRPr="00487BFE" w:rsidRDefault="00152634" w:rsidP="00244BE5">
      <w:pPr>
        <w:tabs>
          <w:tab w:val="left" w:pos="1770"/>
        </w:tabs>
        <w:spacing w:after="120"/>
        <w:rPr>
          <w:rFonts w:ascii="Arial" w:hAnsi="Arial" w:cs="Arial"/>
          <w:b/>
          <w:sz w:val="20"/>
          <w:szCs w:val="20"/>
        </w:rPr>
      </w:pPr>
    </w:p>
    <w:p w14:paraId="1C6723D4" w14:textId="77777777" w:rsidR="00A771B6" w:rsidRDefault="00A771B6" w:rsidP="009B33F1">
      <w:pPr>
        <w:spacing w:after="120"/>
        <w:rPr>
          <w:rFonts w:ascii="Arial" w:hAnsi="Arial" w:cs="Arial"/>
          <w:b/>
          <w:sz w:val="18"/>
          <w:szCs w:val="18"/>
        </w:rPr>
      </w:pPr>
    </w:p>
    <w:p w14:paraId="1C02246B" w14:textId="77777777" w:rsidR="00A771B6" w:rsidRDefault="00A771B6" w:rsidP="009B33F1">
      <w:pPr>
        <w:spacing w:after="120"/>
        <w:rPr>
          <w:rFonts w:ascii="Arial" w:hAnsi="Arial" w:cs="Arial"/>
          <w:b/>
          <w:sz w:val="18"/>
          <w:szCs w:val="18"/>
        </w:rPr>
      </w:pPr>
    </w:p>
    <w:p w14:paraId="2989176A" w14:textId="77777777" w:rsidR="00A771B6" w:rsidRDefault="00A771B6" w:rsidP="009B33F1">
      <w:pPr>
        <w:spacing w:after="120"/>
        <w:rPr>
          <w:rFonts w:ascii="Arial" w:hAnsi="Arial" w:cs="Arial"/>
          <w:b/>
          <w:sz w:val="18"/>
          <w:szCs w:val="18"/>
        </w:rPr>
      </w:pPr>
    </w:p>
    <w:p w14:paraId="20E50FD3" w14:textId="77777777" w:rsidR="00A771B6" w:rsidRDefault="00A771B6" w:rsidP="009B33F1">
      <w:pPr>
        <w:spacing w:after="120"/>
        <w:rPr>
          <w:rFonts w:ascii="Arial" w:hAnsi="Arial" w:cs="Arial"/>
          <w:b/>
          <w:sz w:val="18"/>
          <w:szCs w:val="18"/>
        </w:rPr>
      </w:pPr>
    </w:p>
    <w:p w14:paraId="23630FD9" w14:textId="60F13758" w:rsidR="009B33F1" w:rsidRPr="00487BFE" w:rsidRDefault="009B33F1" w:rsidP="009B33F1">
      <w:pPr>
        <w:spacing w:after="120"/>
        <w:rPr>
          <w:rFonts w:ascii="Arial" w:hAnsi="Arial" w:cs="Arial"/>
          <w:b/>
          <w:sz w:val="18"/>
          <w:szCs w:val="18"/>
        </w:rPr>
      </w:pPr>
      <w:r w:rsidRPr="00487BFE">
        <w:rPr>
          <w:rFonts w:ascii="Arial" w:hAnsi="Arial" w:cs="Arial"/>
          <w:b/>
          <w:sz w:val="18"/>
          <w:szCs w:val="18"/>
        </w:rPr>
        <w:t>Příloha</w:t>
      </w:r>
      <w:r w:rsidR="000E3719" w:rsidRPr="00487BFE">
        <w:rPr>
          <w:rFonts w:ascii="Arial" w:hAnsi="Arial" w:cs="Arial"/>
          <w:b/>
          <w:sz w:val="18"/>
          <w:szCs w:val="18"/>
        </w:rPr>
        <w:t xml:space="preserve"> č. 1</w:t>
      </w:r>
      <w:r w:rsidRPr="00487BFE">
        <w:rPr>
          <w:rFonts w:ascii="Arial" w:hAnsi="Arial" w:cs="Arial"/>
          <w:b/>
          <w:sz w:val="18"/>
          <w:szCs w:val="18"/>
        </w:rPr>
        <w:t xml:space="preserve"> k obecně závazné vyhlášc</w:t>
      </w:r>
      <w:r w:rsidR="00D7083F" w:rsidRPr="00487BFE">
        <w:rPr>
          <w:rFonts w:ascii="Arial" w:hAnsi="Arial" w:cs="Arial"/>
          <w:b/>
          <w:sz w:val="18"/>
          <w:szCs w:val="18"/>
        </w:rPr>
        <w:t>e</w:t>
      </w:r>
      <w:r w:rsidR="000E3719" w:rsidRPr="00487BFE">
        <w:rPr>
          <w:rFonts w:ascii="Arial" w:hAnsi="Arial" w:cs="Arial"/>
          <w:b/>
          <w:sz w:val="18"/>
          <w:szCs w:val="18"/>
        </w:rPr>
        <w:t>, kterou se vydává požární řád</w:t>
      </w:r>
    </w:p>
    <w:p w14:paraId="5167110E" w14:textId="5A6A8D8F" w:rsidR="006F76D2" w:rsidRPr="00487BFE" w:rsidRDefault="000E3719" w:rsidP="003B7FA5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487BFE">
        <w:rPr>
          <w:rFonts w:ascii="Arial" w:hAnsi="Arial" w:cs="Arial"/>
          <w:sz w:val="18"/>
          <w:szCs w:val="18"/>
        </w:rPr>
        <w:t xml:space="preserve">Seznam sil a prostředků jednotek požární ochrany z požárního poplachového plánu </w:t>
      </w:r>
      <w:r w:rsidR="00450454" w:rsidRPr="00487BFE">
        <w:rPr>
          <w:rFonts w:ascii="Arial" w:hAnsi="Arial" w:cs="Arial"/>
          <w:sz w:val="18"/>
          <w:szCs w:val="18"/>
        </w:rPr>
        <w:t xml:space="preserve">Olomouckého </w:t>
      </w:r>
      <w:r w:rsidRPr="00487BFE">
        <w:rPr>
          <w:rFonts w:ascii="Arial" w:hAnsi="Arial" w:cs="Arial"/>
          <w:sz w:val="18"/>
          <w:szCs w:val="18"/>
        </w:rPr>
        <w:t>kraje</w:t>
      </w:r>
      <w:r w:rsidR="003F468D" w:rsidRPr="00487BFE">
        <w:rPr>
          <w:rFonts w:ascii="Arial" w:hAnsi="Arial" w:cs="Arial"/>
          <w:sz w:val="18"/>
          <w:szCs w:val="18"/>
        </w:rPr>
        <w:t>.</w:t>
      </w:r>
    </w:p>
    <w:p w14:paraId="7A061AFA" w14:textId="1F8CC52B" w:rsidR="000E3719" w:rsidRPr="00487BFE" w:rsidRDefault="000E3719" w:rsidP="000E3719">
      <w:pPr>
        <w:spacing w:after="120"/>
        <w:rPr>
          <w:rFonts w:ascii="Arial" w:hAnsi="Arial" w:cs="Arial"/>
          <w:b/>
          <w:sz w:val="18"/>
          <w:szCs w:val="18"/>
        </w:rPr>
      </w:pPr>
      <w:r w:rsidRPr="00487BFE">
        <w:rPr>
          <w:rFonts w:ascii="Arial" w:hAnsi="Arial" w:cs="Arial"/>
          <w:b/>
          <w:sz w:val="18"/>
          <w:szCs w:val="18"/>
        </w:rPr>
        <w:t>Příloha č. 2 k obecně závazné vyhlášce</w:t>
      </w:r>
      <w:r w:rsidR="00450454" w:rsidRPr="00487BFE">
        <w:rPr>
          <w:rFonts w:ascii="Arial" w:hAnsi="Arial" w:cs="Arial"/>
          <w:b/>
          <w:sz w:val="18"/>
          <w:szCs w:val="18"/>
        </w:rPr>
        <w:t>,</w:t>
      </w:r>
      <w:r w:rsidRPr="00487BFE">
        <w:rPr>
          <w:rFonts w:ascii="Arial" w:hAnsi="Arial" w:cs="Arial"/>
          <w:b/>
          <w:sz w:val="18"/>
          <w:szCs w:val="18"/>
        </w:rPr>
        <w:t xml:space="preserve"> kterou se vydává požární řád</w:t>
      </w:r>
    </w:p>
    <w:p w14:paraId="7FFE1DC1" w14:textId="5B695316" w:rsidR="008F3BB0" w:rsidRPr="00487BFE" w:rsidRDefault="000E3719" w:rsidP="006D237A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487BFE">
        <w:rPr>
          <w:rFonts w:ascii="Arial" w:hAnsi="Arial" w:cs="Arial"/>
          <w:sz w:val="18"/>
          <w:szCs w:val="18"/>
        </w:rPr>
        <w:t>Požární technika a věcné prostředky požární ochrany</w:t>
      </w:r>
      <w:r w:rsidR="003F468D" w:rsidRPr="00487BFE">
        <w:rPr>
          <w:rFonts w:ascii="Arial" w:hAnsi="Arial" w:cs="Arial"/>
          <w:sz w:val="18"/>
          <w:szCs w:val="18"/>
        </w:rPr>
        <w:t xml:space="preserve"> JSDH </w:t>
      </w:r>
      <w:r w:rsidR="00152634">
        <w:rPr>
          <w:rFonts w:ascii="Arial" w:hAnsi="Arial" w:cs="Arial"/>
          <w:sz w:val="18"/>
          <w:szCs w:val="18"/>
        </w:rPr>
        <w:t>obce</w:t>
      </w:r>
      <w:r w:rsidR="003F468D" w:rsidRPr="00487BFE">
        <w:rPr>
          <w:rFonts w:ascii="Arial" w:hAnsi="Arial" w:cs="Arial"/>
          <w:sz w:val="18"/>
          <w:szCs w:val="18"/>
        </w:rPr>
        <w:t>.</w:t>
      </w:r>
    </w:p>
    <w:p w14:paraId="12545226" w14:textId="77777777" w:rsidR="008F3BB0" w:rsidRPr="00487BFE" w:rsidRDefault="008F3BB0" w:rsidP="008F3BB0">
      <w:pPr>
        <w:spacing w:after="120"/>
        <w:jc w:val="both"/>
        <w:rPr>
          <w:rFonts w:ascii="Arial" w:hAnsi="Arial" w:cs="Arial"/>
          <w:b/>
          <w:sz w:val="18"/>
          <w:szCs w:val="18"/>
        </w:rPr>
      </w:pPr>
      <w:r w:rsidRPr="00487BFE">
        <w:rPr>
          <w:rFonts w:ascii="Arial" w:hAnsi="Arial" w:cs="Arial"/>
          <w:b/>
          <w:sz w:val="18"/>
          <w:szCs w:val="18"/>
        </w:rPr>
        <w:t>Příloha č. 3 k obecně závazné vyhlášce, kterou se vydává požární řád</w:t>
      </w:r>
    </w:p>
    <w:p w14:paraId="6A5ECED8" w14:textId="77777777" w:rsidR="00A67E48" w:rsidRDefault="00244BE5" w:rsidP="00A67E48">
      <w:pPr>
        <w:suppressAutoHyphens/>
        <w:autoSpaceDN w:val="0"/>
        <w:textAlignment w:val="baseline"/>
        <w:rPr>
          <w:rFonts w:ascii="Arial" w:hAnsi="Arial" w:cs="Arial"/>
          <w:sz w:val="18"/>
          <w:szCs w:val="18"/>
        </w:rPr>
      </w:pPr>
      <w:bookmarkStart w:id="0" w:name="_Hlk193962470"/>
      <w:r w:rsidRPr="00152634">
        <w:rPr>
          <w:rFonts w:ascii="Arial" w:hAnsi="Arial" w:cs="Arial"/>
          <w:sz w:val="18"/>
          <w:szCs w:val="18"/>
        </w:rPr>
        <w:t>Přehled zdrojů vody pro hašení požár</w:t>
      </w:r>
      <w:r w:rsidR="00DB1EB5" w:rsidRPr="00152634">
        <w:rPr>
          <w:rFonts w:ascii="Arial" w:hAnsi="Arial" w:cs="Arial"/>
          <w:sz w:val="18"/>
          <w:szCs w:val="18"/>
        </w:rPr>
        <w:t>ů</w:t>
      </w:r>
      <w:r w:rsidRPr="00152634">
        <w:rPr>
          <w:rFonts w:ascii="Arial" w:hAnsi="Arial" w:cs="Arial"/>
          <w:sz w:val="18"/>
          <w:szCs w:val="18"/>
        </w:rPr>
        <w:t xml:space="preserve"> na území </w:t>
      </w:r>
      <w:r w:rsidR="00152634" w:rsidRPr="00152634">
        <w:rPr>
          <w:rFonts w:ascii="Arial" w:hAnsi="Arial" w:cs="Arial"/>
          <w:sz w:val="18"/>
          <w:szCs w:val="18"/>
        </w:rPr>
        <w:t>obce</w:t>
      </w:r>
      <w:bookmarkEnd w:id="0"/>
    </w:p>
    <w:p w14:paraId="01DBC2A6" w14:textId="59995500" w:rsidR="003B7FA5" w:rsidRPr="00A67E48" w:rsidRDefault="003B7FA5" w:rsidP="00A67E48">
      <w:pPr>
        <w:suppressAutoHyphens/>
        <w:autoSpaceDN w:val="0"/>
        <w:textAlignment w:val="baseline"/>
        <w:rPr>
          <w:rFonts w:ascii="Arial" w:hAnsi="Arial" w:cs="Arial"/>
          <w:sz w:val="18"/>
          <w:szCs w:val="18"/>
        </w:rPr>
      </w:pPr>
      <w:r w:rsidRPr="003B7FA5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obecně závazné vyhlášce, kterou se vydává požární řád</w:t>
      </w:r>
    </w:p>
    <w:p w14:paraId="66C71E7D" w14:textId="77777777" w:rsidR="003B7FA5" w:rsidRPr="003B7FA5" w:rsidRDefault="003B7FA5" w:rsidP="003B7FA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FE9867D" w14:textId="77777777" w:rsidR="003B7FA5" w:rsidRPr="003B7FA5" w:rsidRDefault="003B7FA5" w:rsidP="003B7FA5">
      <w:pPr>
        <w:spacing w:after="12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B7FA5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3CD95B87" w14:textId="77777777" w:rsidR="003B7FA5" w:rsidRPr="003B7FA5" w:rsidRDefault="003B7FA5" w:rsidP="003B7FA5">
      <w:pPr>
        <w:spacing w:after="12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B7FA5">
        <w:rPr>
          <w:rFonts w:ascii="Arial" w:hAnsi="Arial" w:cs="Arial"/>
          <w:b/>
          <w:sz w:val="22"/>
          <w:szCs w:val="22"/>
          <w:u w:val="single"/>
        </w:rPr>
        <w:t>z požárního poplachového plánu Olomouckého kraje</w:t>
      </w:r>
    </w:p>
    <w:p w14:paraId="4B917796" w14:textId="77777777" w:rsidR="003B7FA5" w:rsidRPr="003B7FA5" w:rsidRDefault="003B7FA5" w:rsidP="003B7FA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6A59973" w14:textId="1DC1D9C5" w:rsidR="003B7FA5" w:rsidRPr="003B7FA5" w:rsidRDefault="003B7FA5" w:rsidP="00820ED7">
      <w:pPr>
        <w:numPr>
          <w:ilvl w:val="0"/>
          <w:numId w:val="50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3B7FA5">
        <w:rPr>
          <w:rFonts w:ascii="Arial" w:hAnsi="Arial" w:cs="Arial"/>
          <w:sz w:val="22"/>
          <w:szCs w:val="22"/>
        </w:rPr>
        <w:t xml:space="preserve">Seznam sil a prostředků jednotek požární ochrany pro první stupeň poplachu obdrží ohlašovny požárů </w:t>
      </w:r>
      <w:r w:rsidR="00665C44">
        <w:rPr>
          <w:rFonts w:ascii="Arial" w:hAnsi="Arial" w:cs="Arial"/>
          <w:sz w:val="22"/>
          <w:szCs w:val="22"/>
        </w:rPr>
        <w:t>obce</w:t>
      </w:r>
      <w:r w:rsidRPr="003B7FA5">
        <w:rPr>
          <w:rFonts w:ascii="Arial" w:hAnsi="Arial" w:cs="Arial"/>
          <w:sz w:val="22"/>
          <w:szCs w:val="22"/>
        </w:rPr>
        <w:t xml:space="preserve"> a právnické osoby a podnikající fyzické osoby, které zřizují jednotku požární ochrany.</w:t>
      </w:r>
    </w:p>
    <w:p w14:paraId="39FC9B8E" w14:textId="77777777" w:rsidR="003B7FA5" w:rsidRPr="003B7FA5" w:rsidRDefault="003B7FA5" w:rsidP="003B7FA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AE87B11" w14:textId="25FE995E" w:rsidR="003B7FA5" w:rsidRPr="003B7FA5" w:rsidRDefault="003B7FA5" w:rsidP="00820ED7">
      <w:pPr>
        <w:numPr>
          <w:ilvl w:val="0"/>
          <w:numId w:val="50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3B7FA5">
        <w:rPr>
          <w:rFonts w:ascii="Arial" w:hAnsi="Arial" w:cs="Arial"/>
          <w:sz w:val="22"/>
          <w:szCs w:val="22"/>
        </w:rPr>
        <w:t xml:space="preserve">V případě vzniku požáru nebo jiné mimořádné události jsou pro poskytnutí pomoci na území </w:t>
      </w:r>
      <w:r w:rsidR="00665C44">
        <w:rPr>
          <w:rFonts w:ascii="Arial" w:hAnsi="Arial" w:cs="Arial"/>
          <w:sz w:val="22"/>
          <w:szCs w:val="22"/>
        </w:rPr>
        <w:t>obce</w:t>
      </w:r>
      <w:r w:rsidRPr="003B7FA5">
        <w:rPr>
          <w:rFonts w:ascii="Arial" w:hAnsi="Arial" w:cs="Arial"/>
          <w:sz w:val="22"/>
          <w:szCs w:val="22"/>
        </w:rPr>
        <w:t xml:space="preserve"> určeny podle I. stupně požárního poplachu následující jednotky požární ochrany:</w:t>
      </w:r>
    </w:p>
    <w:p w14:paraId="33C604E8" w14:textId="77777777" w:rsidR="003B7FA5" w:rsidRPr="003B7FA5" w:rsidRDefault="003B7FA5" w:rsidP="003B7FA5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897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3"/>
        <w:gridCol w:w="1801"/>
        <w:gridCol w:w="1843"/>
        <w:gridCol w:w="1842"/>
        <w:gridCol w:w="1791"/>
      </w:tblGrid>
      <w:tr w:rsidR="003B7FA5" w:rsidRPr="00ED2D5E" w14:paraId="5EB81285" w14:textId="77777777" w:rsidTr="00ED2D5E">
        <w:trPr>
          <w:trHeight w:val="537"/>
          <w:jc w:val="center"/>
        </w:trPr>
        <w:tc>
          <w:tcPr>
            <w:tcW w:w="897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B707EE" w14:textId="781B05B6" w:rsidR="003B7FA5" w:rsidRPr="00ED2D5E" w:rsidRDefault="003B7FA5" w:rsidP="003B7FA5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D2D5E">
              <w:rPr>
                <w:rFonts w:ascii="Arial" w:hAnsi="Arial" w:cs="Arial"/>
                <w:b/>
                <w:sz w:val="20"/>
                <w:szCs w:val="20"/>
              </w:rPr>
              <w:t>Jednotky požární ochrany v I. stupni požárního poplachu</w:t>
            </w:r>
            <w:r w:rsidR="00DB1EB5" w:rsidRPr="00ED2D5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425D7" w:rsidRPr="00ED2D5E">
              <w:rPr>
                <w:rFonts w:ascii="Arial" w:hAnsi="Arial" w:cs="Arial"/>
                <w:b/>
                <w:sz w:val="20"/>
                <w:szCs w:val="20"/>
              </w:rPr>
              <w:t xml:space="preserve">na území obce </w:t>
            </w:r>
            <w:r w:rsidR="006F1C06">
              <w:rPr>
                <w:rFonts w:ascii="Arial" w:hAnsi="Arial" w:cs="Arial"/>
                <w:b/>
                <w:sz w:val="20"/>
                <w:szCs w:val="20"/>
              </w:rPr>
              <w:t>Pěnčín</w:t>
            </w:r>
          </w:p>
        </w:tc>
      </w:tr>
      <w:tr w:rsidR="003B7FA5" w:rsidRPr="00ED2D5E" w14:paraId="73B85D67" w14:textId="77777777" w:rsidTr="00ED2D5E">
        <w:trPr>
          <w:trHeight w:val="447"/>
          <w:jc w:val="center"/>
        </w:trPr>
        <w:tc>
          <w:tcPr>
            <w:tcW w:w="1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6AB6915" w14:textId="77777777" w:rsidR="003B7FA5" w:rsidRPr="00ED2D5E" w:rsidRDefault="003B7FA5" w:rsidP="003B7FA5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EB32A2" w14:textId="1386C6D7" w:rsidR="003B7FA5" w:rsidRPr="00ED2D5E" w:rsidRDefault="003B7FA5" w:rsidP="003B7FA5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2D5E">
              <w:rPr>
                <w:rFonts w:ascii="Arial" w:hAnsi="Arial" w:cs="Arial"/>
                <w:b/>
                <w:bCs/>
                <w:sz w:val="20"/>
                <w:szCs w:val="20"/>
              </w:rPr>
              <w:t>První jednotka požární ochrany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0228D3" w14:textId="3486D8E8" w:rsidR="003B7FA5" w:rsidRPr="00ED2D5E" w:rsidRDefault="003B7FA5" w:rsidP="003B7FA5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2D5E">
              <w:rPr>
                <w:rFonts w:ascii="Arial" w:hAnsi="Arial" w:cs="Arial"/>
                <w:b/>
                <w:bCs/>
                <w:sz w:val="20"/>
                <w:szCs w:val="20"/>
              </w:rPr>
              <w:t>Druhá jednotka požární ochrany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E4F46D" w14:textId="343C1BF7" w:rsidR="003B7FA5" w:rsidRPr="00ED2D5E" w:rsidRDefault="003B7FA5" w:rsidP="003B7FA5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2D5E">
              <w:rPr>
                <w:rFonts w:ascii="Arial" w:hAnsi="Arial" w:cs="Arial"/>
                <w:b/>
                <w:bCs/>
                <w:sz w:val="20"/>
                <w:szCs w:val="20"/>
              </w:rPr>
              <w:t>Třetí jednotka požární ochrany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581E844" w14:textId="0109AADA" w:rsidR="003B7FA5" w:rsidRPr="00ED2D5E" w:rsidRDefault="003B7FA5" w:rsidP="003B7FA5">
            <w:pPr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2D5E">
              <w:rPr>
                <w:rFonts w:ascii="Arial" w:hAnsi="Arial" w:cs="Arial"/>
                <w:b/>
                <w:bCs/>
                <w:sz w:val="20"/>
                <w:szCs w:val="20"/>
              </w:rPr>
              <w:t>Čtvrtá jednotka požární ochrany</w:t>
            </w:r>
          </w:p>
        </w:tc>
      </w:tr>
      <w:tr w:rsidR="003B7FA5" w:rsidRPr="003B7FA5" w14:paraId="5024E4CA" w14:textId="77777777" w:rsidTr="00067A9F">
        <w:trPr>
          <w:trHeight w:val="650"/>
          <w:jc w:val="center"/>
        </w:trPr>
        <w:tc>
          <w:tcPr>
            <w:tcW w:w="1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E43D6B" w14:textId="77777777" w:rsidR="003B7FA5" w:rsidRPr="00067A9F" w:rsidRDefault="003B7FA5" w:rsidP="003B7F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067A9F">
              <w:rPr>
                <w:rFonts w:ascii="Arial" w:hAnsi="Arial" w:cs="Arial"/>
                <w:b/>
                <w:sz w:val="20"/>
                <w:szCs w:val="20"/>
              </w:rPr>
              <w:t>Název jednotek požární ochrany</w:t>
            </w:r>
          </w:p>
        </w:tc>
        <w:tc>
          <w:tcPr>
            <w:tcW w:w="18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14F53C" w14:textId="31F894F8" w:rsidR="003B7FA5" w:rsidRPr="00067A9F" w:rsidRDefault="003B7FA5" w:rsidP="003B7FA5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7A9F">
              <w:rPr>
                <w:rFonts w:ascii="Arial" w:hAnsi="Arial" w:cs="Arial"/>
                <w:sz w:val="20"/>
                <w:szCs w:val="20"/>
              </w:rPr>
              <w:t xml:space="preserve">JSDH </w:t>
            </w:r>
            <w:r w:rsidR="006F1C06">
              <w:rPr>
                <w:rFonts w:ascii="Arial" w:hAnsi="Arial" w:cs="Arial"/>
                <w:sz w:val="20"/>
                <w:szCs w:val="20"/>
              </w:rPr>
              <w:t>Pěnčín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10BD98" w14:textId="57C39DF8" w:rsidR="003B7FA5" w:rsidRPr="00067A9F" w:rsidRDefault="004425D7" w:rsidP="003B7FA5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7A9F">
              <w:rPr>
                <w:rFonts w:ascii="Arial" w:hAnsi="Arial" w:cs="Arial"/>
                <w:sz w:val="20"/>
                <w:szCs w:val="20"/>
              </w:rPr>
              <w:t xml:space="preserve">JSDH </w:t>
            </w:r>
            <w:r w:rsidR="006F1C06">
              <w:rPr>
                <w:rFonts w:ascii="Arial" w:hAnsi="Arial" w:cs="Arial"/>
                <w:sz w:val="20"/>
                <w:szCs w:val="20"/>
              </w:rPr>
              <w:t>Náměšť na Hané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461C92" w14:textId="0A3B9854" w:rsidR="003B7FA5" w:rsidRPr="00067A9F" w:rsidRDefault="004425D7" w:rsidP="003B7FA5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7A9F">
              <w:rPr>
                <w:rFonts w:ascii="Arial" w:hAnsi="Arial" w:cs="Arial"/>
                <w:sz w:val="20"/>
                <w:szCs w:val="20"/>
              </w:rPr>
              <w:t xml:space="preserve">JSDH </w:t>
            </w:r>
            <w:r w:rsidR="006F1C06">
              <w:rPr>
                <w:rFonts w:ascii="Arial" w:hAnsi="Arial" w:cs="Arial"/>
                <w:sz w:val="20"/>
                <w:szCs w:val="20"/>
              </w:rPr>
              <w:t>Kostelec na Hané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C2C5A3" w14:textId="49EC9F4D" w:rsidR="003B7FA5" w:rsidRPr="00067A9F" w:rsidRDefault="004425D7" w:rsidP="003B7FA5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7A9F">
              <w:rPr>
                <w:rFonts w:ascii="Arial" w:hAnsi="Arial" w:cs="Arial"/>
                <w:sz w:val="20"/>
                <w:szCs w:val="20"/>
              </w:rPr>
              <w:t xml:space="preserve">JPO HZS Olomouckého kraje – HS </w:t>
            </w:r>
            <w:r w:rsidR="006F1C06">
              <w:rPr>
                <w:rFonts w:ascii="Arial" w:hAnsi="Arial" w:cs="Arial"/>
                <w:sz w:val="20"/>
                <w:szCs w:val="20"/>
              </w:rPr>
              <w:t>Konice</w:t>
            </w:r>
          </w:p>
        </w:tc>
      </w:tr>
      <w:tr w:rsidR="003B7FA5" w:rsidRPr="003B7FA5" w14:paraId="12051BE0" w14:textId="77777777" w:rsidTr="00067A9F">
        <w:trPr>
          <w:trHeight w:val="1599"/>
          <w:jc w:val="center"/>
        </w:trPr>
        <w:tc>
          <w:tcPr>
            <w:tcW w:w="1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6A0CC6" w14:textId="77777777" w:rsidR="003B7FA5" w:rsidRPr="00067A9F" w:rsidRDefault="003B7FA5" w:rsidP="003B7F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067A9F">
              <w:rPr>
                <w:rFonts w:ascii="Arial" w:hAnsi="Arial" w:cs="Arial"/>
                <w:b/>
                <w:sz w:val="20"/>
                <w:szCs w:val="20"/>
              </w:rPr>
              <w:t>Kategorie jednotek požární ochrany nebo minimální počty a vybavení hasičské stanice HZS</w:t>
            </w:r>
          </w:p>
        </w:tc>
        <w:tc>
          <w:tcPr>
            <w:tcW w:w="18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78D748" w14:textId="710914D3" w:rsidR="003B7FA5" w:rsidRPr="00067A9F" w:rsidRDefault="003B7FA5" w:rsidP="003B7FA5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7A9F">
              <w:rPr>
                <w:rFonts w:ascii="Arial" w:hAnsi="Arial" w:cs="Arial"/>
                <w:sz w:val="20"/>
                <w:szCs w:val="20"/>
              </w:rPr>
              <w:t xml:space="preserve">JPO </w:t>
            </w:r>
            <w:r w:rsidR="006F1C06">
              <w:rPr>
                <w:rFonts w:ascii="Arial" w:hAnsi="Arial" w:cs="Arial"/>
                <w:sz w:val="20"/>
                <w:szCs w:val="20"/>
              </w:rPr>
              <w:t>V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E7A659" w14:textId="129CDD10" w:rsidR="003B7FA5" w:rsidRPr="00067A9F" w:rsidRDefault="003B7FA5" w:rsidP="003B7FA5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7A9F">
              <w:rPr>
                <w:rFonts w:ascii="Arial" w:hAnsi="Arial" w:cs="Arial"/>
                <w:sz w:val="20"/>
                <w:szCs w:val="20"/>
              </w:rPr>
              <w:t>JPO I</w:t>
            </w:r>
            <w:r w:rsidR="004425D7" w:rsidRPr="00067A9F">
              <w:rPr>
                <w:rFonts w:ascii="Arial" w:hAnsi="Arial" w:cs="Arial"/>
                <w:sz w:val="20"/>
                <w:szCs w:val="20"/>
              </w:rPr>
              <w:t>I/1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E558DC" w14:textId="2381EAF9" w:rsidR="003B7FA5" w:rsidRPr="00067A9F" w:rsidRDefault="006F1C06" w:rsidP="003B7FA5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7A9F">
              <w:rPr>
                <w:rFonts w:ascii="Arial" w:hAnsi="Arial" w:cs="Arial"/>
                <w:sz w:val="20"/>
                <w:szCs w:val="20"/>
              </w:rPr>
              <w:t>JPO II/1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98EB010" w14:textId="294AB00E" w:rsidR="003B7FA5" w:rsidRPr="00067A9F" w:rsidRDefault="004425D7" w:rsidP="003B7FA5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7A9F">
              <w:rPr>
                <w:rFonts w:ascii="Arial" w:hAnsi="Arial" w:cs="Arial"/>
                <w:sz w:val="20"/>
                <w:szCs w:val="20"/>
              </w:rPr>
              <w:t>JPO I</w:t>
            </w:r>
          </w:p>
        </w:tc>
      </w:tr>
    </w:tbl>
    <w:p w14:paraId="690B0D7B" w14:textId="1C87E3ED" w:rsidR="003B7FA5" w:rsidRDefault="003B7FA5" w:rsidP="003B7FA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5CBB603" w14:textId="77777777" w:rsidR="004425D7" w:rsidRDefault="004425D7" w:rsidP="003B7FA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8110EDC" w14:textId="57D587E8" w:rsidR="003B7FA5" w:rsidRPr="006F1C06" w:rsidRDefault="003B7FA5" w:rsidP="003B7FA5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6F1C06">
        <w:rPr>
          <w:rFonts w:ascii="Arial" w:hAnsi="Arial" w:cs="Arial"/>
          <w:sz w:val="18"/>
          <w:szCs w:val="18"/>
        </w:rPr>
        <w:t>Pozn.:</w:t>
      </w:r>
    </w:p>
    <w:p w14:paraId="7173EC54" w14:textId="77777777" w:rsidR="003B7FA5" w:rsidRPr="006F1C06" w:rsidRDefault="003B7FA5" w:rsidP="003B7FA5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6F1C06">
        <w:rPr>
          <w:rFonts w:ascii="Arial" w:hAnsi="Arial" w:cs="Arial"/>
          <w:sz w:val="18"/>
          <w:szCs w:val="18"/>
        </w:rPr>
        <w:t>HZS – hasičský záchranný sbor,</w:t>
      </w:r>
    </w:p>
    <w:p w14:paraId="073E4DA0" w14:textId="77777777" w:rsidR="003B7FA5" w:rsidRPr="006F1C06" w:rsidRDefault="003B7FA5" w:rsidP="003B7FA5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6F1C06">
        <w:rPr>
          <w:rFonts w:ascii="Arial" w:hAnsi="Arial" w:cs="Arial"/>
          <w:sz w:val="18"/>
          <w:szCs w:val="18"/>
        </w:rPr>
        <w:t>JPO – jednotka požární ochrany (příloha k zákonu o požární ochraně),</w:t>
      </w:r>
    </w:p>
    <w:p w14:paraId="7C34B762" w14:textId="77777777" w:rsidR="003B7FA5" w:rsidRPr="006F1C06" w:rsidRDefault="003B7FA5" w:rsidP="003B7FA5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6F1C06">
        <w:rPr>
          <w:rFonts w:ascii="Arial" w:hAnsi="Arial" w:cs="Arial"/>
          <w:sz w:val="18"/>
          <w:szCs w:val="18"/>
        </w:rPr>
        <w:t>JSDH – jednotka sboru dobrovolných hasičů,</w:t>
      </w:r>
    </w:p>
    <w:p w14:paraId="0D6C16A7" w14:textId="77777777" w:rsidR="003B7FA5" w:rsidRPr="006F1C06" w:rsidRDefault="003B7FA5" w:rsidP="003B7FA5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6F1C06">
        <w:rPr>
          <w:rFonts w:ascii="Arial" w:hAnsi="Arial" w:cs="Arial"/>
          <w:sz w:val="18"/>
          <w:szCs w:val="18"/>
        </w:rPr>
        <w:t>HS – hasičská stanice,</w:t>
      </w:r>
    </w:p>
    <w:p w14:paraId="3391907A" w14:textId="4693FD22" w:rsidR="00986D8A" w:rsidRDefault="003B7FA5" w:rsidP="00820ED7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6F1C06">
        <w:rPr>
          <w:rFonts w:ascii="Arial" w:hAnsi="Arial" w:cs="Arial"/>
          <w:sz w:val="18"/>
          <w:szCs w:val="18"/>
        </w:rPr>
        <w:t>stupně poplachu – viz § 20 a násl. vyhlášky č. 328/2001 Sb., o některých podrobnostech zabezpečení integrovaného záchranného systému, ve znění pozdějších předpisů.</w:t>
      </w:r>
    </w:p>
    <w:p w14:paraId="3362A92B" w14:textId="77777777" w:rsidR="00820ED7" w:rsidRDefault="00820ED7" w:rsidP="00820ED7">
      <w:pPr>
        <w:spacing w:after="120"/>
        <w:jc w:val="both"/>
        <w:rPr>
          <w:rFonts w:ascii="Arial" w:hAnsi="Arial" w:cs="Arial"/>
          <w:sz w:val="18"/>
          <w:szCs w:val="18"/>
        </w:rPr>
      </w:pPr>
    </w:p>
    <w:p w14:paraId="15646632" w14:textId="77777777" w:rsidR="00820ED7" w:rsidRDefault="00820ED7" w:rsidP="00820ED7">
      <w:pPr>
        <w:spacing w:after="120"/>
        <w:jc w:val="both"/>
        <w:rPr>
          <w:rFonts w:ascii="Arial" w:hAnsi="Arial" w:cs="Arial"/>
          <w:sz w:val="18"/>
          <w:szCs w:val="18"/>
        </w:rPr>
      </w:pPr>
    </w:p>
    <w:p w14:paraId="782DADDD" w14:textId="77777777" w:rsidR="00820ED7" w:rsidRDefault="00820ED7" w:rsidP="00820ED7">
      <w:pPr>
        <w:spacing w:after="120"/>
        <w:jc w:val="both"/>
        <w:rPr>
          <w:rFonts w:ascii="Arial" w:hAnsi="Arial" w:cs="Arial"/>
          <w:sz w:val="18"/>
          <w:szCs w:val="18"/>
        </w:rPr>
      </w:pPr>
    </w:p>
    <w:p w14:paraId="7B57833D" w14:textId="77777777" w:rsidR="00820ED7" w:rsidRDefault="00820ED7" w:rsidP="00820ED7">
      <w:pPr>
        <w:spacing w:after="120"/>
        <w:jc w:val="both"/>
        <w:rPr>
          <w:rFonts w:ascii="Arial" w:hAnsi="Arial" w:cs="Arial"/>
          <w:sz w:val="18"/>
          <w:szCs w:val="18"/>
        </w:rPr>
      </w:pPr>
    </w:p>
    <w:p w14:paraId="6C6C0AA3" w14:textId="77777777" w:rsidR="00820ED7" w:rsidRDefault="00820ED7" w:rsidP="00820ED7">
      <w:pPr>
        <w:spacing w:after="120"/>
        <w:jc w:val="both"/>
        <w:rPr>
          <w:rFonts w:ascii="Arial" w:hAnsi="Arial" w:cs="Arial"/>
          <w:sz w:val="18"/>
          <w:szCs w:val="18"/>
        </w:rPr>
      </w:pPr>
    </w:p>
    <w:p w14:paraId="5B3CA5B1" w14:textId="77777777" w:rsidR="00820ED7" w:rsidRDefault="00820ED7" w:rsidP="00820ED7">
      <w:pPr>
        <w:spacing w:after="120"/>
        <w:jc w:val="both"/>
        <w:rPr>
          <w:rFonts w:ascii="Arial" w:hAnsi="Arial" w:cs="Arial"/>
          <w:sz w:val="18"/>
          <w:szCs w:val="18"/>
        </w:rPr>
      </w:pPr>
    </w:p>
    <w:p w14:paraId="53484CAC" w14:textId="77777777" w:rsidR="00820ED7" w:rsidRDefault="00820ED7" w:rsidP="00820ED7">
      <w:pPr>
        <w:spacing w:after="120"/>
        <w:jc w:val="both"/>
        <w:rPr>
          <w:rFonts w:ascii="Arial" w:hAnsi="Arial" w:cs="Arial"/>
          <w:sz w:val="18"/>
          <w:szCs w:val="18"/>
        </w:rPr>
      </w:pPr>
    </w:p>
    <w:p w14:paraId="7C74DCFB" w14:textId="77777777" w:rsidR="00A67E48" w:rsidRDefault="00A67E48" w:rsidP="00DD7D16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1A56A315" w14:textId="284F1211" w:rsidR="00264860" w:rsidRPr="00DD7D16" w:rsidRDefault="00264860" w:rsidP="00DD7D16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8BB18CD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CB31E7B" w14:textId="1A4CCA27" w:rsidR="00264860" w:rsidRDefault="00264860" w:rsidP="005763D9">
      <w:pPr>
        <w:pStyle w:val="Hlava"/>
        <w:spacing w:before="0"/>
        <w:jc w:val="left"/>
        <w:rPr>
          <w:rFonts w:ascii="Arial" w:hAnsi="Arial" w:cs="Arial"/>
          <w:b/>
          <w:bCs/>
          <w:color w:val="0D0D0D" w:themeColor="text1" w:themeTint="F2"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C320E2">
        <w:rPr>
          <w:rFonts w:ascii="Arial" w:hAnsi="Arial" w:cs="Arial"/>
          <w:b/>
          <w:bCs/>
          <w:color w:val="0D0D0D" w:themeColor="text1" w:themeTint="F2"/>
          <w:sz w:val="22"/>
          <w:szCs w:val="22"/>
          <w:u w:val="single"/>
        </w:rPr>
        <w:t xml:space="preserve">JSDH </w:t>
      </w:r>
      <w:r w:rsidR="00665C44">
        <w:rPr>
          <w:rFonts w:ascii="Arial" w:hAnsi="Arial" w:cs="Arial"/>
          <w:b/>
          <w:bCs/>
          <w:color w:val="0D0D0D" w:themeColor="text1" w:themeTint="F2"/>
          <w:sz w:val="22"/>
          <w:szCs w:val="22"/>
          <w:u w:val="single"/>
        </w:rPr>
        <w:t>obce</w:t>
      </w:r>
    </w:p>
    <w:p w14:paraId="5FB3D69F" w14:textId="77777777" w:rsidR="00DB1EB5" w:rsidRDefault="00DB1EB5" w:rsidP="005763D9">
      <w:pPr>
        <w:pStyle w:val="Hlava"/>
        <w:spacing w:before="0"/>
        <w:jc w:val="left"/>
        <w:rPr>
          <w:rFonts w:ascii="Arial" w:hAnsi="Arial" w:cs="Arial"/>
          <w:b/>
          <w:bCs/>
          <w:color w:val="0D0D0D" w:themeColor="text1" w:themeTint="F2"/>
          <w:sz w:val="22"/>
          <w:szCs w:val="22"/>
          <w:u w:val="single"/>
        </w:rPr>
      </w:pPr>
    </w:p>
    <w:tbl>
      <w:tblPr>
        <w:tblW w:w="8973" w:type="dxa"/>
        <w:tblInd w:w="2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2410"/>
        <w:gridCol w:w="3979"/>
        <w:gridCol w:w="742"/>
      </w:tblGrid>
      <w:tr w:rsidR="00DB1EB5" w:rsidRPr="00DB1EB5" w14:paraId="0830E3BC" w14:textId="77777777" w:rsidTr="00AC2E12"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162EC7D" w14:textId="77777777" w:rsidR="00DB1EB5" w:rsidRPr="00DB1EB5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DB1EB5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1763AF" w14:textId="77777777" w:rsidR="00DB1EB5" w:rsidRPr="004425D7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</w:pPr>
            <w:r w:rsidRPr="004425D7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3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B57F61C" w14:textId="77777777" w:rsidR="00DB1EB5" w:rsidRPr="00067A9F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</w:pPr>
            <w:r w:rsidRPr="00067A9F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889593A" w14:textId="77777777" w:rsidR="00DB1EB5" w:rsidRPr="00DB1EB5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B1EB5">
              <w:rPr>
                <w:rFonts w:ascii="Arial" w:hAnsi="Arial" w:cs="Arial"/>
                <w:b/>
                <w:bCs/>
                <w:sz w:val="22"/>
                <w:szCs w:val="22"/>
              </w:rPr>
              <w:t>Počet členů</w:t>
            </w:r>
          </w:p>
        </w:tc>
      </w:tr>
      <w:tr w:rsidR="00DB1EB5" w:rsidRPr="00DB1EB5" w14:paraId="21FBE7C5" w14:textId="77777777" w:rsidTr="00AC2E12"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69D58B8" w14:textId="13E923F3" w:rsidR="00DB1EB5" w:rsidRPr="00DB1EB5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B1EB5">
              <w:rPr>
                <w:rFonts w:ascii="Arial" w:hAnsi="Arial" w:cs="Arial"/>
                <w:color w:val="000000"/>
                <w:sz w:val="22"/>
                <w:szCs w:val="22"/>
              </w:rPr>
              <w:t xml:space="preserve">JSDH </w:t>
            </w:r>
            <w:r w:rsidR="006F1C06">
              <w:rPr>
                <w:rFonts w:ascii="Arial" w:hAnsi="Arial" w:cs="Arial"/>
                <w:color w:val="000000"/>
                <w:sz w:val="22"/>
                <w:szCs w:val="22"/>
              </w:rPr>
              <w:t>Pěnčín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D61783D" w14:textId="48CC5FFB" w:rsidR="00DB1EB5" w:rsidRPr="004425D7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425D7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4425D7" w:rsidRPr="004425D7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3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FCC2D1" w14:textId="4B7472ED" w:rsidR="00DB1EB5" w:rsidRPr="0021706C" w:rsidRDefault="0021706C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21706C">
              <w:rPr>
                <w:rFonts w:ascii="Arial" w:hAnsi="Arial" w:cs="Arial"/>
                <w:sz w:val="22"/>
                <w:szCs w:val="22"/>
              </w:rPr>
              <w:t>1 x DA L1Z</w:t>
            </w: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CCA8FD0" w14:textId="0BEB0077" w:rsidR="00DB1EB5" w:rsidRPr="00DB1EB5" w:rsidRDefault="00986D8A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86D8A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DB1EB5" w:rsidRPr="00DB1EB5" w14:paraId="1CC65804" w14:textId="77777777" w:rsidTr="00AC2E12"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7F735CD" w14:textId="77777777" w:rsidR="00DB1EB5" w:rsidRPr="00DB1EB5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41D7CD05" w14:textId="77777777" w:rsidR="00DB1EB5" w:rsidRPr="00DB1EB5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EE1009A" w14:textId="77777777" w:rsidR="00DB1EB5" w:rsidRPr="00665C44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color w:val="EE0000"/>
                <w:sz w:val="22"/>
                <w:szCs w:val="22"/>
              </w:rPr>
            </w:pPr>
          </w:p>
        </w:tc>
        <w:tc>
          <w:tcPr>
            <w:tcW w:w="3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E0C7DE" w14:textId="4A1EF1C7" w:rsidR="00820ED7" w:rsidRPr="0021706C" w:rsidRDefault="0021706C" w:rsidP="00820ED7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21706C">
              <w:rPr>
                <w:rFonts w:ascii="Arial" w:hAnsi="Arial" w:cs="Arial"/>
                <w:sz w:val="22"/>
                <w:szCs w:val="22"/>
              </w:rPr>
              <w:t>1 x PS 12</w:t>
            </w: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2608B22" w14:textId="77777777" w:rsidR="00DB1EB5" w:rsidRPr="00DB1EB5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1EB5" w:rsidRPr="00DB1EB5" w14:paraId="3B341D24" w14:textId="77777777" w:rsidTr="00AC2E12"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2B61EE" w14:textId="77777777" w:rsidR="00DB1EB5" w:rsidRPr="00DB1EB5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1B589E16" w14:textId="77777777" w:rsidR="00DB1EB5" w:rsidRPr="00DB1EB5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1B5756E" w14:textId="77777777" w:rsidR="00DB1EB5" w:rsidRPr="00665C44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color w:val="EE0000"/>
                <w:sz w:val="22"/>
                <w:szCs w:val="22"/>
              </w:rPr>
            </w:pPr>
          </w:p>
        </w:tc>
        <w:tc>
          <w:tcPr>
            <w:tcW w:w="3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66D11C" w14:textId="11D5FE0C" w:rsidR="00DB1EB5" w:rsidRPr="0021706C" w:rsidRDefault="0021706C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21706C">
              <w:rPr>
                <w:rFonts w:ascii="Arial" w:hAnsi="Arial" w:cs="Arial"/>
                <w:sz w:val="22"/>
                <w:szCs w:val="22"/>
              </w:rPr>
              <w:t>1 x PS 8</w:t>
            </w: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70D1FA" w14:textId="77777777" w:rsidR="00DB1EB5" w:rsidRPr="00DB1EB5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1EB5" w:rsidRPr="00DB1EB5" w14:paraId="71A87A95" w14:textId="77777777" w:rsidTr="00AC2E12"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4EC631" w14:textId="77777777" w:rsidR="00DB1EB5" w:rsidRPr="00DB1EB5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3E163705" w14:textId="77777777" w:rsidR="00DB1EB5" w:rsidRPr="00DB1EB5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5497FE6" w14:textId="77777777" w:rsidR="00DB1EB5" w:rsidRPr="00665C44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color w:val="EE0000"/>
                <w:sz w:val="22"/>
                <w:szCs w:val="22"/>
              </w:rPr>
            </w:pPr>
          </w:p>
        </w:tc>
        <w:tc>
          <w:tcPr>
            <w:tcW w:w="3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BC8687" w14:textId="45C364E8" w:rsidR="00DB1EB5" w:rsidRPr="0021706C" w:rsidRDefault="0021706C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21706C">
              <w:rPr>
                <w:rFonts w:ascii="Arial" w:hAnsi="Arial" w:cs="Arial"/>
                <w:sz w:val="22"/>
                <w:szCs w:val="22"/>
              </w:rPr>
              <w:t>1 x Plovoucí čerpadlo</w:t>
            </w: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81B925" w14:textId="77777777" w:rsidR="00DB1EB5" w:rsidRPr="00DB1EB5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1EB5" w:rsidRPr="00DB1EB5" w14:paraId="7163EF4F" w14:textId="77777777" w:rsidTr="00AC2E12"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73A488" w14:textId="77777777" w:rsidR="00DB1EB5" w:rsidRPr="00DB1EB5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5A7BDFBA" w14:textId="77777777" w:rsidR="00DB1EB5" w:rsidRPr="00DB1EB5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D42D91B" w14:textId="77777777" w:rsidR="00DB1EB5" w:rsidRPr="00DB1EB5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8FC848" w14:textId="3ED5C864" w:rsidR="00DB1EB5" w:rsidRPr="0021706C" w:rsidRDefault="0021706C" w:rsidP="00820ED7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21706C">
              <w:rPr>
                <w:rFonts w:ascii="Arial" w:hAnsi="Arial" w:cs="Arial"/>
                <w:sz w:val="22"/>
                <w:szCs w:val="22"/>
              </w:rPr>
              <w:t>E</w:t>
            </w:r>
            <w:r w:rsidR="00974C6E">
              <w:rPr>
                <w:rFonts w:ascii="Arial" w:hAnsi="Arial" w:cs="Arial"/>
                <w:sz w:val="22"/>
                <w:szCs w:val="22"/>
              </w:rPr>
              <w:t>C</w:t>
            </w:r>
            <w:r w:rsidRPr="0021706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1706C">
              <w:rPr>
                <w:rFonts w:ascii="Arial" w:hAnsi="Arial" w:cs="Arial"/>
                <w:sz w:val="22"/>
                <w:szCs w:val="22"/>
              </w:rPr>
              <w:t>Hecht</w:t>
            </w:r>
            <w:proofErr w:type="spellEnd"/>
            <w:r w:rsidRPr="0021706C">
              <w:rPr>
                <w:rFonts w:ascii="Arial" w:hAnsi="Arial" w:cs="Arial"/>
                <w:sz w:val="22"/>
                <w:szCs w:val="22"/>
              </w:rPr>
              <w:t xml:space="preserve"> 8500 W</w:t>
            </w: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036C70" w14:textId="77777777" w:rsidR="00DB1EB5" w:rsidRPr="00DB1EB5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05D74A9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DE64D01" w14:textId="77777777" w:rsidR="00820ED7" w:rsidRPr="006643C6" w:rsidRDefault="00820ED7" w:rsidP="00820ED7">
      <w:pPr>
        <w:rPr>
          <w:rFonts w:ascii="Arial" w:hAnsi="Arial" w:cs="Arial"/>
          <w:sz w:val="22"/>
          <w:szCs w:val="22"/>
        </w:rPr>
      </w:pPr>
    </w:p>
    <w:p w14:paraId="7724E9B0" w14:textId="77777777" w:rsidR="00820ED7" w:rsidRPr="009319A9" w:rsidRDefault="00820ED7" w:rsidP="00820ED7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18"/>
          <w:szCs w:val="18"/>
        </w:rPr>
      </w:pPr>
      <w:r w:rsidRPr="009319A9">
        <w:rPr>
          <w:rFonts w:ascii="Arial" w:hAnsi="Arial" w:cs="Arial"/>
          <w:bCs/>
          <w:color w:val="auto"/>
          <w:sz w:val="18"/>
          <w:szCs w:val="18"/>
        </w:rPr>
        <w:t>Pozn.:</w:t>
      </w:r>
    </w:p>
    <w:p w14:paraId="5E260C55" w14:textId="77777777" w:rsidR="00820ED7" w:rsidRPr="009319A9" w:rsidRDefault="00820ED7" w:rsidP="00820ED7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18"/>
          <w:szCs w:val="18"/>
        </w:rPr>
      </w:pPr>
      <w:r w:rsidRPr="009319A9">
        <w:rPr>
          <w:rFonts w:ascii="Arial" w:hAnsi="Arial" w:cs="Arial"/>
          <w:bCs/>
          <w:color w:val="auto"/>
          <w:sz w:val="18"/>
          <w:szCs w:val="18"/>
        </w:rPr>
        <w:t>CAS – cisternová automobilová stříkačka,</w:t>
      </w:r>
    </w:p>
    <w:p w14:paraId="74B3FB68" w14:textId="77777777" w:rsidR="00820ED7" w:rsidRPr="009319A9" w:rsidRDefault="00820ED7" w:rsidP="00820ED7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18"/>
          <w:szCs w:val="18"/>
        </w:rPr>
      </w:pPr>
      <w:r w:rsidRPr="009319A9">
        <w:rPr>
          <w:rFonts w:ascii="Arial" w:hAnsi="Arial" w:cs="Arial"/>
          <w:bCs/>
          <w:color w:val="auto"/>
          <w:sz w:val="18"/>
          <w:szCs w:val="18"/>
        </w:rPr>
        <w:t>DA – dopravní automobil,</w:t>
      </w:r>
    </w:p>
    <w:p w14:paraId="37C0BF84" w14:textId="4BB3D13F" w:rsidR="00820ED7" w:rsidRDefault="00820ED7" w:rsidP="00820ED7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18"/>
          <w:szCs w:val="18"/>
        </w:rPr>
      </w:pPr>
      <w:r w:rsidRPr="009319A9">
        <w:rPr>
          <w:rFonts w:ascii="Arial" w:hAnsi="Arial" w:cs="Arial"/>
          <w:bCs/>
          <w:color w:val="auto"/>
          <w:sz w:val="18"/>
          <w:szCs w:val="18"/>
        </w:rPr>
        <w:t>PS</w:t>
      </w:r>
      <w:r>
        <w:rPr>
          <w:rFonts w:ascii="Arial" w:hAnsi="Arial" w:cs="Arial"/>
          <w:bCs/>
          <w:color w:val="auto"/>
          <w:sz w:val="18"/>
          <w:szCs w:val="18"/>
        </w:rPr>
        <w:t xml:space="preserve"> </w:t>
      </w:r>
      <w:r w:rsidRPr="009319A9">
        <w:rPr>
          <w:rFonts w:ascii="Arial" w:hAnsi="Arial" w:cs="Arial"/>
          <w:bCs/>
          <w:color w:val="auto"/>
          <w:sz w:val="18"/>
          <w:szCs w:val="18"/>
        </w:rPr>
        <w:t>– přenosná stříkačka</w:t>
      </w:r>
    </w:p>
    <w:p w14:paraId="3F139928" w14:textId="2070A8B6" w:rsidR="00974C6E" w:rsidRPr="009319A9" w:rsidRDefault="00974C6E" w:rsidP="00820ED7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18"/>
          <w:szCs w:val="18"/>
        </w:rPr>
      </w:pPr>
      <w:proofErr w:type="gramStart"/>
      <w:r>
        <w:rPr>
          <w:rFonts w:ascii="Arial" w:hAnsi="Arial" w:cs="Arial"/>
          <w:bCs/>
          <w:color w:val="auto"/>
          <w:sz w:val="18"/>
          <w:szCs w:val="18"/>
        </w:rPr>
        <w:t>EC - elektrocentrála</w:t>
      </w:r>
      <w:proofErr w:type="gramEnd"/>
    </w:p>
    <w:p w14:paraId="6DFA2996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311A40D3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5735B6B1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42AE8E8D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3D9F806E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2B0EC132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70166EB5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27A203E6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0D7C68FF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78D4BB53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1423644E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2CCBAF45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1D0FC6FB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015147A8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26369B8D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17FA2773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72C820BB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029CA61A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4E9CEE90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7578F037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3BA46006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2C048B57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4562552F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686AB7F9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6120CBBC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4234C3F0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7D4DA374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26848E1B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464C6A1D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15D4CA9F" w14:textId="77777777" w:rsidR="00AA7AB1" w:rsidRDefault="00AA7AB1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595834BE" w14:textId="77777777" w:rsidR="00820ED7" w:rsidRDefault="00820ED7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08CD807F" w14:textId="77777777" w:rsidR="00820ED7" w:rsidRDefault="00820ED7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58BBE664" w14:textId="77777777" w:rsidR="00B91E30" w:rsidRPr="00A771B6" w:rsidRDefault="00B91E30" w:rsidP="00B91E3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A771B6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A771B6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vyhlášce, kterou se vydává požární řád </w:t>
      </w:r>
    </w:p>
    <w:p w14:paraId="1C2E2DA5" w14:textId="77777777" w:rsidR="00B91E30" w:rsidRPr="00A771B6" w:rsidRDefault="00B91E30" w:rsidP="00B91E3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12E764D5" w14:textId="1E6C6A46" w:rsidR="00244BE5" w:rsidRPr="00A771B6" w:rsidRDefault="00244BE5" w:rsidP="00067A9F">
      <w:pPr>
        <w:suppressAutoHyphens/>
        <w:autoSpaceDN w:val="0"/>
        <w:textAlignment w:val="baseline"/>
        <w:rPr>
          <w:rFonts w:ascii="Arial" w:hAnsi="Arial" w:cs="Arial"/>
          <w:b/>
          <w:bCs/>
          <w:sz w:val="22"/>
          <w:szCs w:val="22"/>
          <w:u w:val="single"/>
        </w:rPr>
      </w:pPr>
      <w:r w:rsidRPr="00A771B6">
        <w:rPr>
          <w:rFonts w:ascii="Arial" w:hAnsi="Arial" w:cs="Arial"/>
          <w:b/>
          <w:bCs/>
          <w:sz w:val="22"/>
          <w:szCs w:val="22"/>
          <w:u w:val="single"/>
        </w:rPr>
        <w:t xml:space="preserve">Přehled zdrojů vody pro hašení požáru na území </w:t>
      </w:r>
      <w:r w:rsidR="00665C44" w:rsidRPr="00A771B6">
        <w:rPr>
          <w:rFonts w:ascii="Arial" w:hAnsi="Arial" w:cs="Arial"/>
          <w:b/>
          <w:bCs/>
          <w:sz w:val="22"/>
          <w:szCs w:val="22"/>
          <w:u w:val="single"/>
        </w:rPr>
        <w:t>obce</w:t>
      </w:r>
    </w:p>
    <w:p w14:paraId="7DA69E99" w14:textId="77777777" w:rsidR="00067A9F" w:rsidRPr="00A771B6" w:rsidRDefault="00067A9F" w:rsidP="00067A9F">
      <w:pPr>
        <w:suppressAutoHyphens/>
        <w:autoSpaceDN w:val="0"/>
        <w:textAlignment w:val="baseline"/>
        <w:rPr>
          <w:rFonts w:ascii="Arial" w:hAnsi="Arial" w:cs="Arial"/>
          <w:b/>
          <w:bCs/>
          <w:sz w:val="22"/>
          <w:szCs w:val="22"/>
          <w:u w:val="single"/>
        </w:rPr>
      </w:pPr>
    </w:p>
    <w:p w14:paraId="037ECE21" w14:textId="21051A3A" w:rsidR="00ED2D5E" w:rsidRPr="00011094" w:rsidRDefault="00ED2D5E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color w:val="auto"/>
          <w:sz w:val="22"/>
          <w:szCs w:val="22"/>
        </w:rPr>
      </w:pPr>
      <w:r w:rsidRPr="00011094">
        <w:rPr>
          <w:rFonts w:ascii="Arial" w:hAnsi="Arial" w:cs="Arial"/>
          <w:b/>
          <w:bCs/>
          <w:color w:val="auto"/>
          <w:sz w:val="22"/>
          <w:szCs w:val="22"/>
        </w:rPr>
        <w:t xml:space="preserve">Typ zdroje – hydranty, jejich </w:t>
      </w:r>
      <w:r w:rsidR="00AA7AB1" w:rsidRPr="00011094">
        <w:rPr>
          <w:rFonts w:ascii="Arial" w:hAnsi="Arial" w:cs="Arial"/>
          <w:b/>
          <w:bCs/>
          <w:color w:val="auto"/>
          <w:sz w:val="22"/>
          <w:szCs w:val="22"/>
        </w:rPr>
        <w:t xml:space="preserve">označení a </w:t>
      </w:r>
      <w:r w:rsidRPr="00011094">
        <w:rPr>
          <w:rFonts w:ascii="Arial" w:hAnsi="Arial" w:cs="Arial"/>
          <w:b/>
          <w:bCs/>
          <w:color w:val="auto"/>
          <w:sz w:val="22"/>
          <w:szCs w:val="22"/>
        </w:rPr>
        <w:t>umístnění:</w:t>
      </w:r>
    </w:p>
    <w:p w14:paraId="5C371C47" w14:textId="77777777" w:rsidR="00ED2D5E" w:rsidRPr="00011094" w:rsidRDefault="00ED2D5E" w:rsidP="006D237A">
      <w:pPr>
        <w:pStyle w:val="Normlnweb"/>
        <w:spacing w:before="0" w:beforeAutospacing="0" w:after="0" w:afterAutospacing="0"/>
        <w:ind w:firstLine="0"/>
        <w:jc w:val="left"/>
        <w:rPr>
          <w:color w:val="auto"/>
          <w:sz w:val="22"/>
          <w:szCs w:val="22"/>
        </w:rPr>
      </w:pPr>
    </w:p>
    <w:p w14:paraId="23AF9CF7" w14:textId="5CFB5D15" w:rsidR="00ED2D5E" w:rsidRPr="00011094" w:rsidRDefault="00ED2D5E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auto"/>
          <w:sz w:val="22"/>
          <w:szCs w:val="22"/>
        </w:rPr>
      </w:pPr>
      <w:r w:rsidRPr="00011094">
        <w:rPr>
          <w:rFonts w:ascii="Arial" w:hAnsi="Arial" w:cs="Arial"/>
          <w:color w:val="auto"/>
          <w:sz w:val="22"/>
          <w:szCs w:val="22"/>
        </w:rPr>
        <w:t>1.</w:t>
      </w:r>
      <w:r w:rsidRPr="00011094">
        <w:rPr>
          <w:rFonts w:ascii="Arial" w:hAnsi="Arial" w:cs="Arial"/>
          <w:color w:val="auto"/>
          <w:sz w:val="22"/>
          <w:szCs w:val="22"/>
        </w:rPr>
        <w:tab/>
      </w:r>
      <w:r w:rsidR="00AA7AB1" w:rsidRPr="00011094">
        <w:rPr>
          <w:rFonts w:ascii="Arial" w:hAnsi="Arial" w:cs="Arial"/>
          <w:color w:val="auto"/>
          <w:sz w:val="22"/>
          <w:szCs w:val="22"/>
        </w:rPr>
        <w:t>PH 1</w:t>
      </w:r>
      <w:r w:rsidR="00AA7AB1" w:rsidRPr="00011094">
        <w:rPr>
          <w:rFonts w:ascii="Arial" w:hAnsi="Arial" w:cs="Arial"/>
          <w:color w:val="auto"/>
          <w:sz w:val="22"/>
          <w:szCs w:val="22"/>
        </w:rPr>
        <w:tab/>
      </w:r>
      <w:r w:rsidR="00AA7AB1" w:rsidRPr="00011094">
        <w:rPr>
          <w:rFonts w:ascii="Arial" w:hAnsi="Arial" w:cs="Arial"/>
          <w:color w:val="auto"/>
          <w:sz w:val="22"/>
          <w:szCs w:val="22"/>
        </w:rPr>
        <w:tab/>
        <w:t>č. p. 85</w:t>
      </w:r>
      <w:r w:rsidR="00AA7AB1" w:rsidRPr="00011094">
        <w:rPr>
          <w:rFonts w:ascii="Arial" w:hAnsi="Arial" w:cs="Arial"/>
          <w:color w:val="auto"/>
          <w:sz w:val="22"/>
          <w:szCs w:val="22"/>
        </w:rPr>
        <w:tab/>
      </w:r>
      <w:r w:rsidR="00AA7AB1" w:rsidRPr="00011094">
        <w:rPr>
          <w:rFonts w:ascii="Arial" w:hAnsi="Arial" w:cs="Arial"/>
          <w:color w:val="auto"/>
          <w:sz w:val="22"/>
          <w:szCs w:val="22"/>
        </w:rPr>
        <w:tab/>
        <w:t>podzemní</w:t>
      </w:r>
    </w:p>
    <w:p w14:paraId="4A401912" w14:textId="789493B5" w:rsidR="00AA7AB1" w:rsidRPr="00011094" w:rsidRDefault="00AA7AB1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auto"/>
          <w:sz w:val="22"/>
          <w:szCs w:val="22"/>
        </w:rPr>
      </w:pPr>
      <w:r w:rsidRPr="00011094">
        <w:rPr>
          <w:rFonts w:ascii="Arial" w:hAnsi="Arial" w:cs="Arial"/>
          <w:color w:val="auto"/>
          <w:sz w:val="22"/>
          <w:szCs w:val="22"/>
        </w:rPr>
        <w:t>2.</w:t>
      </w:r>
      <w:r w:rsidRPr="00011094">
        <w:rPr>
          <w:rFonts w:ascii="Arial" w:hAnsi="Arial" w:cs="Arial"/>
          <w:color w:val="auto"/>
          <w:sz w:val="22"/>
          <w:szCs w:val="22"/>
        </w:rPr>
        <w:tab/>
        <w:t xml:space="preserve">PH </w:t>
      </w:r>
      <w:r w:rsidR="00011094" w:rsidRPr="00011094">
        <w:rPr>
          <w:rFonts w:ascii="Arial" w:hAnsi="Arial" w:cs="Arial"/>
          <w:color w:val="auto"/>
          <w:sz w:val="22"/>
          <w:szCs w:val="22"/>
        </w:rPr>
        <w:t>3</w:t>
      </w:r>
      <w:r w:rsidRPr="00011094">
        <w:rPr>
          <w:rFonts w:ascii="Arial" w:hAnsi="Arial" w:cs="Arial"/>
          <w:color w:val="auto"/>
          <w:sz w:val="22"/>
          <w:szCs w:val="22"/>
        </w:rPr>
        <w:tab/>
      </w:r>
      <w:r w:rsidRPr="00011094">
        <w:rPr>
          <w:rFonts w:ascii="Arial" w:hAnsi="Arial" w:cs="Arial"/>
          <w:color w:val="auto"/>
          <w:sz w:val="22"/>
          <w:szCs w:val="22"/>
        </w:rPr>
        <w:tab/>
        <w:t>fara</w:t>
      </w:r>
      <w:r w:rsidRPr="00011094">
        <w:rPr>
          <w:rFonts w:ascii="Arial" w:hAnsi="Arial" w:cs="Arial"/>
          <w:color w:val="auto"/>
          <w:sz w:val="22"/>
          <w:szCs w:val="22"/>
        </w:rPr>
        <w:tab/>
      </w:r>
      <w:r w:rsidRPr="00011094">
        <w:rPr>
          <w:rFonts w:ascii="Arial" w:hAnsi="Arial" w:cs="Arial"/>
          <w:color w:val="auto"/>
          <w:sz w:val="22"/>
          <w:szCs w:val="22"/>
        </w:rPr>
        <w:tab/>
      </w:r>
      <w:r w:rsidRPr="00011094">
        <w:rPr>
          <w:rFonts w:ascii="Arial" w:hAnsi="Arial" w:cs="Arial"/>
          <w:color w:val="auto"/>
          <w:sz w:val="22"/>
          <w:szCs w:val="22"/>
        </w:rPr>
        <w:tab/>
        <w:t>podzemní</w:t>
      </w:r>
    </w:p>
    <w:p w14:paraId="0F5C5294" w14:textId="6D197881" w:rsidR="00AA7AB1" w:rsidRPr="00011094" w:rsidRDefault="00AA7AB1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auto"/>
          <w:sz w:val="22"/>
          <w:szCs w:val="22"/>
        </w:rPr>
      </w:pPr>
      <w:r w:rsidRPr="00011094">
        <w:rPr>
          <w:rFonts w:ascii="Arial" w:hAnsi="Arial" w:cs="Arial"/>
          <w:color w:val="auto"/>
          <w:sz w:val="22"/>
          <w:szCs w:val="22"/>
        </w:rPr>
        <w:t>3.</w:t>
      </w:r>
      <w:r w:rsidRPr="00011094">
        <w:rPr>
          <w:rFonts w:ascii="Arial" w:hAnsi="Arial" w:cs="Arial"/>
          <w:color w:val="auto"/>
          <w:sz w:val="22"/>
          <w:szCs w:val="22"/>
        </w:rPr>
        <w:tab/>
        <w:t xml:space="preserve">PH </w:t>
      </w:r>
      <w:r w:rsidR="00011094" w:rsidRPr="00011094">
        <w:rPr>
          <w:rFonts w:ascii="Arial" w:hAnsi="Arial" w:cs="Arial"/>
          <w:color w:val="auto"/>
          <w:sz w:val="22"/>
          <w:szCs w:val="22"/>
        </w:rPr>
        <w:t>4</w:t>
      </w:r>
      <w:r w:rsidRPr="00011094">
        <w:rPr>
          <w:rFonts w:ascii="Arial" w:hAnsi="Arial" w:cs="Arial"/>
          <w:color w:val="auto"/>
          <w:sz w:val="22"/>
          <w:szCs w:val="22"/>
        </w:rPr>
        <w:tab/>
      </w:r>
      <w:r w:rsidRPr="00011094">
        <w:rPr>
          <w:rFonts w:ascii="Arial" w:hAnsi="Arial" w:cs="Arial"/>
          <w:color w:val="auto"/>
          <w:sz w:val="22"/>
          <w:szCs w:val="22"/>
        </w:rPr>
        <w:tab/>
        <w:t>č. p. 59</w:t>
      </w:r>
      <w:r w:rsidRPr="00011094">
        <w:rPr>
          <w:rFonts w:ascii="Arial" w:hAnsi="Arial" w:cs="Arial"/>
          <w:color w:val="auto"/>
          <w:sz w:val="22"/>
          <w:szCs w:val="22"/>
        </w:rPr>
        <w:tab/>
      </w:r>
      <w:r w:rsidRPr="00011094">
        <w:rPr>
          <w:rFonts w:ascii="Arial" w:hAnsi="Arial" w:cs="Arial"/>
          <w:color w:val="auto"/>
          <w:sz w:val="22"/>
          <w:szCs w:val="22"/>
        </w:rPr>
        <w:tab/>
        <w:t>podzemní</w:t>
      </w:r>
    </w:p>
    <w:p w14:paraId="57D5CC9B" w14:textId="0A8E238D" w:rsidR="00AA7AB1" w:rsidRPr="00011094" w:rsidRDefault="00AA7AB1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auto"/>
          <w:sz w:val="22"/>
          <w:szCs w:val="22"/>
        </w:rPr>
      </w:pPr>
      <w:r w:rsidRPr="00011094">
        <w:rPr>
          <w:rFonts w:ascii="Arial" w:hAnsi="Arial" w:cs="Arial"/>
          <w:color w:val="auto"/>
          <w:sz w:val="22"/>
          <w:szCs w:val="22"/>
        </w:rPr>
        <w:t>4.</w:t>
      </w:r>
      <w:r w:rsidR="00011094" w:rsidRPr="00011094">
        <w:rPr>
          <w:rFonts w:ascii="Arial" w:hAnsi="Arial" w:cs="Arial"/>
          <w:color w:val="auto"/>
          <w:sz w:val="22"/>
          <w:szCs w:val="22"/>
        </w:rPr>
        <w:t xml:space="preserve">         PH 5               č. p. 75                       podzemní</w:t>
      </w:r>
    </w:p>
    <w:p w14:paraId="1D8B5530" w14:textId="74713546" w:rsidR="00AA7AB1" w:rsidRPr="00011094" w:rsidRDefault="00AA7AB1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auto"/>
          <w:sz w:val="22"/>
          <w:szCs w:val="22"/>
        </w:rPr>
      </w:pPr>
      <w:r w:rsidRPr="00011094">
        <w:rPr>
          <w:rFonts w:ascii="Arial" w:hAnsi="Arial" w:cs="Arial"/>
          <w:color w:val="auto"/>
          <w:sz w:val="22"/>
          <w:szCs w:val="22"/>
        </w:rPr>
        <w:t>5</w:t>
      </w:r>
      <w:r w:rsidR="00011094" w:rsidRPr="00011094">
        <w:rPr>
          <w:rFonts w:ascii="Arial" w:hAnsi="Arial" w:cs="Arial"/>
          <w:color w:val="auto"/>
          <w:sz w:val="22"/>
          <w:szCs w:val="22"/>
        </w:rPr>
        <w:t>.         PH 6               č. p. 216                     podzemní</w:t>
      </w:r>
    </w:p>
    <w:p w14:paraId="6C3EFB37" w14:textId="7548DD37" w:rsidR="00ED2D5E" w:rsidRPr="00011094" w:rsidRDefault="00011094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auto"/>
          <w:sz w:val="22"/>
          <w:szCs w:val="22"/>
        </w:rPr>
      </w:pPr>
      <w:r w:rsidRPr="00011094">
        <w:rPr>
          <w:rFonts w:ascii="Arial" w:hAnsi="Arial" w:cs="Arial"/>
          <w:color w:val="auto"/>
          <w:sz w:val="22"/>
          <w:szCs w:val="22"/>
        </w:rPr>
        <w:t>6.         PH 8               č. p. 25</w:t>
      </w:r>
      <w:r w:rsidR="00ED2D5E" w:rsidRPr="00011094">
        <w:rPr>
          <w:rFonts w:ascii="Arial" w:hAnsi="Arial" w:cs="Arial"/>
          <w:color w:val="auto"/>
          <w:sz w:val="22"/>
          <w:szCs w:val="22"/>
        </w:rPr>
        <w:tab/>
      </w:r>
      <w:r w:rsidR="00ED2D5E" w:rsidRPr="00011094">
        <w:rPr>
          <w:rFonts w:ascii="Arial" w:hAnsi="Arial" w:cs="Arial"/>
          <w:color w:val="auto"/>
          <w:sz w:val="22"/>
          <w:szCs w:val="22"/>
        </w:rPr>
        <w:tab/>
      </w:r>
      <w:r w:rsidRPr="00011094">
        <w:rPr>
          <w:rFonts w:ascii="Arial" w:hAnsi="Arial" w:cs="Arial"/>
          <w:color w:val="auto"/>
          <w:sz w:val="22"/>
          <w:szCs w:val="22"/>
        </w:rPr>
        <w:t>pod</w:t>
      </w:r>
      <w:r w:rsidR="00986D8A" w:rsidRPr="00011094">
        <w:rPr>
          <w:rFonts w:ascii="Arial" w:hAnsi="Arial" w:cs="Arial"/>
          <w:color w:val="auto"/>
          <w:sz w:val="22"/>
          <w:szCs w:val="22"/>
        </w:rPr>
        <w:t>zemní</w:t>
      </w:r>
    </w:p>
    <w:p w14:paraId="4DFDB20E" w14:textId="14DC7D49" w:rsidR="00ED2D5E" w:rsidRPr="00011094" w:rsidRDefault="00011094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auto"/>
          <w:sz w:val="22"/>
          <w:szCs w:val="22"/>
        </w:rPr>
      </w:pPr>
      <w:r w:rsidRPr="00011094">
        <w:rPr>
          <w:rFonts w:ascii="Arial" w:hAnsi="Arial" w:cs="Arial"/>
          <w:color w:val="auto"/>
          <w:sz w:val="22"/>
          <w:szCs w:val="22"/>
        </w:rPr>
        <w:t>7</w:t>
      </w:r>
      <w:r w:rsidR="00ED2D5E" w:rsidRPr="00011094">
        <w:rPr>
          <w:rFonts w:ascii="Arial" w:hAnsi="Arial" w:cs="Arial"/>
          <w:color w:val="auto"/>
          <w:sz w:val="22"/>
          <w:szCs w:val="22"/>
        </w:rPr>
        <w:t>.</w:t>
      </w:r>
      <w:r w:rsidRPr="00011094">
        <w:rPr>
          <w:rFonts w:ascii="Arial" w:hAnsi="Arial" w:cs="Arial"/>
          <w:color w:val="auto"/>
          <w:sz w:val="22"/>
          <w:szCs w:val="22"/>
        </w:rPr>
        <w:t xml:space="preserve">         PH 9               č. p. 8   </w:t>
      </w:r>
      <w:r w:rsidR="00ED2D5E" w:rsidRPr="00011094">
        <w:rPr>
          <w:rFonts w:ascii="Arial" w:hAnsi="Arial" w:cs="Arial"/>
          <w:color w:val="auto"/>
          <w:sz w:val="22"/>
          <w:szCs w:val="22"/>
        </w:rPr>
        <w:tab/>
      </w:r>
      <w:r w:rsidR="00ED2D5E" w:rsidRPr="00011094">
        <w:rPr>
          <w:rFonts w:ascii="Arial" w:hAnsi="Arial" w:cs="Arial"/>
          <w:color w:val="auto"/>
          <w:sz w:val="22"/>
          <w:szCs w:val="22"/>
        </w:rPr>
        <w:tab/>
      </w:r>
      <w:r w:rsidRPr="00011094">
        <w:rPr>
          <w:rFonts w:ascii="Arial" w:hAnsi="Arial" w:cs="Arial"/>
          <w:color w:val="auto"/>
          <w:sz w:val="22"/>
          <w:szCs w:val="22"/>
        </w:rPr>
        <w:t>pod</w:t>
      </w:r>
      <w:r w:rsidR="00986D8A" w:rsidRPr="00011094">
        <w:rPr>
          <w:rFonts w:ascii="Arial" w:hAnsi="Arial" w:cs="Arial"/>
          <w:color w:val="auto"/>
          <w:sz w:val="22"/>
          <w:szCs w:val="22"/>
        </w:rPr>
        <w:t>zemní</w:t>
      </w:r>
    </w:p>
    <w:p w14:paraId="6EB44E92" w14:textId="0709A67B" w:rsidR="00C4037F" w:rsidRPr="00011094" w:rsidRDefault="00C4037F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auto"/>
          <w:sz w:val="22"/>
          <w:szCs w:val="22"/>
        </w:rPr>
      </w:pPr>
      <w:r w:rsidRPr="00011094">
        <w:rPr>
          <w:rFonts w:ascii="Arial" w:hAnsi="Arial" w:cs="Arial"/>
          <w:color w:val="auto"/>
          <w:sz w:val="22"/>
          <w:szCs w:val="22"/>
        </w:rPr>
        <w:t>8.</w:t>
      </w:r>
      <w:r w:rsidRPr="00011094">
        <w:rPr>
          <w:rFonts w:ascii="Arial" w:hAnsi="Arial" w:cs="Arial"/>
          <w:color w:val="auto"/>
          <w:sz w:val="22"/>
          <w:szCs w:val="22"/>
        </w:rPr>
        <w:tab/>
      </w:r>
      <w:r w:rsidR="00011094" w:rsidRPr="00011094">
        <w:rPr>
          <w:rFonts w:ascii="Arial" w:hAnsi="Arial" w:cs="Arial"/>
          <w:color w:val="auto"/>
          <w:sz w:val="22"/>
          <w:szCs w:val="22"/>
        </w:rPr>
        <w:t xml:space="preserve">PH 10              č. p. 236         </w:t>
      </w:r>
      <w:r w:rsidRPr="00011094">
        <w:rPr>
          <w:rFonts w:ascii="Arial" w:hAnsi="Arial" w:cs="Arial"/>
          <w:color w:val="auto"/>
          <w:sz w:val="22"/>
          <w:szCs w:val="22"/>
        </w:rPr>
        <w:tab/>
        <w:t>podzemní</w:t>
      </w:r>
    </w:p>
    <w:p w14:paraId="28D6CF99" w14:textId="2AC4C9A2" w:rsidR="00C4037F" w:rsidRPr="00011094" w:rsidRDefault="00C4037F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auto"/>
          <w:sz w:val="22"/>
          <w:szCs w:val="22"/>
        </w:rPr>
      </w:pPr>
      <w:r w:rsidRPr="00011094">
        <w:rPr>
          <w:rFonts w:ascii="Arial" w:hAnsi="Arial" w:cs="Arial"/>
          <w:color w:val="auto"/>
          <w:sz w:val="22"/>
          <w:szCs w:val="22"/>
        </w:rPr>
        <w:t>9.</w:t>
      </w:r>
      <w:r w:rsidRPr="00011094">
        <w:rPr>
          <w:rFonts w:ascii="Arial" w:hAnsi="Arial" w:cs="Arial"/>
          <w:color w:val="auto"/>
          <w:sz w:val="22"/>
          <w:szCs w:val="22"/>
        </w:rPr>
        <w:tab/>
      </w:r>
      <w:r w:rsidR="00011094" w:rsidRPr="00011094">
        <w:rPr>
          <w:rFonts w:ascii="Arial" w:hAnsi="Arial" w:cs="Arial"/>
          <w:color w:val="auto"/>
          <w:sz w:val="22"/>
          <w:szCs w:val="22"/>
        </w:rPr>
        <w:t xml:space="preserve">PH 11              </w:t>
      </w:r>
      <w:proofErr w:type="spellStart"/>
      <w:r w:rsidR="00011094" w:rsidRPr="00011094">
        <w:rPr>
          <w:rFonts w:ascii="Arial" w:hAnsi="Arial" w:cs="Arial"/>
          <w:color w:val="auto"/>
          <w:sz w:val="22"/>
          <w:szCs w:val="22"/>
        </w:rPr>
        <w:t>Uniagris</w:t>
      </w:r>
      <w:proofErr w:type="spellEnd"/>
      <w:r w:rsidR="00011094" w:rsidRPr="00011094">
        <w:rPr>
          <w:rFonts w:ascii="Arial" w:hAnsi="Arial" w:cs="Arial"/>
          <w:color w:val="auto"/>
          <w:sz w:val="22"/>
          <w:szCs w:val="22"/>
        </w:rPr>
        <w:t xml:space="preserve">          </w:t>
      </w:r>
      <w:r w:rsidRPr="00011094">
        <w:rPr>
          <w:rFonts w:ascii="Arial" w:hAnsi="Arial" w:cs="Arial"/>
          <w:color w:val="auto"/>
          <w:sz w:val="22"/>
          <w:szCs w:val="22"/>
        </w:rPr>
        <w:tab/>
        <w:t>podzemní</w:t>
      </w:r>
    </w:p>
    <w:p w14:paraId="2531B264" w14:textId="519400CD" w:rsidR="00C4037F" w:rsidRPr="00011094" w:rsidRDefault="00C4037F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auto"/>
          <w:sz w:val="22"/>
          <w:szCs w:val="22"/>
        </w:rPr>
      </w:pPr>
      <w:r w:rsidRPr="00011094">
        <w:rPr>
          <w:rFonts w:ascii="Arial" w:hAnsi="Arial" w:cs="Arial"/>
          <w:color w:val="auto"/>
          <w:sz w:val="22"/>
          <w:szCs w:val="22"/>
        </w:rPr>
        <w:t>10.</w:t>
      </w:r>
      <w:r w:rsidRPr="00011094">
        <w:rPr>
          <w:rFonts w:ascii="Arial" w:hAnsi="Arial" w:cs="Arial"/>
          <w:color w:val="auto"/>
          <w:sz w:val="22"/>
          <w:szCs w:val="22"/>
        </w:rPr>
        <w:tab/>
      </w:r>
      <w:r w:rsidR="00011094" w:rsidRPr="00011094">
        <w:rPr>
          <w:rFonts w:ascii="Arial" w:hAnsi="Arial" w:cs="Arial"/>
          <w:color w:val="auto"/>
          <w:sz w:val="22"/>
          <w:szCs w:val="22"/>
        </w:rPr>
        <w:t>PH 12              č. p. 264</w:t>
      </w:r>
      <w:r w:rsidRPr="00011094">
        <w:rPr>
          <w:rFonts w:ascii="Arial" w:hAnsi="Arial" w:cs="Arial"/>
          <w:color w:val="auto"/>
          <w:sz w:val="22"/>
          <w:szCs w:val="22"/>
        </w:rPr>
        <w:tab/>
      </w:r>
      <w:r w:rsidRPr="00011094">
        <w:rPr>
          <w:rFonts w:ascii="Arial" w:hAnsi="Arial" w:cs="Arial"/>
          <w:color w:val="auto"/>
          <w:sz w:val="22"/>
          <w:szCs w:val="22"/>
        </w:rPr>
        <w:tab/>
        <w:t>podzemní</w:t>
      </w:r>
    </w:p>
    <w:p w14:paraId="799C14BE" w14:textId="2168FCB6" w:rsidR="00C4037F" w:rsidRPr="00011094" w:rsidRDefault="00C4037F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auto"/>
          <w:sz w:val="22"/>
          <w:szCs w:val="22"/>
        </w:rPr>
      </w:pPr>
      <w:r w:rsidRPr="00011094">
        <w:rPr>
          <w:rFonts w:ascii="Arial" w:hAnsi="Arial" w:cs="Arial"/>
          <w:color w:val="auto"/>
          <w:sz w:val="22"/>
          <w:szCs w:val="22"/>
        </w:rPr>
        <w:t>11.</w:t>
      </w:r>
      <w:r w:rsidRPr="00011094">
        <w:rPr>
          <w:rFonts w:ascii="Arial" w:hAnsi="Arial" w:cs="Arial"/>
          <w:color w:val="auto"/>
          <w:sz w:val="22"/>
          <w:szCs w:val="22"/>
        </w:rPr>
        <w:tab/>
      </w:r>
      <w:r w:rsidR="00011094" w:rsidRPr="00011094">
        <w:rPr>
          <w:rFonts w:ascii="Arial" w:hAnsi="Arial" w:cs="Arial"/>
          <w:color w:val="auto"/>
          <w:sz w:val="22"/>
          <w:szCs w:val="22"/>
        </w:rPr>
        <w:t>NH 13              č. p. 301</w:t>
      </w:r>
      <w:r w:rsidRPr="00011094">
        <w:rPr>
          <w:rFonts w:ascii="Arial" w:hAnsi="Arial" w:cs="Arial"/>
          <w:color w:val="auto"/>
          <w:sz w:val="22"/>
          <w:szCs w:val="22"/>
        </w:rPr>
        <w:tab/>
      </w:r>
      <w:r w:rsidRPr="00011094">
        <w:rPr>
          <w:rFonts w:ascii="Arial" w:hAnsi="Arial" w:cs="Arial"/>
          <w:color w:val="auto"/>
          <w:sz w:val="22"/>
          <w:szCs w:val="22"/>
        </w:rPr>
        <w:tab/>
      </w:r>
      <w:r w:rsidR="00011094" w:rsidRPr="00011094">
        <w:rPr>
          <w:rFonts w:ascii="Arial" w:hAnsi="Arial" w:cs="Arial"/>
          <w:color w:val="auto"/>
          <w:sz w:val="22"/>
          <w:szCs w:val="22"/>
        </w:rPr>
        <w:t>nad</w:t>
      </w:r>
      <w:r w:rsidRPr="00011094">
        <w:rPr>
          <w:rFonts w:ascii="Arial" w:hAnsi="Arial" w:cs="Arial"/>
          <w:color w:val="auto"/>
          <w:sz w:val="22"/>
          <w:szCs w:val="22"/>
        </w:rPr>
        <w:t>zemní</w:t>
      </w:r>
    </w:p>
    <w:p w14:paraId="48C703D5" w14:textId="09498D5B" w:rsidR="00C4037F" w:rsidRPr="00011094" w:rsidRDefault="006528E8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auto"/>
          <w:sz w:val="22"/>
          <w:szCs w:val="22"/>
        </w:rPr>
      </w:pPr>
      <w:r w:rsidRPr="00011094">
        <w:rPr>
          <w:rFonts w:ascii="Arial" w:hAnsi="Arial" w:cs="Arial"/>
          <w:color w:val="auto"/>
          <w:sz w:val="22"/>
          <w:szCs w:val="22"/>
        </w:rPr>
        <w:t>12.</w:t>
      </w:r>
      <w:r w:rsidRPr="00011094">
        <w:rPr>
          <w:rFonts w:ascii="Arial" w:hAnsi="Arial" w:cs="Arial"/>
          <w:color w:val="auto"/>
          <w:sz w:val="22"/>
          <w:szCs w:val="22"/>
        </w:rPr>
        <w:tab/>
      </w:r>
      <w:r w:rsidR="00011094" w:rsidRPr="00011094">
        <w:rPr>
          <w:rFonts w:ascii="Arial" w:hAnsi="Arial" w:cs="Arial"/>
          <w:color w:val="auto"/>
          <w:sz w:val="22"/>
          <w:szCs w:val="22"/>
        </w:rPr>
        <w:t>PH 14              č. p. 194</w:t>
      </w:r>
      <w:r w:rsidRPr="00011094">
        <w:rPr>
          <w:rFonts w:ascii="Arial" w:hAnsi="Arial" w:cs="Arial"/>
          <w:color w:val="auto"/>
          <w:sz w:val="22"/>
          <w:szCs w:val="22"/>
        </w:rPr>
        <w:tab/>
      </w:r>
      <w:r w:rsidRPr="00011094">
        <w:rPr>
          <w:rFonts w:ascii="Arial" w:hAnsi="Arial" w:cs="Arial"/>
          <w:color w:val="auto"/>
          <w:sz w:val="22"/>
          <w:szCs w:val="22"/>
        </w:rPr>
        <w:tab/>
        <w:t>podzemní</w:t>
      </w:r>
    </w:p>
    <w:p w14:paraId="33C8B61E" w14:textId="4D491893" w:rsidR="006528E8" w:rsidRPr="00011094" w:rsidRDefault="006528E8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auto"/>
          <w:sz w:val="22"/>
          <w:szCs w:val="22"/>
        </w:rPr>
      </w:pPr>
      <w:r w:rsidRPr="00011094">
        <w:rPr>
          <w:rFonts w:ascii="Arial" w:hAnsi="Arial" w:cs="Arial"/>
          <w:color w:val="auto"/>
          <w:sz w:val="22"/>
          <w:szCs w:val="22"/>
        </w:rPr>
        <w:t>13.</w:t>
      </w:r>
      <w:r w:rsidRPr="00011094">
        <w:rPr>
          <w:rFonts w:ascii="Arial" w:hAnsi="Arial" w:cs="Arial"/>
          <w:color w:val="auto"/>
          <w:sz w:val="22"/>
          <w:szCs w:val="22"/>
        </w:rPr>
        <w:tab/>
      </w:r>
      <w:r w:rsidR="00011094" w:rsidRPr="00011094">
        <w:rPr>
          <w:rFonts w:ascii="Arial" w:hAnsi="Arial" w:cs="Arial"/>
          <w:color w:val="auto"/>
          <w:sz w:val="22"/>
          <w:szCs w:val="22"/>
        </w:rPr>
        <w:t>PH 15</w:t>
      </w:r>
      <w:r w:rsidRPr="00011094">
        <w:rPr>
          <w:rFonts w:ascii="Arial" w:hAnsi="Arial" w:cs="Arial"/>
          <w:color w:val="auto"/>
          <w:sz w:val="22"/>
          <w:szCs w:val="22"/>
        </w:rPr>
        <w:tab/>
      </w:r>
      <w:r w:rsidRPr="00011094">
        <w:rPr>
          <w:rFonts w:ascii="Arial" w:hAnsi="Arial" w:cs="Arial"/>
          <w:color w:val="auto"/>
          <w:sz w:val="22"/>
          <w:szCs w:val="22"/>
        </w:rPr>
        <w:tab/>
      </w:r>
      <w:r w:rsidR="00011094" w:rsidRPr="00011094">
        <w:rPr>
          <w:rFonts w:ascii="Arial" w:hAnsi="Arial" w:cs="Arial"/>
          <w:color w:val="auto"/>
          <w:sz w:val="22"/>
          <w:szCs w:val="22"/>
        </w:rPr>
        <w:t xml:space="preserve"> č. p. 179                    </w:t>
      </w:r>
      <w:r w:rsidRPr="00011094">
        <w:rPr>
          <w:rFonts w:ascii="Arial" w:hAnsi="Arial" w:cs="Arial"/>
          <w:color w:val="auto"/>
          <w:sz w:val="22"/>
          <w:szCs w:val="22"/>
        </w:rPr>
        <w:t>podzemní</w:t>
      </w:r>
    </w:p>
    <w:p w14:paraId="12453E89" w14:textId="05C406D4" w:rsidR="00011094" w:rsidRPr="00011094" w:rsidRDefault="00011094" w:rsidP="00011094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auto"/>
          <w:sz w:val="22"/>
          <w:szCs w:val="22"/>
        </w:rPr>
      </w:pPr>
      <w:r w:rsidRPr="00011094">
        <w:rPr>
          <w:rFonts w:ascii="Arial" w:hAnsi="Arial" w:cs="Arial"/>
          <w:color w:val="auto"/>
          <w:sz w:val="22"/>
          <w:szCs w:val="22"/>
        </w:rPr>
        <w:t>14.</w:t>
      </w:r>
      <w:r w:rsidRPr="00011094">
        <w:rPr>
          <w:rFonts w:ascii="Arial" w:hAnsi="Arial" w:cs="Arial"/>
          <w:color w:val="auto"/>
          <w:sz w:val="22"/>
          <w:szCs w:val="22"/>
        </w:rPr>
        <w:tab/>
        <w:t>PH 16              č. p. 283</w:t>
      </w:r>
      <w:r w:rsidRPr="00011094">
        <w:rPr>
          <w:rFonts w:ascii="Arial" w:hAnsi="Arial" w:cs="Arial"/>
          <w:color w:val="auto"/>
          <w:sz w:val="22"/>
          <w:szCs w:val="22"/>
        </w:rPr>
        <w:tab/>
      </w:r>
      <w:r w:rsidRPr="00011094">
        <w:rPr>
          <w:rFonts w:ascii="Arial" w:hAnsi="Arial" w:cs="Arial"/>
          <w:color w:val="auto"/>
          <w:sz w:val="22"/>
          <w:szCs w:val="22"/>
        </w:rPr>
        <w:tab/>
        <w:t>podzemní</w:t>
      </w:r>
    </w:p>
    <w:p w14:paraId="057CB6D6" w14:textId="39974DA6" w:rsidR="00011094" w:rsidRPr="00011094" w:rsidRDefault="00011094" w:rsidP="00011094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auto"/>
          <w:sz w:val="22"/>
          <w:szCs w:val="22"/>
        </w:rPr>
      </w:pPr>
      <w:r w:rsidRPr="00011094">
        <w:rPr>
          <w:rFonts w:ascii="Arial" w:hAnsi="Arial" w:cs="Arial"/>
          <w:color w:val="auto"/>
          <w:sz w:val="22"/>
          <w:szCs w:val="22"/>
        </w:rPr>
        <w:t>15.</w:t>
      </w:r>
      <w:r w:rsidRPr="00011094">
        <w:rPr>
          <w:rFonts w:ascii="Arial" w:hAnsi="Arial" w:cs="Arial"/>
          <w:color w:val="auto"/>
          <w:sz w:val="22"/>
          <w:szCs w:val="22"/>
        </w:rPr>
        <w:tab/>
        <w:t>PH 18</w:t>
      </w:r>
      <w:r w:rsidRPr="00011094">
        <w:rPr>
          <w:rFonts w:ascii="Arial" w:hAnsi="Arial" w:cs="Arial"/>
          <w:color w:val="auto"/>
          <w:sz w:val="22"/>
          <w:szCs w:val="22"/>
        </w:rPr>
        <w:tab/>
      </w:r>
      <w:r w:rsidRPr="00011094">
        <w:rPr>
          <w:rFonts w:ascii="Arial" w:hAnsi="Arial" w:cs="Arial"/>
          <w:color w:val="auto"/>
          <w:sz w:val="22"/>
          <w:szCs w:val="22"/>
        </w:rPr>
        <w:tab/>
        <w:t xml:space="preserve"> č. ev. 8                      podzemní</w:t>
      </w:r>
    </w:p>
    <w:p w14:paraId="0B8BEE65" w14:textId="77777777" w:rsidR="00011094" w:rsidRDefault="00011094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FF0000"/>
          <w:sz w:val="22"/>
          <w:szCs w:val="22"/>
        </w:rPr>
      </w:pPr>
    </w:p>
    <w:p w14:paraId="43F6AC33" w14:textId="2CAA420E" w:rsidR="00AA7AB1" w:rsidRDefault="00AA7AB1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FF0000"/>
          <w:sz w:val="22"/>
          <w:szCs w:val="22"/>
        </w:rPr>
      </w:pPr>
    </w:p>
    <w:p w14:paraId="4F6EFBE7" w14:textId="5019DD9D" w:rsidR="00AA7AB1" w:rsidRPr="00820ED7" w:rsidRDefault="00820ED7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color w:val="auto"/>
          <w:sz w:val="22"/>
          <w:szCs w:val="22"/>
        </w:rPr>
      </w:pPr>
      <w:r w:rsidRPr="00820ED7">
        <w:rPr>
          <w:rFonts w:ascii="Arial" w:hAnsi="Arial" w:cs="Arial"/>
          <w:b/>
          <w:bCs/>
          <w:color w:val="auto"/>
          <w:sz w:val="22"/>
          <w:szCs w:val="22"/>
        </w:rPr>
        <w:t>Mapa požárních hydrantů rozmístěných v obci:</w:t>
      </w:r>
    </w:p>
    <w:p w14:paraId="1BBD588B" w14:textId="3D459588" w:rsidR="00AA7AB1" w:rsidRPr="006F1C06" w:rsidRDefault="00AA7AB1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FF0000"/>
          <w:sz w:val="22"/>
          <w:szCs w:val="22"/>
        </w:rPr>
      </w:pPr>
      <w:r w:rsidRPr="00AA7AB1"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318644DE" wp14:editId="39055CF4">
            <wp:extent cx="4284098" cy="6171141"/>
            <wp:effectExtent l="8890" t="0" r="0" b="0"/>
            <wp:docPr id="63624034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24034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296756" cy="618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42D14" w14:textId="50E96107" w:rsidR="00ED2D5E" w:rsidRPr="006F1C06" w:rsidRDefault="00ED2D5E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FF0000"/>
          <w:sz w:val="22"/>
          <w:szCs w:val="22"/>
        </w:rPr>
      </w:pPr>
    </w:p>
    <w:p w14:paraId="27C74ABB" w14:textId="77777777" w:rsidR="00AA7AB1" w:rsidRDefault="00AA7AB1" w:rsidP="00C65D67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A415EFC" w14:textId="77777777" w:rsidR="00820ED7" w:rsidRDefault="00820ED7" w:rsidP="00C65D67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9591F13" w14:textId="77777777" w:rsidR="00974C6E" w:rsidRDefault="00974C6E" w:rsidP="00C65D67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73AF870" w14:textId="2A758417" w:rsidR="00E6492D" w:rsidRPr="00DD7D16" w:rsidRDefault="00603F0E" w:rsidP="00C65D67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color w:val="000000" w:themeColor="text1"/>
          <w:sz w:val="22"/>
          <w:szCs w:val="22"/>
        </w:rPr>
      </w:pPr>
      <w:r w:rsidRPr="00DD7D16">
        <w:rPr>
          <w:rFonts w:ascii="Arial" w:hAnsi="Arial" w:cs="Arial"/>
          <w:b/>
          <w:color w:val="000000" w:themeColor="text1"/>
          <w:sz w:val="22"/>
          <w:szCs w:val="22"/>
        </w:rPr>
        <w:t xml:space="preserve">Typ zdroje </w:t>
      </w:r>
      <w:r w:rsidR="00C65D67" w:rsidRPr="00DD7D16">
        <w:rPr>
          <w:rFonts w:ascii="Arial" w:hAnsi="Arial" w:cs="Arial"/>
          <w:b/>
          <w:color w:val="000000" w:themeColor="text1"/>
          <w:sz w:val="22"/>
          <w:szCs w:val="22"/>
        </w:rPr>
        <w:t>–</w:t>
      </w:r>
      <w:r w:rsidRPr="00DD7D16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C65D67" w:rsidRPr="00DD7D16">
        <w:rPr>
          <w:rFonts w:ascii="Arial" w:hAnsi="Arial" w:cs="Arial"/>
          <w:b/>
          <w:color w:val="000000" w:themeColor="text1"/>
          <w:sz w:val="22"/>
          <w:szCs w:val="22"/>
        </w:rPr>
        <w:t xml:space="preserve">rybník </w:t>
      </w:r>
      <w:proofErr w:type="spellStart"/>
      <w:r w:rsidR="00E6492D" w:rsidRPr="00DD7D16">
        <w:rPr>
          <w:rFonts w:ascii="Arial" w:hAnsi="Arial" w:cs="Arial"/>
          <w:b/>
          <w:color w:val="000000" w:themeColor="text1"/>
          <w:sz w:val="22"/>
          <w:szCs w:val="22"/>
        </w:rPr>
        <w:t>Močilka</w:t>
      </w:r>
      <w:proofErr w:type="spellEnd"/>
      <w:r w:rsidR="00DD7D16" w:rsidRPr="00DD7D16">
        <w:rPr>
          <w:rFonts w:ascii="Arial" w:hAnsi="Arial" w:cs="Arial"/>
          <w:b/>
          <w:color w:val="000000" w:themeColor="text1"/>
          <w:sz w:val="22"/>
          <w:szCs w:val="22"/>
        </w:rPr>
        <w:t xml:space="preserve">, </w:t>
      </w:r>
      <w:r w:rsidR="00DD7D16" w:rsidRPr="00DD7D16">
        <w:rPr>
          <w:rFonts w:ascii="Arial" w:hAnsi="Arial" w:cs="Arial"/>
          <w:bCs/>
          <w:color w:val="000000" w:themeColor="text1"/>
          <w:sz w:val="22"/>
          <w:szCs w:val="22"/>
        </w:rPr>
        <w:t>celoroční využitelnost</w:t>
      </w:r>
    </w:p>
    <w:p w14:paraId="389C36EA" w14:textId="77777777" w:rsidR="00C65D67" w:rsidRPr="006F1C06" w:rsidRDefault="00C65D67" w:rsidP="00C65D67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color w:val="FF0000"/>
          <w:sz w:val="22"/>
          <w:szCs w:val="22"/>
        </w:rPr>
      </w:pPr>
    </w:p>
    <w:p w14:paraId="5B9DA50E" w14:textId="54D346BF" w:rsidR="00E6492D" w:rsidRDefault="00E6492D" w:rsidP="00C65D67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FF0000"/>
          <w:sz w:val="22"/>
          <w:szCs w:val="22"/>
        </w:rPr>
      </w:pPr>
      <w:r w:rsidRPr="00E6492D">
        <w:rPr>
          <w:rFonts w:ascii="Arial" w:hAnsi="Arial" w:cs="Arial"/>
          <w:bCs/>
          <w:noProof/>
          <w:color w:val="FF0000"/>
          <w:sz w:val="22"/>
          <w:szCs w:val="22"/>
        </w:rPr>
        <w:drawing>
          <wp:inline distT="0" distB="0" distL="0" distR="0" wp14:anchorId="484DE32E" wp14:editId="23D7D106">
            <wp:extent cx="5096856" cy="4324350"/>
            <wp:effectExtent l="0" t="0" r="889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07951" cy="4333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6492D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D3936" w14:textId="77777777" w:rsidR="006B1019" w:rsidRDefault="006B1019">
      <w:r>
        <w:separator/>
      </w:r>
    </w:p>
  </w:endnote>
  <w:endnote w:type="continuationSeparator" w:id="0">
    <w:p w14:paraId="7AF8E027" w14:textId="77777777" w:rsidR="006B1019" w:rsidRDefault="006B1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754D2" w14:textId="77777777" w:rsidR="006B1019" w:rsidRDefault="006B1019">
      <w:r>
        <w:separator/>
      </w:r>
    </w:p>
  </w:footnote>
  <w:footnote w:type="continuationSeparator" w:id="0">
    <w:p w14:paraId="3217A5DF" w14:textId="77777777" w:rsidR="006B1019" w:rsidRDefault="006B1019">
      <w:r>
        <w:continuationSeparator/>
      </w:r>
    </w:p>
  </w:footnote>
  <w:footnote w:id="1">
    <w:p w14:paraId="23211F89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48C3928D" w14:textId="6E22A3D8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</w:t>
      </w:r>
      <w:r w:rsidR="004D2A10" w:rsidRPr="002E56B5">
        <w:rPr>
          <w:rFonts w:ascii="Arial" w:hAnsi="Arial"/>
        </w:rPr>
        <w:t>N</w:t>
      </w:r>
      <w:r w:rsidRPr="002E56B5">
        <w:rPr>
          <w:rFonts w:ascii="Arial" w:hAnsi="Arial"/>
        </w:rPr>
        <w:t>ařízen</w:t>
      </w:r>
      <w:r w:rsidR="00ED58F5">
        <w:rPr>
          <w:rFonts w:ascii="Arial" w:hAnsi="Arial"/>
        </w:rPr>
        <w:t>í</w:t>
      </w:r>
      <w:r w:rsidR="004D2A10">
        <w:rPr>
          <w:rFonts w:ascii="Arial" w:hAnsi="Arial"/>
        </w:rPr>
        <w:t xml:space="preserve"> Olomouckého kraje č.</w:t>
      </w:r>
      <w:r w:rsidR="005763D9">
        <w:rPr>
          <w:rFonts w:ascii="Arial" w:hAnsi="Arial"/>
        </w:rPr>
        <w:t xml:space="preserve"> </w:t>
      </w:r>
      <w:r w:rsidR="004D2A10">
        <w:rPr>
          <w:rFonts w:ascii="Arial" w:hAnsi="Arial"/>
        </w:rPr>
        <w:t>3/2005</w:t>
      </w:r>
      <w:r w:rsidRPr="002E56B5">
        <w:rPr>
          <w:rFonts w:ascii="Arial" w:hAnsi="Arial"/>
        </w:rPr>
        <w:t xml:space="preserve"> ze dne</w:t>
      </w:r>
      <w:r w:rsidR="004D2A10">
        <w:rPr>
          <w:rFonts w:ascii="Arial" w:hAnsi="Arial"/>
        </w:rPr>
        <w:t xml:space="preserve"> 19.5.2005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4621899"/>
    <w:multiLevelType w:val="multilevel"/>
    <w:tmpl w:val="C398598C"/>
    <w:lvl w:ilvl="0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928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15" w:hanging="360"/>
      </w:pPr>
    </w:lvl>
    <w:lvl w:ilvl="2" w:tplc="0405001B" w:tentative="1">
      <w:start w:val="1"/>
      <w:numFmt w:val="lowerRoman"/>
      <w:lvlText w:val="%3."/>
      <w:lvlJc w:val="right"/>
      <w:pPr>
        <w:ind w:left="2935" w:hanging="180"/>
      </w:pPr>
    </w:lvl>
    <w:lvl w:ilvl="3" w:tplc="0405000F" w:tentative="1">
      <w:start w:val="1"/>
      <w:numFmt w:val="decimal"/>
      <w:lvlText w:val="%4."/>
      <w:lvlJc w:val="left"/>
      <w:pPr>
        <w:ind w:left="3655" w:hanging="360"/>
      </w:pPr>
    </w:lvl>
    <w:lvl w:ilvl="4" w:tplc="04050019" w:tentative="1">
      <w:start w:val="1"/>
      <w:numFmt w:val="lowerLetter"/>
      <w:lvlText w:val="%5."/>
      <w:lvlJc w:val="left"/>
      <w:pPr>
        <w:ind w:left="4375" w:hanging="360"/>
      </w:pPr>
    </w:lvl>
    <w:lvl w:ilvl="5" w:tplc="0405001B" w:tentative="1">
      <w:start w:val="1"/>
      <w:numFmt w:val="lowerRoman"/>
      <w:lvlText w:val="%6."/>
      <w:lvlJc w:val="right"/>
      <w:pPr>
        <w:ind w:left="5095" w:hanging="180"/>
      </w:pPr>
    </w:lvl>
    <w:lvl w:ilvl="6" w:tplc="0405000F" w:tentative="1">
      <w:start w:val="1"/>
      <w:numFmt w:val="decimal"/>
      <w:lvlText w:val="%7."/>
      <w:lvlJc w:val="left"/>
      <w:pPr>
        <w:ind w:left="5815" w:hanging="360"/>
      </w:pPr>
    </w:lvl>
    <w:lvl w:ilvl="7" w:tplc="04050019" w:tentative="1">
      <w:start w:val="1"/>
      <w:numFmt w:val="lowerLetter"/>
      <w:lvlText w:val="%8."/>
      <w:lvlJc w:val="left"/>
      <w:pPr>
        <w:ind w:left="6535" w:hanging="360"/>
      </w:pPr>
    </w:lvl>
    <w:lvl w:ilvl="8" w:tplc="040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D1525D"/>
    <w:multiLevelType w:val="multilevel"/>
    <w:tmpl w:val="FD1CA854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5" w15:restartNumberingAfterBreak="0">
    <w:nsid w:val="643D516A"/>
    <w:multiLevelType w:val="hybridMultilevel"/>
    <w:tmpl w:val="EFF89D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D74A43"/>
    <w:multiLevelType w:val="multilevel"/>
    <w:tmpl w:val="FD1CA854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4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0961337">
    <w:abstractNumId w:val="16"/>
  </w:num>
  <w:num w:numId="2" w16cid:durableId="1904758545">
    <w:abstractNumId w:val="47"/>
  </w:num>
  <w:num w:numId="3" w16cid:durableId="2083873572">
    <w:abstractNumId w:val="7"/>
  </w:num>
  <w:num w:numId="4" w16cid:durableId="207694003">
    <w:abstractNumId w:val="32"/>
  </w:num>
  <w:num w:numId="5" w16cid:durableId="2063744630">
    <w:abstractNumId w:val="31"/>
  </w:num>
  <w:num w:numId="6" w16cid:durableId="95370328">
    <w:abstractNumId w:val="37"/>
  </w:num>
  <w:num w:numId="7" w16cid:durableId="1330064160">
    <w:abstractNumId w:val="19"/>
  </w:num>
  <w:num w:numId="8" w16cid:durableId="1766654703">
    <w:abstractNumId w:val="2"/>
  </w:num>
  <w:num w:numId="9" w16cid:durableId="1335449983">
    <w:abstractNumId w:val="36"/>
  </w:num>
  <w:num w:numId="10" w16cid:durableId="1420978645">
    <w:abstractNumId w:val="3"/>
  </w:num>
  <w:num w:numId="11" w16cid:durableId="1423064129">
    <w:abstractNumId w:val="21"/>
  </w:num>
  <w:num w:numId="12" w16cid:durableId="874579759">
    <w:abstractNumId w:val="10"/>
  </w:num>
  <w:num w:numId="13" w16cid:durableId="1762026405">
    <w:abstractNumId w:val="14"/>
  </w:num>
  <w:num w:numId="14" w16cid:durableId="426344370">
    <w:abstractNumId w:val="18"/>
  </w:num>
  <w:num w:numId="15" w16cid:durableId="1291667689">
    <w:abstractNumId w:val="40"/>
  </w:num>
  <w:num w:numId="16" w16cid:durableId="1609967062">
    <w:abstractNumId w:val="45"/>
  </w:num>
  <w:num w:numId="17" w16cid:durableId="1618102857">
    <w:abstractNumId w:val="23"/>
  </w:num>
  <w:num w:numId="18" w16cid:durableId="1270743813">
    <w:abstractNumId w:val="30"/>
  </w:num>
  <w:num w:numId="19" w16cid:durableId="1261139055">
    <w:abstractNumId w:val="48"/>
  </w:num>
  <w:num w:numId="20" w16cid:durableId="239752972">
    <w:abstractNumId w:val="28"/>
  </w:num>
  <w:num w:numId="21" w16cid:durableId="19019273">
    <w:abstractNumId w:val="33"/>
  </w:num>
  <w:num w:numId="22" w16cid:durableId="1068067308">
    <w:abstractNumId w:val="39"/>
  </w:num>
  <w:num w:numId="23" w16cid:durableId="547497519">
    <w:abstractNumId w:val="29"/>
  </w:num>
  <w:num w:numId="24" w16cid:durableId="1211918090">
    <w:abstractNumId w:val="1"/>
  </w:num>
  <w:num w:numId="25" w16cid:durableId="1567955465">
    <w:abstractNumId w:val="41"/>
  </w:num>
  <w:num w:numId="26" w16cid:durableId="859855508">
    <w:abstractNumId w:val="44"/>
  </w:num>
  <w:num w:numId="27" w16cid:durableId="972171764">
    <w:abstractNumId w:val="11"/>
  </w:num>
  <w:num w:numId="28" w16cid:durableId="515118212">
    <w:abstractNumId w:val="15"/>
  </w:num>
  <w:num w:numId="29" w16cid:durableId="1610159273">
    <w:abstractNumId w:val="38"/>
  </w:num>
  <w:num w:numId="30" w16cid:durableId="2094279816">
    <w:abstractNumId w:val="25"/>
  </w:num>
  <w:num w:numId="31" w16cid:durableId="389619655">
    <w:abstractNumId w:val="24"/>
  </w:num>
  <w:num w:numId="32" w16cid:durableId="42290899">
    <w:abstractNumId w:val="13"/>
  </w:num>
  <w:num w:numId="33" w16cid:durableId="175005561">
    <w:abstractNumId w:val="17"/>
  </w:num>
  <w:num w:numId="34" w16cid:durableId="1568539347">
    <w:abstractNumId w:val="4"/>
  </w:num>
  <w:num w:numId="35" w16cid:durableId="1543589046">
    <w:abstractNumId w:val="6"/>
  </w:num>
  <w:num w:numId="36" w16cid:durableId="1575163628">
    <w:abstractNumId w:val="42"/>
  </w:num>
  <w:num w:numId="37" w16cid:durableId="1509324572">
    <w:abstractNumId w:val="20"/>
  </w:num>
  <w:num w:numId="38" w16cid:durableId="1187282760">
    <w:abstractNumId w:val="5"/>
  </w:num>
  <w:num w:numId="39" w16cid:durableId="6949560">
    <w:abstractNumId w:val="12"/>
  </w:num>
  <w:num w:numId="40" w16cid:durableId="768354076">
    <w:abstractNumId w:val="22"/>
  </w:num>
  <w:num w:numId="41" w16cid:durableId="1076975932">
    <w:abstractNumId w:val="26"/>
  </w:num>
  <w:num w:numId="42" w16cid:durableId="367410816">
    <w:abstractNumId w:val="0"/>
  </w:num>
  <w:num w:numId="43" w16cid:durableId="1994599378">
    <w:abstractNumId w:val="43"/>
  </w:num>
  <w:num w:numId="44" w16cid:durableId="204953765">
    <w:abstractNumId w:val="27"/>
  </w:num>
  <w:num w:numId="45" w16cid:durableId="279997529">
    <w:abstractNumId w:val="9"/>
  </w:num>
  <w:num w:numId="46" w16cid:durableId="468396689">
    <w:abstractNumId w:val="35"/>
  </w:num>
  <w:num w:numId="47" w16cid:durableId="13864172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456293441">
    <w:abstractNumId w:val="34"/>
  </w:num>
  <w:num w:numId="49" w16cid:durableId="870653183">
    <w:abstractNumId w:val="46"/>
  </w:num>
  <w:num w:numId="50" w16cid:durableId="3619811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6905"/>
    <w:rsid w:val="00011094"/>
    <w:rsid w:val="00012501"/>
    <w:rsid w:val="00015BC7"/>
    <w:rsid w:val="0002050F"/>
    <w:rsid w:val="000249FB"/>
    <w:rsid w:val="00032EB6"/>
    <w:rsid w:val="00040052"/>
    <w:rsid w:val="00061B31"/>
    <w:rsid w:val="00067A9F"/>
    <w:rsid w:val="00071E94"/>
    <w:rsid w:val="00072FBC"/>
    <w:rsid w:val="000A192D"/>
    <w:rsid w:val="000A1AAD"/>
    <w:rsid w:val="000A5BBD"/>
    <w:rsid w:val="000C01AD"/>
    <w:rsid w:val="000E3719"/>
    <w:rsid w:val="0010041A"/>
    <w:rsid w:val="00102C17"/>
    <w:rsid w:val="00110161"/>
    <w:rsid w:val="00110AFE"/>
    <w:rsid w:val="00124AF8"/>
    <w:rsid w:val="001272AB"/>
    <w:rsid w:val="00152634"/>
    <w:rsid w:val="00157908"/>
    <w:rsid w:val="00167FA5"/>
    <w:rsid w:val="00176F5A"/>
    <w:rsid w:val="001908F6"/>
    <w:rsid w:val="00194137"/>
    <w:rsid w:val="001B72F1"/>
    <w:rsid w:val="001B7C9F"/>
    <w:rsid w:val="001D0B27"/>
    <w:rsid w:val="001E2224"/>
    <w:rsid w:val="002000D6"/>
    <w:rsid w:val="00212C35"/>
    <w:rsid w:val="00213118"/>
    <w:rsid w:val="0021706C"/>
    <w:rsid w:val="00224B0D"/>
    <w:rsid w:val="00235525"/>
    <w:rsid w:val="0024378A"/>
    <w:rsid w:val="00244BE5"/>
    <w:rsid w:val="0024722A"/>
    <w:rsid w:val="00264860"/>
    <w:rsid w:val="002959AB"/>
    <w:rsid w:val="002A0036"/>
    <w:rsid w:val="002B3198"/>
    <w:rsid w:val="002D539B"/>
    <w:rsid w:val="002F1F16"/>
    <w:rsid w:val="00314D04"/>
    <w:rsid w:val="00363453"/>
    <w:rsid w:val="0037150B"/>
    <w:rsid w:val="00380BCE"/>
    <w:rsid w:val="003952FF"/>
    <w:rsid w:val="003B12D9"/>
    <w:rsid w:val="003B7FA5"/>
    <w:rsid w:val="003C5CE4"/>
    <w:rsid w:val="003D2DE0"/>
    <w:rsid w:val="003E454A"/>
    <w:rsid w:val="003F468D"/>
    <w:rsid w:val="003F4F71"/>
    <w:rsid w:val="004154AF"/>
    <w:rsid w:val="00430EDE"/>
    <w:rsid w:val="00434088"/>
    <w:rsid w:val="004425D7"/>
    <w:rsid w:val="00450454"/>
    <w:rsid w:val="00456B54"/>
    <w:rsid w:val="004602FC"/>
    <w:rsid w:val="00470C68"/>
    <w:rsid w:val="00474A50"/>
    <w:rsid w:val="00474AEC"/>
    <w:rsid w:val="00477C4B"/>
    <w:rsid w:val="0048429B"/>
    <w:rsid w:val="00485025"/>
    <w:rsid w:val="00487BFE"/>
    <w:rsid w:val="00496C7D"/>
    <w:rsid w:val="004B35B4"/>
    <w:rsid w:val="004C442A"/>
    <w:rsid w:val="004C5AFA"/>
    <w:rsid w:val="004C5BAA"/>
    <w:rsid w:val="004D2A10"/>
    <w:rsid w:val="00506910"/>
    <w:rsid w:val="00513323"/>
    <w:rsid w:val="00514F90"/>
    <w:rsid w:val="00533F5B"/>
    <w:rsid w:val="0053474D"/>
    <w:rsid w:val="0054059F"/>
    <w:rsid w:val="0054567F"/>
    <w:rsid w:val="0054711E"/>
    <w:rsid w:val="00564948"/>
    <w:rsid w:val="005763D9"/>
    <w:rsid w:val="00580888"/>
    <w:rsid w:val="00584393"/>
    <w:rsid w:val="00595B01"/>
    <w:rsid w:val="005A4C4C"/>
    <w:rsid w:val="005A7F65"/>
    <w:rsid w:val="005C6FF0"/>
    <w:rsid w:val="005D3312"/>
    <w:rsid w:val="006026C5"/>
    <w:rsid w:val="00603F0E"/>
    <w:rsid w:val="00614F22"/>
    <w:rsid w:val="00617BDE"/>
    <w:rsid w:val="0062451D"/>
    <w:rsid w:val="00630470"/>
    <w:rsid w:val="00641107"/>
    <w:rsid w:val="0064245C"/>
    <w:rsid w:val="006528E8"/>
    <w:rsid w:val="00655DA4"/>
    <w:rsid w:val="00662877"/>
    <w:rsid w:val="00663A3F"/>
    <w:rsid w:val="006647CE"/>
    <w:rsid w:val="00665C44"/>
    <w:rsid w:val="00670C0F"/>
    <w:rsid w:val="0067378E"/>
    <w:rsid w:val="006863A2"/>
    <w:rsid w:val="00686504"/>
    <w:rsid w:val="00695AAD"/>
    <w:rsid w:val="00696A6B"/>
    <w:rsid w:val="006A062D"/>
    <w:rsid w:val="006A5547"/>
    <w:rsid w:val="006B0AAB"/>
    <w:rsid w:val="006B1019"/>
    <w:rsid w:val="006C2361"/>
    <w:rsid w:val="006D237A"/>
    <w:rsid w:val="006F1C06"/>
    <w:rsid w:val="006F76D2"/>
    <w:rsid w:val="00700792"/>
    <w:rsid w:val="007057EF"/>
    <w:rsid w:val="00706D42"/>
    <w:rsid w:val="00714286"/>
    <w:rsid w:val="0072122F"/>
    <w:rsid w:val="00725357"/>
    <w:rsid w:val="00744A2D"/>
    <w:rsid w:val="007552E2"/>
    <w:rsid w:val="00771BD5"/>
    <w:rsid w:val="00774261"/>
    <w:rsid w:val="00794C53"/>
    <w:rsid w:val="007C1951"/>
    <w:rsid w:val="007C2AB8"/>
    <w:rsid w:val="007D1FDC"/>
    <w:rsid w:val="007E1DB2"/>
    <w:rsid w:val="007E7863"/>
    <w:rsid w:val="00803448"/>
    <w:rsid w:val="00804441"/>
    <w:rsid w:val="00816C6A"/>
    <w:rsid w:val="00820ED7"/>
    <w:rsid w:val="00823768"/>
    <w:rsid w:val="008278D2"/>
    <w:rsid w:val="008335F5"/>
    <w:rsid w:val="008524BB"/>
    <w:rsid w:val="00871053"/>
    <w:rsid w:val="0087391A"/>
    <w:rsid w:val="00876251"/>
    <w:rsid w:val="0089426D"/>
    <w:rsid w:val="008A560B"/>
    <w:rsid w:val="008B5E32"/>
    <w:rsid w:val="008B7348"/>
    <w:rsid w:val="008C0752"/>
    <w:rsid w:val="008C7339"/>
    <w:rsid w:val="008E07E2"/>
    <w:rsid w:val="008F0540"/>
    <w:rsid w:val="008F28C3"/>
    <w:rsid w:val="008F3BB0"/>
    <w:rsid w:val="0090776A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74C6E"/>
    <w:rsid w:val="00986D8A"/>
    <w:rsid w:val="009919D2"/>
    <w:rsid w:val="00992612"/>
    <w:rsid w:val="009A29B8"/>
    <w:rsid w:val="009A3B45"/>
    <w:rsid w:val="009A6302"/>
    <w:rsid w:val="009B05E1"/>
    <w:rsid w:val="009B06AB"/>
    <w:rsid w:val="009B07E9"/>
    <w:rsid w:val="009B33F1"/>
    <w:rsid w:val="009D1880"/>
    <w:rsid w:val="00A30821"/>
    <w:rsid w:val="00A50A68"/>
    <w:rsid w:val="00A62621"/>
    <w:rsid w:val="00A67E48"/>
    <w:rsid w:val="00A771B6"/>
    <w:rsid w:val="00A97662"/>
    <w:rsid w:val="00AA2424"/>
    <w:rsid w:val="00AA71D0"/>
    <w:rsid w:val="00AA7AB1"/>
    <w:rsid w:val="00AB3845"/>
    <w:rsid w:val="00AB72E6"/>
    <w:rsid w:val="00AC1E54"/>
    <w:rsid w:val="00AC2518"/>
    <w:rsid w:val="00AC76B0"/>
    <w:rsid w:val="00AD1EB1"/>
    <w:rsid w:val="00B02A64"/>
    <w:rsid w:val="00B0386E"/>
    <w:rsid w:val="00B04A7E"/>
    <w:rsid w:val="00B04E79"/>
    <w:rsid w:val="00B20050"/>
    <w:rsid w:val="00B2513F"/>
    <w:rsid w:val="00B26438"/>
    <w:rsid w:val="00B30BB8"/>
    <w:rsid w:val="00B37B6E"/>
    <w:rsid w:val="00B768C0"/>
    <w:rsid w:val="00B87F73"/>
    <w:rsid w:val="00B91E30"/>
    <w:rsid w:val="00B940A8"/>
    <w:rsid w:val="00BB5A2B"/>
    <w:rsid w:val="00C032C9"/>
    <w:rsid w:val="00C1273A"/>
    <w:rsid w:val="00C20E68"/>
    <w:rsid w:val="00C320E2"/>
    <w:rsid w:val="00C32E98"/>
    <w:rsid w:val="00C4037F"/>
    <w:rsid w:val="00C40AFC"/>
    <w:rsid w:val="00C41385"/>
    <w:rsid w:val="00C503A6"/>
    <w:rsid w:val="00C65D67"/>
    <w:rsid w:val="00C82D9F"/>
    <w:rsid w:val="00C904D8"/>
    <w:rsid w:val="00CA3BE7"/>
    <w:rsid w:val="00CA7675"/>
    <w:rsid w:val="00CB0EBB"/>
    <w:rsid w:val="00CB56D6"/>
    <w:rsid w:val="00CB5F3F"/>
    <w:rsid w:val="00CB76D2"/>
    <w:rsid w:val="00CC1BB3"/>
    <w:rsid w:val="00CF11F8"/>
    <w:rsid w:val="00D0105C"/>
    <w:rsid w:val="00D052DB"/>
    <w:rsid w:val="00D21DE2"/>
    <w:rsid w:val="00D248D3"/>
    <w:rsid w:val="00D407A8"/>
    <w:rsid w:val="00D620E2"/>
    <w:rsid w:val="00D6536B"/>
    <w:rsid w:val="00D7083F"/>
    <w:rsid w:val="00D75B07"/>
    <w:rsid w:val="00D800DA"/>
    <w:rsid w:val="00D966CD"/>
    <w:rsid w:val="00DB1EB5"/>
    <w:rsid w:val="00DD3B51"/>
    <w:rsid w:val="00DD7D16"/>
    <w:rsid w:val="00DF2532"/>
    <w:rsid w:val="00DF2997"/>
    <w:rsid w:val="00E06D89"/>
    <w:rsid w:val="00E10282"/>
    <w:rsid w:val="00E10DB9"/>
    <w:rsid w:val="00E122C4"/>
    <w:rsid w:val="00E12CD6"/>
    <w:rsid w:val="00E17FD1"/>
    <w:rsid w:val="00E27608"/>
    <w:rsid w:val="00E31920"/>
    <w:rsid w:val="00E4696B"/>
    <w:rsid w:val="00E569DF"/>
    <w:rsid w:val="00E6492D"/>
    <w:rsid w:val="00E709FF"/>
    <w:rsid w:val="00E963F9"/>
    <w:rsid w:val="00EA6865"/>
    <w:rsid w:val="00EB68DE"/>
    <w:rsid w:val="00EB6D71"/>
    <w:rsid w:val="00EC4D93"/>
    <w:rsid w:val="00ED0C75"/>
    <w:rsid w:val="00ED2D5E"/>
    <w:rsid w:val="00ED58F5"/>
    <w:rsid w:val="00EE2A3B"/>
    <w:rsid w:val="00EE7E3A"/>
    <w:rsid w:val="00EF37CD"/>
    <w:rsid w:val="00EF57D3"/>
    <w:rsid w:val="00F024C1"/>
    <w:rsid w:val="00F0544B"/>
    <w:rsid w:val="00F17D4B"/>
    <w:rsid w:val="00F21B0F"/>
    <w:rsid w:val="00F235C4"/>
    <w:rsid w:val="00F24AF2"/>
    <w:rsid w:val="00F25B26"/>
    <w:rsid w:val="00F25C1E"/>
    <w:rsid w:val="00F44A56"/>
    <w:rsid w:val="00F53232"/>
    <w:rsid w:val="00F64363"/>
    <w:rsid w:val="00F702DC"/>
    <w:rsid w:val="00F728CF"/>
    <w:rsid w:val="00F80D17"/>
    <w:rsid w:val="00F94425"/>
    <w:rsid w:val="00FA6CB4"/>
    <w:rsid w:val="00FC5165"/>
    <w:rsid w:val="00FC640A"/>
    <w:rsid w:val="00FD4E5D"/>
    <w:rsid w:val="00FE73AE"/>
    <w:rsid w:val="00FE753B"/>
    <w:rsid w:val="00FF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55D1C7"/>
  <w15:docId w15:val="{1DBDA29D-997C-476A-ABA0-3873B5025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378A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24378A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378A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6D23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03FE3-0B04-4449-9977-A12576EC9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1180</Words>
  <Characters>6967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Obec Pěnčín</cp:lastModifiedBy>
  <cp:revision>2</cp:revision>
  <cp:lastPrinted>2022-12-07T12:36:00Z</cp:lastPrinted>
  <dcterms:created xsi:type="dcterms:W3CDTF">2026-09-10T08:27:00Z</dcterms:created>
  <dcterms:modified xsi:type="dcterms:W3CDTF">2026-09-10T08:27:00Z</dcterms:modified>
</cp:coreProperties>
</file>