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82469" w:rsidRPr="002B1945" w:rsidRDefault="00482469" w:rsidP="0056782A">
      <w:pPr>
        <w:pStyle w:val="Normlnweb"/>
        <w:spacing w:before="0" w:after="0"/>
        <w:ind w:right="-82"/>
        <w:rPr>
          <w:rFonts w:ascii="Calibri" w:hAnsi="Calibri" w:cs="Calibri"/>
          <w:b/>
          <w:bCs/>
        </w:rPr>
      </w:pPr>
    </w:p>
    <w:p w:rsidR="00482469" w:rsidRPr="002B1945" w:rsidRDefault="00482469">
      <w:pPr>
        <w:pStyle w:val="Normlnweb"/>
        <w:spacing w:before="0" w:after="0"/>
        <w:ind w:right="-82"/>
        <w:jc w:val="center"/>
        <w:rPr>
          <w:rFonts w:ascii="Calibri" w:hAnsi="Calibri" w:cs="Calibri"/>
          <w:b/>
          <w:bCs/>
        </w:rPr>
      </w:pPr>
    </w:p>
    <w:p w:rsidR="003B2FD7" w:rsidRPr="002B1945" w:rsidRDefault="006F53CE" w:rsidP="006F53CE">
      <w:pPr>
        <w:pStyle w:val="Normlnweb"/>
        <w:spacing w:before="0" w:after="0"/>
        <w:ind w:right="-82"/>
        <w:jc w:val="center"/>
        <w:rPr>
          <w:rFonts w:ascii="Calibri" w:hAnsi="Calibri" w:cs="Calibri"/>
          <w:b/>
          <w:bCs/>
          <w:sz w:val="28"/>
          <w:szCs w:val="28"/>
        </w:rPr>
      </w:pPr>
      <w:r w:rsidRPr="002B1945">
        <w:rPr>
          <w:rFonts w:ascii="Calibri" w:hAnsi="Calibri" w:cs="Calibri"/>
          <w:b/>
          <w:bCs/>
          <w:sz w:val="28"/>
          <w:szCs w:val="28"/>
        </w:rPr>
        <w:t>Město Hlinsko</w:t>
      </w:r>
    </w:p>
    <w:p w:rsidR="003B2FD7" w:rsidRPr="002B1945" w:rsidRDefault="003B2FD7">
      <w:pPr>
        <w:pStyle w:val="Normlnweb"/>
        <w:spacing w:before="0" w:after="0"/>
        <w:ind w:right="-82"/>
        <w:jc w:val="center"/>
        <w:rPr>
          <w:rFonts w:ascii="Calibri" w:hAnsi="Calibri" w:cs="Calibri"/>
          <w:b/>
          <w:bCs/>
          <w:sz w:val="28"/>
          <w:szCs w:val="28"/>
        </w:rPr>
      </w:pPr>
      <w:r w:rsidRPr="002B1945">
        <w:rPr>
          <w:rFonts w:ascii="Calibri" w:hAnsi="Calibri" w:cs="Calibri"/>
          <w:b/>
          <w:bCs/>
          <w:sz w:val="28"/>
          <w:szCs w:val="28"/>
        </w:rPr>
        <w:t>Zastupitelstvo města</w:t>
      </w:r>
    </w:p>
    <w:p w:rsidR="003B2FD7" w:rsidRPr="002B1945" w:rsidRDefault="003B2FD7">
      <w:pPr>
        <w:pStyle w:val="Normlnweb"/>
        <w:spacing w:before="0" w:after="0"/>
        <w:ind w:right="-82"/>
        <w:jc w:val="center"/>
        <w:rPr>
          <w:rFonts w:ascii="Calibri" w:hAnsi="Calibri" w:cs="Calibri"/>
          <w:b/>
          <w:bCs/>
        </w:rPr>
      </w:pPr>
    </w:p>
    <w:p w:rsidR="003B2FD7" w:rsidRPr="002B1945" w:rsidRDefault="00B71C21">
      <w:pPr>
        <w:pStyle w:val="Normlnweb"/>
        <w:spacing w:before="0" w:after="0"/>
        <w:ind w:right="-1"/>
        <w:jc w:val="center"/>
        <w:rPr>
          <w:rFonts w:ascii="Calibri" w:hAnsi="Calibri" w:cs="Calibri"/>
          <w:b/>
          <w:bCs/>
          <w:lang w:eastAsia="cs-CZ"/>
        </w:rPr>
      </w:pPr>
      <w:r w:rsidRPr="002B1945">
        <w:rPr>
          <w:rFonts w:ascii="Calibri" w:hAnsi="Calibri" w:cs="Calibri"/>
          <w:noProof/>
          <w:lang w:eastAsia="cs-CZ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22860</wp:posOffset>
            </wp:positionV>
            <wp:extent cx="760730" cy="88455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884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2FD7" w:rsidRPr="002B1945" w:rsidRDefault="003B2FD7">
      <w:pPr>
        <w:pStyle w:val="Normlnweb"/>
        <w:spacing w:before="0" w:after="0"/>
        <w:ind w:right="283"/>
        <w:jc w:val="center"/>
        <w:rPr>
          <w:rFonts w:ascii="Calibri" w:hAnsi="Calibri" w:cs="Calibri"/>
          <w:b/>
          <w:bCs/>
          <w:lang w:eastAsia="cs-CZ"/>
        </w:rPr>
      </w:pPr>
    </w:p>
    <w:p w:rsidR="003B2FD7" w:rsidRPr="002B1945" w:rsidRDefault="003B2FD7">
      <w:pPr>
        <w:pStyle w:val="Normlnweb"/>
        <w:spacing w:before="0" w:after="0"/>
        <w:ind w:right="283"/>
        <w:jc w:val="center"/>
        <w:rPr>
          <w:rFonts w:ascii="Calibri" w:hAnsi="Calibri" w:cs="Calibri"/>
          <w:b/>
          <w:bCs/>
          <w:lang w:eastAsia="cs-CZ"/>
        </w:rPr>
      </w:pPr>
    </w:p>
    <w:p w:rsidR="003B2FD7" w:rsidRPr="002B1945" w:rsidRDefault="003B2FD7">
      <w:pPr>
        <w:pStyle w:val="Normlnweb"/>
        <w:spacing w:before="0" w:after="0"/>
        <w:ind w:right="284"/>
        <w:jc w:val="center"/>
        <w:rPr>
          <w:rFonts w:ascii="Calibri" w:hAnsi="Calibri" w:cs="Calibri"/>
          <w:b/>
          <w:bCs/>
          <w:lang w:eastAsia="cs-CZ"/>
        </w:rPr>
      </w:pPr>
    </w:p>
    <w:p w:rsidR="003B2FD7" w:rsidRPr="002B1945" w:rsidRDefault="003B2FD7">
      <w:pPr>
        <w:pStyle w:val="Normlnweb"/>
        <w:spacing w:before="0" w:after="0"/>
        <w:ind w:right="284"/>
        <w:jc w:val="center"/>
        <w:rPr>
          <w:rFonts w:ascii="Calibri" w:hAnsi="Calibri" w:cs="Calibri"/>
          <w:b/>
          <w:bCs/>
          <w:lang w:eastAsia="cs-CZ"/>
        </w:rPr>
      </w:pPr>
    </w:p>
    <w:p w:rsidR="005F5BD8" w:rsidRPr="002B1945" w:rsidRDefault="005F5BD8">
      <w:pPr>
        <w:pStyle w:val="Normlnweb"/>
        <w:spacing w:before="0" w:after="0"/>
        <w:ind w:right="-82"/>
        <w:jc w:val="center"/>
        <w:rPr>
          <w:rFonts w:ascii="Calibri" w:hAnsi="Calibri" w:cs="Calibri"/>
          <w:b/>
          <w:bCs/>
        </w:rPr>
      </w:pPr>
    </w:p>
    <w:p w:rsidR="003B2FD7" w:rsidRPr="002B1945" w:rsidRDefault="003B2FD7" w:rsidP="006964B4">
      <w:pPr>
        <w:pStyle w:val="Normlnweb"/>
        <w:spacing w:before="0" w:after="0"/>
        <w:ind w:right="-82"/>
        <w:jc w:val="center"/>
        <w:rPr>
          <w:rFonts w:ascii="Calibri" w:hAnsi="Calibri" w:cs="Calibri"/>
          <w:b/>
          <w:bCs/>
          <w:sz w:val="28"/>
          <w:szCs w:val="28"/>
        </w:rPr>
      </w:pPr>
      <w:r w:rsidRPr="002B1945">
        <w:rPr>
          <w:rFonts w:ascii="Calibri" w:hAnsi="Calibri" w:cs="Calibri"/>
          <w:b/>
          <w:bCs/>
          <w:sz w:val="28"/>
          <w:szCs w:val="28"/>
        </w:rPr>
        <w:t>Obecně závazná vyhláška</w:t>
      </w:r>
      <w:r w:rsidR="006964B4" w:rsidRPr="002B1945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:rsidR="005F5BD8" w:rsidRPr="002B1945" w:rsidRDefault="003C73AA" w:rsidP="005F5BD8">
      <w:pPr>
        <w:pStyle w:val="Zkladntextodsazen"/>
        <w:jc w:val="center"/>
        <w:rPr>
          <w:rFonts w:ascii="Calibri" w:hAnsi="Calibri" w:cs="Calibri"/>
          <w:b/>
          <w:sz w:val="28"/>
          <w:szCs w:val="28"/>
        </w:rPr>
      </w:pPr>
      <w:r w:rsidRPr="002B1945">
        <w:rPr>
          <w:rFonts w:ascii="Calibri" w:hAnsi="Calibri" w:cs="Calibri"/>
          <w:b/>
          <w:bCs/>
          <w:iCs/>
          <w:sz w:val="28"/>
          <w:szCs w:val="28"/>
        </w:rPr>
        <w:t xml:space="preserve">o </w:t>
      </w:r>
      <w:r w:rsidRPr="002B1945">
        <w:rPr>
          <w:rFonts w:ascii="Calibri" w:hAnsi="Calibri" w:cs="Calibri"/>
          <w:b/>
          <w:bCs/>
          <w:sz w:val="28"/>
          <w:szCs w:val="28"/>
        </w:rPr>
        <w:t>regulaci provozní doby hostinských zařízení</w:t>
      </w:r>
    </w:p>
    <w:p w:rsidR="005F5BD8" w:rsidRPr="004D4B6F" w:rsidRDefault="005F5BD8" w:rsidP="005F5BD8">
      <w:pPr>
        <w:pStyle w:val="Zkladntextodsazen"/>
        <w:jc w:val="center"/>
        <w:rPr>
          <w:rFonts w:ascii="Calibri" w:hAnsi="Calibri" w:cs="Calibri"/>
          <w:color w:val="800080"/>
        </w:rPr>
      </w:pPr>
    </w:p>
    <w:p w:rsidR="005F5BD8" w:rsidRPr="0069632D" w:rsidRDefault="004D4B6F" w:rsidP="00352DA2">
      <w:pPr>
        <w:pStyle w:val="Zkladntext"/>
        <w:rPr>
          <w:rFonts w:ascii="Calibri" w:hAnsi="Calibri" w:cs="Calibri"/>
          <w:b w:val="0"/>
          <w:szCs w:val="24"/>
        </w:rPr>
      </w:pPr>
      <w:r>
        <w:rPr>
          <w:rFonts w:ascii="Calibri" w:hAnsi="Calibri" w:cs="Calibri"/>
          <w:b w:val="0"/>
          <w:szCs w:val="24"/>
        </w:rPr>
        <w:t>Zastupitelstvo města Hlinsko</w:t>
      </w:r>
      <w:r w:rsidR="005F5BD8" w:rsidRPr="004D4B6F">
        <w:rPr>
          <w:rFonts w:ascii="Calibri" w:hAnsi="Calibri" w:cs="Calibri"/>
          <w:b w:val="0"/>
          <w:szCs w:val="24"/>
        </w:rPr>
        <w:t xml:space="preserve"> se na svém zasedání dne </w:t>
      </w:r>
      <w:r w:rsidR="006964B4" w:rsidRPr="004D4B6F">
        <w:rPr>
          <w:rFonts w:ascii="Calibri" w:hAnsi="Calibri" w:cs="Calibri"/>
          <w:b w:val="0"/>
          <w:szCs w:val="24"/>
        </w:rPr>
        <w:t>9</w:t>
      </w:r>
      <w:r w:rsidR="00BF13CA" w:rsidRPr="004D4B6F">
        <w:rPr>
          <w:rFonts w:ascii="Calibri" w:hAnsi="Calibri" w:cs="Calibri"/>
          <w:b w:val="0"/>
          <w:szCs w:val="24"/>
        </w:rPr>
        <w:t xml:space="preserve">. září </w:t>
      </w:r>
      <w:r w:rsidR="006964B4" w:rsidRPr="004D4B6F">
        <w:rPr>
          <w:rFonts w:ascii="Calibri" w:hAnsi="Calibri" w:cs="Calibri"/>
          <w:b w:val="0"/>
          <w:szCs w:val="24"/>
        </w:rPr>
        <w:t>2024</w:t>
      </w:r>
      <w:r w:rsidR="00352DA2" w:rsidRPr="004D4B6F">
        <w:rPr>
          <w:rFonts w:ascii="Calibri" w:hAnsi="Calibri" w:cs="Calibri"/>
          <w:b w:val="0"/>
          <w:szCs w:val="24"/>
        </w:rPr>
        <w:t xml:space="preserve"> usnesením č</w:t>
      </w:r>
      <w:r w:rsidR="0030526D">
        <w:rPr>
          <w:rFonts w:ascii="Calibri" w:hAnsi="Calibri" w:cs="Calibri"/>
          <w:b w:val="0"/>
          <w:szCs w:val="24"/>
        </w:rPr>
        <w:t>. ZM/124</w:t>
      </w:r>
      <w:r w:rsidR="00E4637F" w:rsidRPr="004D4B6F">
        <w:rPr>
          <w:rFonts w:ascii="Calibri" w:hAnsi="Calibri" w:cs="Calibri"/>
          <w:b w:val="0"/>
          <w:szCs w:val="24"/>
        </w:rPr>
        <w:t xml:space="preserve"> </w:t>
      </w:r>
      <w:r w:rsidR="00352DA2" w:rsidRPr="004D4B6F">
        <w:rPr>
          <w:rFonts w:ascii="Calibri" w:hAnsi="Calibri" w:cs="Calibri"/>
          <w:b w:val="0"/>
          <w:szCs w:val="24"/>
        </w:rPr>
        <w:t xml:space="preserve">usneslo </w:t>
      </w:r>
      <w:r w:rsidR="005F5BD8" w:rsidRPr="004D4B6F">
        <w:rPr>
          <w:rFonts w:ascii="Calibri" w:hAnsi="Calibri" w:cs="Calibri"/>
          <w:b w:val="0"/>
          <w:szCs w:val="24"/>
        </w:rPr>
        <w:t xml:space="preserve">vydat </w:t>
      </w:r>
      <w:r w:rsidR="00BA6099" w:rsidRPr="0069632D">
        <w:rPr>
          <w:rFonts w:ascii="Calibri" w:hAnsi="Calibri" w:cs="Calibri"/>
          <w:b w:val="0"/>
          <w:szCs w:val="24"/>
        </w:rPr>
        <w:t>na</w:t>
      </w:r>
      <w:r w:rsidR="00923D01" w:rsidRPr="0069632D">
        <w:rPr>
          <w:rFonts w:ascii="Calibri" w:hAnsi="Calibri" w:cs="Calibri"/>
          <w:b w:val="0"/>
          <w:szCs w:val="24"/>
        </w:rPr>
        <w:t> </w:t>
      </w:r>
      <w:r w:rsidR="00BA6099" w:rsidRPr="0069632D">
        <w:rPr>
          <w:rFonts w:ascii="Calibri" w:hAnsi="Calibri" w:cs="Calibri"/>
          <w:b w:val="0"/>
          <w:szCs w:val="24"/>
        </w:rPr>
        <w:t>základě</w:t>
      </w:r>
      <w:r w:rsidR="005F5BD8" w:rsidRPr="0069632D">
        <w:rPr>
          <w:rFonts w:ascii="Calibri" w:hAnsi="Calibri" w:cs="Calibri"/>
          <w:b w:val="0"/>
          <w:szCs w:val="24"/>
        </w:rPr>
        <w:t xml:space="preserve"> ust</w:t>
      </w:r>
      <w:r w:rsidR="00BA6099" w:rsidRPr="0069632D">
        <w:rPr>
          <w:rFonts w:ascii="Calibri" w:hAnsi="Calibri" w:cs="Calibri"/>
          <w:b w:val="0"/>
          <w:szCs w:val="24"/>
        </w:rPr>
        <w:t>anovení § 10 písm. a</w:t>
      </w:r>
      <w:r w:rsidR="005F5BD8" w:rsidRPr="0069632D">
        <w:rPr>
          <w:rFonts w:ascii="Calibri" w:hAnsi="Calibri" w:cs="Calibri"/>
          <w:b w:val="0"/>
          <w:szCs w:val="24"/>
        </w:rPr>
        <w:t>) a § 84 odst. 2 pís</w:t>
      </w:r>
      <w:r w:rsidR="00BA6099" w:rsidRPr="0069632D">
        <w:rPr>
          <w:rFonts w:ascii="Calibri" w:hAnsi="Calibri" w:cs="Calibri"/>
          <w:b w:val="0"/>
          <w:szCs w:val="24"/>
        </w:rPr>
        <w:t>m. h) zákona č. 128/2000 Sb., o </w:t>
      </w:r>
      <w:r w:rsidR="005F5BD8" w:rsidRPr="0069632D">
        <w:rPr>
          <w:rFonts w:ascii="Calibri" w:hAnsi="Calibri" w:cs="Calibri"/>
          <w:b w:val="0"/>
          <w:szCs w:val="24"/>
        </w:rPr>
        <w:t>obcích (obecní zřízení), ve znění pozdějších předpisů, tuto obecně závaznou vyhlášku (dále jen „vyhláška“):</w:t>
      </w:r>
    </w:p>
    <w:p w:rsidR="00352DA2" w:rsidRPr="0069632D" w:rsidRDefault="00352DA2" w:rsidP="00352DA2">
      <w:pPr>
        <w:pStyle w:val="Zkladntext"/>
        <w:rPr>
          <w:rFonts w:ascii="Calibri" w:hAnsi="Calibri" w:cs="Calibri"/>
          <w:b w:val="0"/>
          <w:szCs w:val="24"/>
        </w:rPr>
      </w:pPr>
    </w:p>
    <w:p w:rsidR="00BA6099" w:rsidRPr="0069632D" w:rsidRDefault="00BA6099" w:rsidP="00BA6099">
      <w:pPr>
        <w:suppressAutoHyphens w:val="0"/>
        <w:jc w:val="center"/>
        <w:rPr>
          <w:rFonts w:ascii="Calibri" w:hAnsi="Calibri" w:cs="Calibri"/>
          <w:b/>
          <w:lang w:eastAsia="x-none"/>
        </w:rPr>
      </w:pPr>
    </w:p>
    <w:p w:rsidR="00BA6099" w:rsidRPr="0069632D" w:rsidRDefault="00BA6099" w:rsidP="00BA6099">
      <w:pPr>
        <w:suppressAutoHyphens w:val="0"/>
        <w:jc w:val="center"/>
        <w:rPr>
          <w:rFonts w:ascii="Calibri" w:hAnsi="Calibri" w:cs="Calibri"/>
          <w:b/>
          <w:lang w:val="x-none" w:eastAsia="x-none"/>
        </w:rPr>
      </w:pPr>
      <w:r w:rsidRPr="0069632D">
        <w:rPr>
          <w:rFonts w:ascii="Calibri" w:hAnsi="Calibri" w:cs="Calibri"/>
          <w:b/>
          <w:lang w:val="x-none" w:eastAsia="x-none"/>
        </w:rPr>
        <w:t xml:space="preserve">Čl. 1 </w:t>
      </w:r>
    </w:p>
    <w:p w:rsidR="00BA6099" w:rsidRPr="0069632D" w:rsidRDefault="00BA6099" w:rsidP="00BA6099">
      <w:pPr>
        <w:widowControl w:val="0"/>
        <w:suppressAutoHyphens w:val="0"/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bCs/>
          <w:lang w:eastAsia="cs-CZ"/>
        </w:rPr>
      </w:pPr>
      <w:r w:rsidRPr="0069632D">
        <w:rPr>
          <w:rFonts w:ascii="Calibri" w:hAnsi="Calibri" w:cs="Calibri"/>
          <w:b/>
          <w:bCs/>
          <w:lang w:eastAsia="cs-CZ"/>
        </w:rPr>
        <w:t xml:space="preserve">Předmět a cíl </w:t>
      </w:r>
    </w:p>
    <w:p w:rsidR="00482469" w:rsidRPr="0069632D" w:rsidRDefault="00482469" w:rsidP="00BA6099">
      <w:pPr>
        <w:widowControl w:val="0"/>
        <w:suppressAutoHyphens w:val="0"/>
        <w:autoSpaceDE w:val="0"/>
        <w:autoSpaceDN w:val="0"/>
        <w:adjustRightInd w:val="0"/>
        <w:spacing w:after="120"/>
        <w:jc w:val="center"/>
        <w:rPr>
          <w:rFonts w:ascii="Calibri" w:hAnsi="Calibri" w:cs="Calibri"/>
          <w:b/>
          <w:bCs/>
          <w:lang w:eastAsia="cs-CZ"/>
        </w:rPr>
      </w:pPr>
    </w:p>
    <w:p w:rsidR="00BA6099" w:rsidRPr="002B1945" w:rsidRDefault="00BA6099" w:rsidP="00BA6099">
      <w:pPr>
        <w:widowControl w:val="0"/>
        <w:numPr>
          <w:ilvl w:val="0"/>
          <w:numId w:val="3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="Calibri" w:hAnsi="Calibri" w:cs="Calibri"/>
          <w:lang w:eastAsia="cs-CZ"/>
        </w:rPr>
      </w:pPr>
      <w:r w:rsidRPr="0069632D">
        <w:rPr>
          <w:rFonts w:ascii="Calibri" w:hAnsi="Calibri" w:cs="Calibri"/>
          <w:lang w:eastAsia="cs-CZ"/>
        </w:rPr>
        <w:t>Cílem této vyhlášky je zabezpečení veřejného pořádku ve městě</w:t>
      </w:r>
      <w:r w:rsidR="004D4B6F" w:rsidRPr="0069632D">
        <w:rPr>
          <w:rFonts w:ascii="Calibri" w:hAnsi="Calibri" w:cs="Calibri"/>
          <w:lang w:eastAsia="cs-CZ"/>
        </w:rPr>
        <w:t xml:space="preserve"> Hlinsko</w:t>
      </w:r>
      <w:r w:rsidRPr="0069632D">
        <w:rPr>
          <w:rFonts w:ascii="Calibri" w:hAnsi="Calibri" w:cs="Calibri"/>
          <w:lang w:eastAsia="cs-CZ"/>
        </w:rPr>
        <w:t>, zejména právo občanů na</w:t>
      </w:r>
      <w:r w:rsidR="00923D01" w:rsidRPr="0069632D">
        <w:rPr>
          <w:rFonts w:ascii="Calibri" w:hAnsi="Calibri" w:cs="Calibri"/>
          <w:lang w:eastAsia="cs-CZ"/>
        </w:rPr>
        <w:t> </w:t>
      </w:r>
      <w:r w:rsidRPr="0069632D">
        <w:rPr>
          <w:rFonts w:ascii="Calibri" w:hAnsi="Calibri" w:cs="Calibri"/>
          <w:lang w:eastAsia="cs-CZ"/>
        </w:rPr>
        <w:t>ochranu soukromí, nerušené užívání jejich domovů, dobré soužití, rodinný život, pokojné bydlení a</w:t>
      </w:r>
      <w:r w:rsidR="00923D01" w:rsidRPr="0069632D">
        <w:rPr>
          <w:rFonts w:ascii="Calibri" w:hAnsi="Calibri" w:cs="Calibri"/>
          <w:lang w:eastAsia="cs-CZ"/>
        </w:rPr>
        <w:t> </w:t>
      </w:r>
      <w:r w:rsidRPr="0069632D">
        <w:rPr>
          <w:rFonts w:ascii="Calibri" w:hAnsi="Calibri" w:cs="Calibri"/>
          <w:lang w:eastAsia="cs-CZ"/>
        </w:rPr>
        <w:t>spánek</w:t>
      </w:r>
      <w:r w:rsidRPr="002B1945">
        <w:rPr>
          <w:rFonts w:ascii="Calibri" w:hAnsi="Calibri" w:cs="Calibri"/>
          <w:lang w:eastAsia="cs-CZ"/>
        </w:rPr>
        <w:t>, jakož i uspokojení jejich oprávněných zájmů a potřeb.</w:t>
      </w:r>
    </w:p>
    <w:p w:rsidR="00BA6099" w:rsidRPr="002B1945" w:rsidRDefault="00BA6099" w:rsidP="00BA6099">
      <w:pPr>
        <w:widowControl w:val="0"/>
        <w:numPr>
          <w:ilvl w:val="0"/>
          <w:numId w:val="3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="Calibri" w:hAnsi="Calibri" w:cs="Calibri"/>
          <w:lang w:eastAsia="cs-CZ"/>
        </w:rPr>
      </w:pPr>
      <w:r w:rsidRPr="002B1945">
        <w:rPr>
          <w:rFonts w:ascii="Calibri" w:hAnsi="Calibri" w:cs="Calibri"/>
          <w:lang w:eastAsia="cs-CZ"/>
        </w:rPr>
        <w:t>Předmětem vyhlášky je regulace nežádoucích důsledků provozování hostinských činností, které by mohly, zejména v nočních hodinách, narušovat v</w:t>
      </w:r>
      <w:r w:rsidR="00371D6C" w:rsidRPr="002B1945">
        <w:rPr>
          <w:rFonts w:ascii="Calibri" w:hAnsi="Calibri" w:cs="Calibri"/>
          <w:lang w:eastAsia="cs-CZ"/>
        </w:rPr>
        <w:t>eřejný pořádek, být v rozporu s </w:t>
      </w:r>
      <w:r w:rsidRPr="002B1945">
        <w:rPr>
          <w:rFonts w:ascii="Calibri" w:hAnsi="Calibri" w:cs="Calibri"/>
          <w:lang w:eastAsia="cs-CZ"/>
        </w:rPr>
        <w:t xml:space="preserve">dobrými mravy, ohrožovat majetek, zdraví a soukromí občanů, tedy regulace provozní doby hostinských zařízení. </w:t>
      </w:r>
    </w:p>
    <w:p w:rsidR="00BA6099" w:rsidRPr="002B1945" w:rsidRDefault="00BA6099" w:rsidP="00BA6099">
      <w:pPr>
        <w:suppressAutoHyphens w:val="0"/>
        <w:jc w:val="center"/>
        <w:rPr>
          <w:rFonts w:ascii="Calibri" w:hAnsi="Calibri" w:cs="Calibri"/>
          <w:b/>
          <w:bCs/>
          <w:color w:val="000000"/>
          <w:lang w:eastAsia="cs-CZ"/>
        </w:rPr>
      </w:pPr>
    </w:p>
    <w:p w:rsidR="00BA6099" w:rsidRPr="002B1945" w:rsidRDefault="00BA6099" w:rsidP="00BA6099">
      <w:pPr>
        <w:suppressAutoHyphens w:val="0"/>
        <w:jc w:val="center"/>
        <w:rPr>
          <w:rFonts w:ascii="Calibri" w:hAnsi="Calibri" w:cs="Calibri"/>
          <w:b/>
          <w:bCs/>
          <w:color w:val="000000"/>
          <w:lang w:eastAsia="cs-CZ"/>
        </w:rPr>
      </w:pPr>
      <w:r w:rsidRPr="002B1945">
        <w:rPr>
          <w:rFonts w:ascii="Calibri" w:hAnsi="Calibri" w:cs="Calibri"/>
          <w:b/>
          <w:bCs/>
          <w:color w:val="000000"/>
          <w:lang w:eastAsia="cs-CZ"/>
        </w:rPr>
        <w:t>Čl. 2</w:t>
      </w:r>
    </w:p>
    <w:p w:rsidR="00BA6099" w:rsidRPr="002B1945" w:rsidRDefault="00BA6099" w:rsidP="00BA6099">
      <w:pPr>
        <w:suppressAutoHyphens w:val="0"/>
        <w:spacing w:after="120"/>
        <w:jc w:val="center"/>
        <w:rPr>
          <w:rFonts w:ascii="Calibri" w:hAnsi="Calibri" w:cs="Calibri"/>
          <w:b/>
          <w:color w:val="000000"/>
          <w:lang w:eastAsia="cs-CZ"/>
        </w:rPr>
      </w:pPr>
      <w:r w:rsidRPr="002B1945">
        <w:rPr>
          <w:rFonts w:ascii="Calibri" w:hAnsi="Calibri" w:cs="Calibri"/>
          <w:b/>
          <w:color w:val="000000"/>
          <w:lang w:eastAsia="cs-CZ"/>
        </w:rPr>
        <w:t>Vymezení pojmů</w:t>
      </w:r>
    </w:p>
    <w:p w:rsidR="00482469" w:rsidRPr="002B1945" w:rsidRDefault="00482469" w:rsidP="00BA6099">
      <w:pPr>
        <w:suppressAutoHyphens w:val="0"/>
        <w:spacing w:after="120"/>
        <w:jc w:val="center"/>
        <w:rPr>
          <w:rFonts w:ascii="Calibri" w:hAnsi="Calibri" w:cs="Calibri"/>
          <w:b/>
          <w:color w:val="000000"/>
          <w:lang w:eastAsia="cs-CZ"/>
        </w:rPr>
      </w:pPr>
    </w:p>
    <w:p w:rsidR="00BA6099" w:rsidRPr="002B1945" w:rsidRDefault="00BA6099" w:rsidP="00BA6099">
      <w:pPr>
        <w:widowControl w:val="0"/>
        <w:suppressAutoHyphens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  <w:lang w:eastAsia="cs-CZ"/>
        </w:rPr>
      </w:pPr>
      <w:r w:rsidRPr="002B1945">
        <w:rPr>
          <w:rFonts w:ascii="Calibri" w:hAnsi="Calibri" w:cs="Calibri"/>
          <w:lang w:eastAsia="cs-CZ"/>
        </w:rPr>
        <w:t>Pro účely této vyhlášky se rozumí:</w:t>
      </w:r>
    </w:p>
    <w:p w:rsidR="00BA6099" w:rsidRPr="002B1945" w:rsidRDefault="00BA6099" w:rsidP="00BA6099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spacing w:after="120"/>
        <w:ind w:left="709" w:hanging="283"/>
        <w:jc w:val="both"/>
        <w:rPr>
          <w:rFonts w:ascii="Calibri" w:hAnsi="Calibri" w:cs="Calibri"/>
          <w:lang w:eastAsia="cs-CZ"/>
        </w:rPr>
      </w:pPr>
      <w:r w:rsidRPr="002B1945">
        <w:rPr>
          <w:rFonts w:ascii="Calibri" w:hAnsi="Calibri" w:cs="Calibri"/>
          <w:lang w:eastAsia="cs-CZ"/>
        </w:rPr>
        <w:t>a)</w:t>
      </w:r>
      <w:r w:rsidRPr="002B1945">
        <w:rPr>
          <w:rFonts w:ascii="Calibri" w:hAnsi="Calibri" w:cs="Calibri"/>
          <w:lang w:eastAsia="cs-CZ"/>
        </w:rPr>
        <w:tab/>
      </w:r>
      <w:r w:rsidRPr="002B1945">
        <w:rPr>
          <w:rFonts w:ascii="Calibri" w:hAnsi="Calibri" w:cs="Calibri"/>
          <w:b/>
          <w:lang w:eastAsia="cs-CZ"/>
        </w:rPr>
        <w:t>hostinským zařízením</w:t>
      </w:r>
      <w:r w:rsidRPr="002B1945">
        <w:rPr>
          <w:rFonts w:ascii="Calibri" w:hAnsi="Calibri" w:cs="Calibri"/>
          <w:lang w:eastAsia="cs-CZ"/>
        </w:rPr>
        <w:t xml:space="preserve"> - provozovna, ve</w:t>
      </w:r>
      <w:r w:rsidR="006F53CE" w:rsidRPr="002B1945">
        <w:rPr>
          <w:rFonts w:ascii="Calibri" w:hAnsi="Calibri" w:cs="Calibri"/>
          <w:lang w:eastAsia="cs-CZ"/>
        </w:rPr>
        <w:t xml:space="preserve"> které je provozována živnost „h</w:t>
      </w:r>
      <w:r w:rsidRPr="002B1945">
        <w:rPr>
          <w:rFonts w:ascii="Calibri" w:hAnsi="Calibri" w:cs="Calibri"/>
          <w:lang w:eastAsia="cs-CZ"/>
        </w:rPr>
        <w:t>ostinská činnost“</w:t>
      </w:r>
      <w:r w:rsidRPr="002B1945">
        <w:rPr>
          <w:rFonts w:ascii="Calibri" w:hAnsi="Calibri" w:cs="Calibri"/>
          <w:vertAlign w:val="superscript"/>
          <w:lang w:eastAsia="cs-CZ"/>
        </w:rPr>
        <w:footnoteReference w:id="1"/>
      </w:r>
      <w:r w:rsidRPr="002B1945">
        <w:rPr>
          <w:rFonts w:ascii="Calibri" w:hAnsi="Calibri" w:cs="Calibri"/>
          <w:lang w:eastAsia="cs-CZ"/>
        </w:rPr>
        <w:t>,</w:t>
      </w:r>
    </w:p>
    <w:p w:rsidR="00BA6099" w:rsidRPr="002B1945" w:rsidRDefault="00BA6099" w:rsidP="00BA6099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spacing w:after="120"/>
        <w:ind w:left="709" w:hanging="283"/>
        <w:jc w:val="both"/>
        <w:rPr>
          <w:rFonts w:ascii="Calibri" w:hAnsi="Calibri" w:cs="Calibri"/>
          <w:lang w:eastAsia="cs-CZ"/>
        </w:rPr>
      </w:pPr>
      <w:r w:rsidRPr="002B1945">
        <w:rPr>
          <w:rFonts w:ascii="Calibri" w:hAnsi="Calibri" w:cs="Calibri"/>
          <w:lang w:eastAsia="cs-CZ"/>
        </w:rPr>
        <w:t>b)</w:t>
      </w:r>
      <w:r w:rsidRPr="002B1945">
        <w:rPr>
          <w:rFonts w:ascii="Calibri" w:hAnsi="Calibri" w:cs="Calibri"/>
          <w:lang w:eastAsia="cs-CZ"/>
        </w:rPr>
        <w:tab/>
      </w:r>
      <w:r w:rsidRPr="002B1945">
        <w:rPr>
          <w:rFonts w:ascii="Calibri" w:hAnsi="Calibri" w:cs="Calibri"/>
          <w:b/>
          <w:lang w:eastAsia="cs-CZ"/>
        </w:rPr>
        <w:t>provozní dobou</w:t>
      </w:r>
      <w:r w:rsidRPr="002B1945">
        <w:rPr>
          <w:rFonts w:ascii="Calibri" w:hAnsi="Calibri" w:cs="Calibri"/>
          <w:lang w:eastAsia="cs-CZ"/>
        </w:rPr>
        <w:t xml:space="preserve"> hostinského zařízení - doba určená pro styk se spotřebiteli. </w:t>
      </w:r>
    </w:p>
    <w:p w:rsidR="00BA6099" w:rsidRPr="002B1945" w:rsidRDefault="00BA6099" w:rsidP="00BA6099">
      <w:pPr>
        <w:suppressAutoHyphens w:val="0"/>
        <w:jc w:val="center"/>
        <w:rPr>
          <w:rFonts w:ascii="Calibri" w:hAnsi="Calibri" w:cs="Calibri"/>
          <w:b/>
          <w:bCs/>
          <w:color w:val="000000"/>
          <w:lang w:eastAsia="cs-CZ"/>
        </w:rPr>
      </w:pPr>
    </w:p>
    <w:p w:rsidR="003B2FD7" w:rsidRPr="002B1945" w:rsidRDefault="003B2FD7">
      <w:pPr>
        <w:pStyle w:val="Normlnweb"/>
        <w:spacing w:before="0" w:after="0"/>
        <w:ind w:right="-82"/>
        <w:jc w:val="center"/>
        <w:rPr>
          <w:rFonts w:ascii="Calibri" w:hAnsi="Calibri" w:cs="Calibri"/>
          <w:b/>
          <w:color w:val="000000"/>
        </w:rPr>
      </w:pPr>
      <w:r w:rsidRPr="002B1945">
        <w:rPr>
          <w:rFonts w:ascii="Calibri" w:hAnsi="Calibri" w:cs="Calibri"/>
          <w:b/>
          <w:color w:val="000000"/>
        </w:rPr>
        <w:t>Čl. 3</w:t>
      </w:r>
    </w:p>
    <w:p w:rsidR="00371D6C" w:rsidRPr="002B1945" w:rsidRDefault="00371D6C" w:rsidP="00371D6C">
      <w:pPr>
        <w:suppressAutoHyphens w:val="0"/>
        <w:spacing w:after="120"/>
        <w:jc w:val="center"/>
        <w:rPr>
          <w:rFonts w:ascii="Calibri" w:hAnsi="Calibri" w:cs="Calibri"/>
          <w:b/>
          <w:color w:val="000000"/>
          <w:lang w:eastAsia="cs-CZ"/>
        </w:rPr>
      </w:pPr>
      <w:r w:rsidRPr="002B1945">
        <w:rPr>
          <w:rFonts w:ascii="Calibri" w:hAnsi="Calibri" w:cs="Calibri"/>
          <w:b/>
          <w:color w:val="000000"/>
          <w:lang w:eastAsia="cs-CZ"/>
        </w:rPr>
        <w:t>Omezení provozní doby</w:t>
      </w:r>
    </w:p>
    <w:p w:rsidR="00482469" w:rsidRPr="002B1945" w:rsidRDefault="00482469" w:rsidP="00371D6C">
      <w:pPr>
        <w:suppressAutoHyphens w:val="0"/>
        <w:spacing w:after="120"/>
        <w:jc w:val="center"/>
        <w:rPr>
          <w:rFonts w:ascii="Calibri" w:hAnsi="Calibri" w:cs="Calibri"/>
          <w:b/>
          <w:color w:val="000000"/>
          <w:lang w:eastAsia="cs-CZ"/>
        </w:rPr>
      </w:pPr>
    </w:p>
    <w:p w:rsidR="00371D6C" w:rsidRPr="002B1945" w:rsidRDefault="004E0AB5" w:rsidP="004E0AB5">
      <w:pPr>
        <w:numPr>
          <w:ilvl w:val="0"/>
          <w:numId w:val="9"/>
        </w:numPr>
        <w:suppressAutoHyphens w:val="0"/>
        <w:ind w:left="426" w:hanging="426"/>
        <w:rPr>
          <w:rFonts w:ascii="Calibri" w:hAnsi="Calibri" w:cs="Calibri"/>
          <w:lang w:eastAsia="cs-CZ"/>
        </w:rPr>
      </w:pPr>
      <w:r w:rsidRPr="002B1945">
        <w:rPr>
          <w:rFonts w:ascii="Calibri" w:hAnsi="Calibri" w:cs="Calibri"/>
          <w:color w:val="000000"/>
          <w:lang w:eastAsia="cs-CZ"/>
        </w:rPr>
        <w:t xml:space="preserve">Na území města Hlinsko </w:t>
      </w:r>
      <w:r w:rsidR="007614C3" w:rsidRPr="002B1945">
        <w:rPr>
          <w:rFonts w:ascii="Calibri" w:hAnsi="Calibri" w:cs="Calibri"/>
          <w:color w:val="000000"/>
          <w:lang w:eastAsia="cs-CZ"/>
        </w:rPr>
        <w:t>může být</w:t>
      </w:r>
      <w:r w:rsidRPr="002B1945">
        <w:rPr>
          <w:rFonts w:ascii="Calibri" w:hAnsi="Calibri" w:cs="Calibri"/>
          <w:color w:val="000000"/>
          <w:lang w:eastAsia="cs-CZ"/>
        </w:rPr>
        <w:t xml:space="preserve"> začátek a konec p</w:t>
      </w:r>
      <w:r w:rsidR="00371D6C" w:rsidRPr="002B1945">
        <w:rPr>
          <w:rFonts w:ascii="Calibri" w:hAnsi="Calibri" w:cs="Calibri"/>
          <w:lang w:eastAsia="cs-CZ"/>
        </w:rPr>
        <w:t>rovozní dob</w:t>
      </w:r>
      <w:r w:rsidRPr="002B1945">
        <w:rPr>
          <w:rFonts w:ascii="Calibri" w:hAnsi="Calibri" w:cs="Calibri"/>
          <w:lang w:eastAsia="cs-CZ"/>
        </w:rPr>
        <w:t>y</w:t>
      </w:r>
      <w:r w:rsidR="00371D6C" w:rsidRPr="002B1945">
        <w:rPr>
          <w:rFonts w:ascii="Calibri" w:hAnsi="Calibri" w:cs="Calibri"/>
          <w:lang w:eastAsia="cs-CZ"/>
        </w:rPr>
        <w:t xml:space="preserve"> hostinských </w:t>
      </w:r>
      <w:r w:rsidRPr="002B1945">
        <w:rPr>
          <w:rFonts w:ascii="Calibri" w:hAnsi="Calibri" w:cs="Calibri"/>
          <w:lang w:eastAsia="cs-CZ"/>
        </w:rPr>
        <w:t>zařízení:</w:t>
      </w:r>
      <w:r w:rsidR="00371D6C" w:rsidRPr="002B1945">
        <w:rPr>
          <w:rFonts w:ascii="Calibri" w:hAnsi="Calibri" w:cs="Calibri"/>
          <w:lang w:eastAsia="cs-CZ"/>
        </w:rPr>
        <w:t xml:space="preserve"> </w:t>
      </w:r>
    </w:p>
    <w:p w:rsidR="004E0AB5" w:rsidRPr="002B1945" w:rsidRDefault="004E0AB5" w:rsidP="00371D6C">
      <w:pPr>
        <w:suppressAutoHyphens w:val="0"/>
        <w:rPr>
          <w:rFonts w:ascii="Calibri" w:hAnsi="Calibri" w:cs="Calibri"/>
          <w:lang w:eastAsia="cs-CZ"/>
        </w:rPr>
      </w:pPr>
    </w:p>
    <w:p w:rsidR="00AD7CD9" w:rsidRPr="002B1945" w:rsidRDefault="004E0AB5" w:rsidP="006964B4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120"/>
        <w:ind w:left="709" w:hanging="283"/>
        <w:jc w:val="both"/>
        <w:rPr>
          <w:rFonts w:ascii="Calibri" w:hAnsi="Calibri" w:cs="Calibri"/>
          <w:lang w:eastAsia="cs-CZ"/>
        </w:rPr>
      </w:pPr>
      <w:r w:rsidRPr="002B1945">
        <w:rPr>
          <w:rFonts w:ascii="Calibri" w:hAnsi="Calibri" w:cs="Calibri"/>
          <w:lang w:eastAsia="cs-CZ"/>
        </w:rPr>
        <w:t>začátek prov</w:t>
      </w:r>
      <w:r w:rsidR="00737FEF" w:rsidRPr="002B1945">
        <w:rPr>
          <w:rFonts w:ascii="Calibri" w:hAnsi="Calibri" w:cs="Calibri"/>
          <w:lang w:eastAsia="cs-CZ"/>
        </w:rPr>
        <w:t xml:space="preserve">ozní doby může být </w:t>
      </w:r>
      <w:r w:rsidR="00AD7CD9" w:rsidRPr="002B1945">
        <w:rPr>
          <w:rFonts w:ascii="Calibri" w:hAnsi="Calibri" w:cs="Calibri"/>
          <w:lang w:eastAsia="cs-CZ"/>
        </w:rPr>
        <w:t xml:space="preserve">v sobotu, v neděli a ve </w:t>
      </w:r>
      <w:r w:rsidR="0056782A" w:rsidRPr="002B1945">
        <w:rPr>
          <w:rFonts w:ascii="Calibri" w:hAnsi="Calibri" w:cs="Calibri"/>
          <w:lang w:eastAsia="cs-CZ"/>
        </w:rPr>
        <w:t>státní svátek a ostatní svátek</w:t>
      </w:r>
      <w:r w:rsidR="00AD7CD9" w:rsidRPr="002B1945">
        <w:rPr>
          <w:rStyle w:val="Znakapoznpodarou"/>
          <w:rFonts w:ascii="Calibri" w:hAnsi="Calibri" w:cs="Calibri"/>
          <w:lang w:eastAsia="cs-CZ"/>
        </w:rPr>
        <w:footnoteReference w:id="2"/>
      </w:r>
      <w:r w:rsidR="00AD7CD9" w:rsidRPr="002B1945">
        <w:rPr>
          <w:rFonts w:ascii="Calibri" w:hAnsi="Calibri" w:cs="Calibri"/>
          <w:lang w:eastAsia="cs-CZ"/>
        </w:rPr>
        <w:t xml:space="preserve"> </w:t>
      </w:r>
      <w:r w:rsidR="0056782A" w:rsidRPr="002B1945">
        <w:rPr>
          <w:rFonts w:ascii="Calibri" w:hAnsi="Calibri" w:cs="Calibri"/>
          <w:lang w:eastAsia="cs-CZ"/>
        </w:rPr>
        <w:t xml:space="preserve">nejdříve </w:t>
      </w:r>
      <w:r w:rsidR="001572F8" w:rsidRPr="0069632D">
        <w:rPr>
          <w:rFonts w:ascii="Calibri" w:hAnsi="Calibri" w:cs="Calibri"/>
          <w:lang w:eastAsia="cs-CZ"/>
        </w:rPr>
        <w:t>od</w:t>
      </w:r>
      <w:r w:rsidR="00923D01" w:rsidRPr="0069632D">
        <w:rPr>
          <w:rFonts w:ascii="Calibri" w:hAnsi="Calibri" w:cs="Calibri"/>
          <w:lang w:eastAsia="cs-CZ"/>
        </w:rPr>
        <w:t> </w:t>
      </w:r>
      <w:r w:rsidR="00800CE4" w:rsidRPr="0069632D">
        <w:rPr>
          <w:rFonts w:ascii="Calibri" w:hAnsi="Calibri" w:cs="Calibri"/>
          <w:lang w:eastAsia="cs-CZ"/>
        </w:rPr>
        <w:t>7</w:t>
      </w:r>
      <w:r w:rsidR="0056782A" w:rsidRPr="0069632D">
        <w:rPr>
          <w:rFonts w:ascii="Calibri" w:hAnsi="Calibri" w:cs="Calibri"/>
          <w:lang w:eastAsia="cs-CZ"/>
        </w:rPr>
        <w:t>:00 hod.,</w:t>
      </w:r>
      <w:r w:rsidR="0056782A" w:rsidRPr="002B1945">
        <w:rPr>
          <w:rFonts w:ascii="Calibri" w:hAnsi="Calibri" w:cs="Calibri"/>
          <w:lang w:eastAsia="cs-CZ"/>
        </w:rPr>
        <w:t xml:space="preserve"> </w:t>
      </w:r>
    </w:p>
    <w:p w:rsidR="004E0AB5" w:rsidRPr="002B1945" w:rsidRDefault="0056782A" w:rsidP="00482469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120"/>
        <w:ind w:left="709" w:hanging="283"/>
        <w:jc w:val="both"/>
        <w:rPr>
          <w:rFonts w:ascii="Calibri" w:hAnsi="Calibri" w:cs="Calibri"/>
          <w:lang w:eastAsia="cs-CZ"/>
        </w:rPr>
      </w:pPr>
      <w:r w:rsidRPr="002B1945">
        <w:rPr>
          <w:rFonts w:ascii="Calibri" w:hAnsi="Calibri" w:cs="Calibri"/>
          <w:lang w:eastAsia="cs-CZ"/>
        </w:rPr>
        <w:t xml:space="preserve">v ostatní dny se začátek provozní doby stanovuje </w:t>
      </w:r>
      <w:r w:rsidR="00737FEF" w:rsidRPr="002B1945">
        <w:rPr>
          <w:rFonts w:ascii="Calibri" w:hAnsi="Calibri" w:cs="Calibri"/>
          <w:lang w:eastAsia="cs-CZ"/>
        </w:rPr>
        <w:t>nejdříve od 5.30 hod.</w:t>
      </w:r>
      <w:r w:rsidR="004E0AB5" w:rsidRPr="002B1945">
        <w:rPr>
          <w:rFonts w:ascii="Calibri" w:hAnsi="Calibri" w:cs="Calibri"/>
          <w:lang w:eastAsia="cs-CZ"/>
        </w:rPr>
        <w:t>,</w:t>
      </w:r>
    </w:p>
    <w:p w:rsidR="004E0AB5" w:rsidRPr="002B1945" w:rsidRDefault="004E0AB5" w:rsidP="00482469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120"/>
        <w:ind w:left="709" w:hanging="283"/>
        <w:jc w:val="both"/>
        <w:rPr>
          <w:rFonts w:ascii="Calibri" w:hAnsi="Calibri" w:cs="Calibri"/>
          <w:lang w:eastAsia="cs-CZ"/>
        </w:rPr>
      </w:pPr>
      <w:r w:rsidRPr="002B1945">
        <w:rPr>
          <w:rFonts w:ascii="Calibri" w:hAnsi="Calibri" w:cs="Calibri"/>
          <w:lang w:eastAsia="cs-CZ"/>
        </w:rPr>
        <w:t>konec prov</w:t>
      </w:r>
      <w:r w:rsidR="00B13034" w:rsidRPr="002B1945">
        <w:rPr>
          <w:rFonts w:ascii="Calibri" w:hAnsi="Calibri" w:cs="Calibri"/>
          <w:lang w:eastAsia="cs-CZ"/>
        </w:rPr>
        <w:t xml:space="preserve">ozní doby v pátek, sobotu a </w:t>
      </w:r>
      <w:r w:rsidR="004A0FC3" w:rsidRPr="002B1945">
        <w:rPr>
          <w:rFonts w:ascii="Calibri" w:hAnsi="Calibri" w:cs="Calibri"/>
          <w:lang w:eastAsia="cs-CZ"/>
        </w:rPr>
        <w:t xml:space="preserve">v </w:t>
      </w:r>
      <w:r w:rsidR="00B13034" w:rsidRPr="002B1945">
        <w:rPr>
          <w:rFonts w:ascii="Calibri" w:hAnsi="Calibri" w:cs="Calibri"/>
          <w:lang w:eastAsia="cs-CZ"/>
        </w:rPr>
        <w:t>d</w:t>
      </w:r>
      <w:r w:rsidR="004A0FC3" w:rsidRPr="002B1945">
        <w:rPr>
          <w:rFonts w:ascii="Calibri" w:hAnsi="Calibri" w:cs="Calibri"/>
          <w:lang w:eastAsia="cs-CZ"/>
        </w:rPr>
        <w:t>e</w:t>
      </w:r>
      <w:r w:rsidR="00B13034" w:rsidRPr="002B1945">
        <w:rPr>
          <w:rFonts w:ascii="Calibri" w:hAnsi="Calibri" w:cs="Calibri"/>
          <w:lang w:eastAsia="cs-CZ"/>
        </w:rPr>
        <w:t>n</w:t>
      </w:r>
      <w:r w:rsidRPr="002B1945">
        <w:rPr>
          <w:rFonts w:ascii="Calibri" w:hAnsi="Calibri" w:cs="Calibri"/>
          <w:lang w:eastAsia="cs-CZ"/>
        </w:rPr>
        <w:t xml:space="preserve"> před státní</w:t>
      </w:r>
      <w:r w:rsidR="00B13034" w:rsidRPr="002B1945">
        <w:rPr>
          <w:rFonts w:ascii="Calibri" w:hAnsi="Calibri" w:cs="Calibri"/>
          <w:lang w:eastAsia="cs-CZ"/>
        </w:rPr>
        <w:t>m</w:t>
      </w:r>
      <w:r w:rsidRPr="002B1945">
        <w:rPr>
          <w:rFonts w:ascii="Calibri" w:hAnsi="Calibri" w:cs="Calibri"/>
          <w:lang w:eastAsia="cs-CZ"/>
        </w:rPr>
        <w:t xml:space="preserve"> svátk</w:t>
      </w:r>
      <w:r w:rsidR="00B13034" w:rsidRPr="002B1945">
        <w:rPr>
          <w:rFonts w:ascii="Calibri" w:hAnsi="Calibri" w:cs="Calibri"/>
          <w:lang w:eastAsia="cs-CZ"/>
        </w:rPr>
        <w:t>em</w:t>
      </w:r>
      <w:r w:rsidRPr="002B1945">
        <w:rPr>
          <w:rFonts w:ascii="Calibri" w:hAnsi="Calibri" w:cs="Calibri"/>
          <w:lang w:eastAsia="cs-CZ"/>
        </w:rPr>
        <w:t xml:space="preserve"> a ostatní</w:t>
      </w:r>
      <w:r w:rsidR="00B13034" w:rsidRPr="002B1945">
        <w:rPr>
          <w:rFonts w:ascii="Calibri" w:hAnsi="Calibri" w:cs="Calibri"/>
          <w:lang w:eastAsia="cs-CZ"/>
        </w:rPr>
        <w:t>m</w:t>
      </w:r>
      <w:r w:rsidRPr="002B1945">
        <w:rPr>
          <w:rFonts w:ascii="Calibri" w:hAnsi="Calibri" w:cs="Calibri"/>
          <w:lang w:eastAsia="cs-CZ"/>
        </w:rPr>
        <w:t xml:space="preserve"> svátk</w:t>
      </w:r>
      <w:r w:rsidR="00B13034" w:rsidRPr="002B1945">
        <w:rPr>
          <w:rFonts w:ascii="Calibri" w:hAnsi="Calibri" w:cs="Calibri"/>
          <w:lang w:eastAsia="cs-CZ"/>
        </w:rPr>
        <w:t>em</w:t>
      </w:r>
      <w:r w:rsidRPr="002B1945">
        <w:rPr>
          <w:rFonts w:ascii="Calibri" w:hAnsi="Calibri" w:cs="Calibri"/>
          <w:lang w:eastAsia="cs-CZ"/>
        </w:rPr>
        <w:t xml:space="preserve"> </w:t>
      </w:r>
      <w:r w:rsidR="007614C3" w:rsidRPr="002B1945">
        <w:rPr>
          <w:rFonts w:ascii="Calibri" w:hAnsi="Calibri" w:cs="Calibri"/>
          <w:lang w:eastAsia="cs-CZ"/>
        </w:rPr>
        <w:t>může být</w:t>
      </w:r>
      <w:r w:rsidR="00072851" w:rsidRPr="002B1945">
        <w:rPr>
          <w:rFonts w:ascii="Calibri" w:hAnsi="Calibri" w:cs="Calibri"/>
          <w:lang w:eastAsia="cs-CZ"/>
        </w:rPr>
        <w:t xml:space="preserve"> nejdéle </w:t>
      </w:r>
      <w:r w:rsidR="004A0FC3" w:rsidRPr="002B1945">
        <w:rPr>
          <w:rFonts w:ascii="Calibri" w:hAnsi="Calibri" w:cs="Calibri"/>
          <w:lang w:eastAsia="cs-CZ"/>
        </w:rPr>
        <w:t>v</w:t>
      </w:r>
      <w:r w:rsidR="00BA587C" w:rsidRPr="002B1945">
        <w:rPr>
          <w:rFonts w:ascii="Calibri" w:hAnsi="Calibri" w:cs="Calibri"/>
          <w:color w:val="0000FF"/>
          <w:lang w:eastAsia="cs-CZ"/>
        </w:rPr>
        <w:t> </w:t>
      </w:r>
      <w:r w:rsidR="00E4637F" w:rsidRPr="002B1945">
        <w:rPr>
          <w:rFonts w:ascii="Calibri" w:hAnsi="Calibri" w:cs="Calibri"/>
          <w:lang w:eastAsia="cs-CZ"/>
        </w:rPr>
        <w:t>4</w:t>
      </w:r>
      <w:r w:rsidR="00BA587C" w:rsidRPr="002B1945">
        <w:rPr>
          <w:rFonts w:ascii="Calibri" w:hAnsi="Calibri" w:cs="Calibri"/>
          <w:lang w:eastAsia="cs-CZ"/>
        </w:rPr>
        <w:t>:</w:t>
      </w:r>
      <w:r w:rsidR="00072851" w:rsidRPr="002B1945">
        <w:rPr>
          <w:rFonts w:ascii="Calibri" w:hAnsi="Calibri" w:cs="Calibri"/>
          <w:lang w:eastAsia="cs-CZ"/>
        </w:rPr>
        <w:t>00 h</w:t>
      </w:r>
      <w:r w:rsidR="00737FEF" w:rsidRPr="002B1945">
        <w:rPr>
          <w:rFonts w:ascii="Calibri" w:hAnsi="Calibri" w:cs="Calibri"/>
          <w:lang w:eastAsia="cs-CZ"/>
        </w:rPr>
        <w:t>od.</w:t>
      </w:r>
      <w:r w:rsidR="00B54F02" w:rsidRPr="002B1945">
        <w:rPr>
          <w:rFonts w:ascii="Calibri" w:hAnsi="Calibri" w:cs="Calibri"/>
          <w:lang w:eastAsia="cs-CZ"/>
        </w:rPr>
        <w:t xml:space="preserve"> následujícího dne,</w:t>
      </w:r>
      <w:r w:rsidR="00072851" w:rsidRPr="002B1945">
        <w:rPr>
          <w:rFonts w:ascii="Calibri" w:hAnsi="Calibri" w:cs="Calibri"/>
          <w:lang w:eastAsia="cs-CZ"/>
        </w:rPr>
        <w:t xml:space="preserve"> </w:t>
      </w:r>
    </w:p>
    <w:p w:rsidR="004E0AB5" w:rsidRPr="002B1945" w:rsidRDefault="004E0AB5" w:rsidP="00482469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120"/>
        <w:ind w:left="709" w:hanging="283"/>
        <w:jc w:val="both"/>
        <w:rPr>
          <w:rFonts w:ascii="Calibri" w:hAnsi="Calibri" w:cs="Calibri"/>
          <w:lang w:eastAsia="cs-CZ"/>
        </w:rPr>
      </w:pPr>
      <w:r w:rsidRPr="002B1945">
        <w:rPr>
          <w:rFonts w:ascii="Calibri" w:hAnsi="Calibri" w:cs="Calibri"/>
          <w:lang w:eastAsia="cs-CZ"/>
        </w:rPr>
        <w:t xml:space="preserve">v ostatních dnech se stanovuje konec provozní doby nejdéle </w:t>
      </w:r>
      <w:r w:rsidR="004A0FC3" w:rsidRPr="002B1945">
        <w:rPr>
          <w:rFonts w:ascii="Calibri" w:hAnsi="Calibri" w:cs="Calibri"/>
          <w:lang w:eastAsia="cs-CZ"/>
        </w:rPr>
        <w:t>ve</w:t>
      </w:r>
      <w:r w:rsidR="00574F22" w:rsidRPr="002B1945">
        <w:rPr>
          <w:rFonts w:ascii="Calibri" w:hAnsi="Calibri" w:cs="Calibri"/>
          <w:lang w:eastAsia="cs-CZ"/>
        </w:rPr>
        <w:t xml:space="preserve"> </w:t>
      </w:r>
      <w:r w:rsidR="00737FEF" w:rsidRPr="002B1945">
        <w:rPr>
          <w:rFonts w:ascii="Calibri" w:hAnsi="Calibri" w:cs="Calibri"/>
          <w:lang w:eastAsia="cs-CZ"/>
        </w:rPr>
        <w:t>24:00 hod.</w:t>
      </w:r>
    </w:p>
    <w:p w:rsidR="00371D6C" w:rsidRPr="002B1945" w:rsidRDefault="00371D6C">
      <w:pPr>
        <w:pStyle w:val="Normlnweb"/>
        <w:spacing w:before="0" w:after="0"/>
        <w:ind w:right="-82"/>
        <w:jc w:val="center"/>
        <w:rPr>
          <w:rFonts w:ascii="Calibri" w:hAnsi="Calibri" w:cs="Calibri"/>
          <w:b/>
          <w:color w:val="000000"/>
        </w:rPr>
      </w:pPr>
    </w:p>
    <w:p w:rsidR="00371D6C" w:rsidRPr="002B1945" w:rsidRDefault="00371D6C" w:rsidP="00D52121">
      <w:pPr>
        <w:widowControl w:val="0"/>
        <w:numPr>
          <w:ilvl w:val="0"/>
          <w:numId w:val="9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="Calibri" w:hAnsi="Calibri" w:cs="Calibri"/>
          <w:color w:val="000000"/>
          <w:lang w:eastAsia="cs-CZ"/>
        </w:rPr>
      </w:pPr>
      <w:r w:rsidRPr="002B1945">
        <w:rPr>
          <w:rFonts w:ascii="Calibri" w:hAnsi="Calibri" w:cs="Calibri"/>
          <w:color w:val="000000"/>
          <w:lang w:eastAsia="cs-CZ"/>
        </w:rPr>
        <w:t>Omezující opatření uložené v</w:t>
      </w:r>
      <w:r w:rsidR="00D52121" w:rsidRPr="002B1945">
        <w:rPr>
          <w:rFonts w:ascii="Calibri" w:hAnsi="Calibri" w:cs="Calibri"/>
          <w:color w:val="000000"/>
          <w:lang w:eastAsia="cs-CZ"/>
        </w:rPr>
        <w:t> odst. 1</w:t>
      </w:r>
      <w:r w:rsidRPr="002B1945">
        <w:rPr>
          <w:rFonts w:ascii="Calibri" w:hAnsi="Calibri" w:cs="Calibri"/>
          <w:color w:val="000000"/>
          <w:lang w:eastAsia="cs-CZ"/>
        </w:rPr>
        <w:t xml:space="preserve"> se nevztahují na:</w:t>
      </w:r>
    </w:p>
    <w:p w:rsidR="00371D6C" w:rsidRPr="002B1945" w:rsidRDefault="00371D6C" w:rsidP="00371D6C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autoSpaceDE w:val="0"/>
        <w:autoSpaceDN w:val="0"/>
        <w:adjustRightInd w:val="0"/>
        <w:spacing w:after="120"/>
        <w:ind w:left="709" w:hanging="283"/>
        <w:jc w:val="both"/>
        <w:rPr>
          <w:rFonts w:ascii="Calibri" w:hAnsi="Calibri" w:cs="Calibri"/>
          <w:bCs/>
          <w:color w:val="000000"/>
          <w:lang w:eastAsia="cs-CZ"/>
        </w:rPr>
      </w:pPr>
      <w:r w:rsidRPr="002B1945">
        <w:rPr>
          <w:rFonts w:ascii="Calibri" w:hAnsi="Calibri" w:cs="Calibri"/>
          <w:bCs/>
          <w:color w:val="000000"/>
          <w:lang w:eastAsia="cs-CZ"/>
        </w:rPr>
        <w:t>noc z 31. prosince na 1. ledna příslušného kalendářního roku,</w:t>
      </w:r>
    </w:p>
    <w:p w:rsidR="00371D6C" w:rsidRPr="002B1945" w:rsidRDefault="00371D6C" w:rsidP="00371D6C">
      <w:pPr>
        <w:widowControl w:val="0"/>
        <w:numPr>
          <w:ilvl w:val="0"/>
          <w:numId w:val="5"/>
        </w:numPr>
        <w:tabs>
          <w:tab w:val="left" w:pos="709"/>
        </w:tabs>
        <w:suppressAutoHyphens w:val="0"/>
        <w:autoSpaceDE w:val="0"/>
        <w:autoSpaceDN w:val="0"/>
        <w:adjustRightInd w:val="0"/>
        <w:spacing w:after="120"/>
        <w:ind w:left="709" w:hanging="283"/>
        <w:jc w:val="both"/>
        <w:rPr>
          <w:rFonts w:ascii="Calibri" w:hAnsi="Calibri" w:cs="Calibri"/>
          <w:bCs/>
          <w:color w:val="000000"/>
          <w:lang w:eastAsia="cs-CZ"/>
        </w:rPr>
      </w:pPr>
      <w:r w:rsidRPr="002B1945">
        <w:rPr>
          <w:rFonts w:ascii="Calibri" w:hAnsi="Calibri" w:cs="Calibri"/>
          <w:bCs/>
          <w:color w:val="000000"/>
          <w:lang w:eastAsia="cs-CZ"/>
        </w:rPr>
        <w:t xml:space="preserve">hostinské zařízení poskytující i ubytovací služby, </w:t>
      </w:r>
      <w:r w:rsidR="00C66DB9" w:rsidRPr="002B1945">
        <w:rPr>
          <w:rFonts w:ascii="Calibri" w:hAnsi="Calibri" w:cs="Calibri"/>
          <w:bCs/>
          <w:color w:val="000000"/>
          <w:lang w:eastAsia="cs-CZ"/>
        </w:rPr>
        <w:t>a to pouze</w:t>
      </w:r>
      <w:r w:rsidRPr="002B1945">
        <w:rPr>
          <w:rFonts w:ascii="Calibri" w:hAnsi="Calibri" w:cs="Calibri"/>
          <w:bCs/>
          <w:color w:val="000000"/>
          <w:lang w:eastAsia="cs-CZ"/>
        </w:rPr>
        <w:t xml:space="preserve"> ve vztahu </w:t>
      </w:r>
      <w:r w:rsidR="00D52121" w:rsidRPr="002B1945">
        <w:rPr>
          <w:rFonts w:ascii="Calibri" w:hAnsi="Calibri" w:cs="Calibri"/>
          <w:bCs/>
          <w:color w:val="000000"/>
          <w:lang w:eastAsia="cs-CZ"/>
        </w:rPr>
        <w:t>k</w:t>
      </w:r>
      <w:r w:rsidR="004A0FC3" w:rsidRPr="002B1945">
        <w:rPr>
          <w:rFonts w:ascii="Calibri" w:hAnsi="Calibri" w:cs="Calibri"/>
          <w:bCs/>
          <w:color w:val="000000"/>
          <w:lang w:eastAsia="cs-CZ"/>
        </w:rPr>
        <w:t> </w:t>
      </w:r>
      <w:r w:rsidRPr="002B1945">
        <w:rPr>
          <w:rFonts w:ascii="Calibri" w:hAnsi="Calibri" w:cs="Calibri"/>
          <w:bCs/>
          <w:color w:val="000000"/>
          <w:lang w:eastAsia="cs-CZ"/>
        </w:rPr>
        <w:t>ubytovaným hostům.</w:t>
      </w:r>
    </w:p>
    <w:p w:rsidR="00D52121" w:rsidRPr="002B1945" w:rsidRDefault="00D52121" w:rsidP="00D52121">
      <w:pPr>
        <w:widowControl w:val="0"/>
        <w:tabs>
          <w:tab w:val="left" w:pos="709"/>
        </w:tabs>
        <w:suppressAutoHyphens w:val="0"/>
        <w:autoSpaceDE w:val="0"/>
        <w:autoSpaceDN w:val="0"/>
        <w:adjustRightInd w:val="0"/>
        <w:spacing w:after="120"/>
        <w:ind w:left="709"/>
        <w:jc w:val="both"/>
        <w:rPr>
          <w:rFonts w:ascii="Calibri" w:hAnsi="Calibri" w:cs="Calibri"/>
          <w:bCs/>
          <w:color w:val="000000"/>
          <w:lang w:eastAsia="cs-CZ"/>
        </w:rPr>
      </w:pPr>
    </w:p>
    <w:p w:rsidR="006964B4" w:rsidRPr="006964B4" w:rsidRDefault="006964B4" w:rsidP="006964B4">
      <w:pPr>
        <w:rPr>
          <w:rFonts w:ascii="Calibri" w:hAnsi="Calibri" w:cs="Calibri"/>
        </w:rPr>
      </w:pPr>
    </w:p>
    <w:p w:rsidR="006964B4" w:rsidRPr="006964B4" w:rsidRDefault="006964B4" w:rsidP="006964B4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Čl. 4</w:t>
      </w:r>
    </w:p>
    <w:p w:rsidR="006964B4" w:rsidRPr="00BF13CA" w:rsidRDefault="00BF13CA" w:rsidP="00BF13C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Zrušovací ustanovení</w:t>
      </w:r>
    </w:p>
    <w:p w:rsidR="006964B4" w:rsidRPr="006964B4" w:rsidRDefault="006964B4" w:rsidP="006964B4">
      <w:pPr>
        <w:rPr>
          <w:rFonts w:ascii="Calibri" w:hAnsi="Calibri" w:cs="Calibri"/>
        </w:rPr>
      </w:pPr>
    </w:p>
    <w:p w:rsidR="006964B4" w:rsidRPr="006964B4" w:rsidRDefault="006964B4" w:rsidP="006964B4">
      <w:pPr>
        <w:rPr>
          <w:rFonts w:ascii="Calibri" w:hAnsi="Calibri" w:cs="Calibri"/>
        </w:rPr>
      </w:pPr>
      <w:r w:rsidRPr="006964B4">
        <w:rPr>
          <w:rFonts w:ascii="Calibri" w:hAnsi="Calibri"/>
          <w:szCs w:val="22"/>
        </w:rPr>
        <w:t>Zrušuje</w:t>
      </w:r>
      <w:r w:rsidR="00BF13CA">
        <w:rPr>
          <w:rFonts w:ascii="Calibri" w:hAnsi="Calibri"/>
          <w:szCs w:val="22"/>
        </w:rPr>
        <w:t xml:space="preserve"> se obecně závazná vyhláška č. 3/2018</w:t>
      </w:r>
      <w:r w:rsidRPr="006964B4">
        <w:rPr>
          <w:rFonts w:ascii="Calibri" w:hAnsi="Calibri"/>
          <w:szCs w:val="22"/>
        </w:rPr>
        <w:t>,</w:t>
      </w:r>
      <w:r w:rsidR="00BF13CA">
        <w:rPr>
          <w:rFonts w:ascii="Calibri" w:hAnsi="Calibri"/>
          <w:szCs w:val="22"/>
        </w:rPr>
        <w:t xml:space="preserve"> o regulaci provozní doby hostinských zařízení</w:t>
      </w:r>
      <w:r w:rsidRPr="006964B4">
        <w:rPr>
          <w:rFonts w:ascii="Calibri" w:hAnsi="Calibri"/>
          <w:szCs w:val="22"/>
        </w:rPr>
        <w:t xml:space="preserve">, ze dne </w:t>
      </w:r>
      <w:r w:rsidR="00BF13CA">
        <w:rPr>
          <w:rFonts w:ascii="Calibri" w:hAnsi="Calibri"/>
          <w:szCs w:val="22"/>
        </w:rPr>
        <w:t xml:space="preserve">3. září 2018. </w:t>
      </w:r>
    </w:p>
    <w:p w:rsidR="006964B4" w:rsidRPr="006964B4" w:rsidRDefault="006964B4" w:rsidP="006964B4">
      <w:pPr>
        <w:rPr>
          <w:rFonts w:ascii="Calibri" w:hAnsi="Calibri" w:cs="Calibri"/>
        </w:rPr>
      </w:pPr>
    </w:p>
    <w:p w:rsidR="006964B4" w:rsidRPr="002B1945" w:rsidRDefault="006964B4" w:rsidP="002F7867">
      <w:pPr>
        <w:pStyle w:val="Normlnweb"/>
        <w:spacing w:before="0" w:after="0"/>
        <w:ind w:right="-82"/>
        <w:rPr>
          <w:rFonts w:ascii="Calibri" w:hAnsi="Calibri" w:cs="Calibri"/>
          <w:b/>
          <w:color w:val="000000"/>
        </w:rPr>
      </w:pPr>
    </w:p>
    <w:p w:rsidR="00371D6C" w:rsidRPr="002B1945" w:rsidRDefault="006964B4">
      <w:pPr>
        <w:pStyle w:val="Normlnweb"/>
        <w:spacing w:before="0" w:after="0"/>
        <w:ind w:right="-82"/>
        <w:jc w:val="center"/>
        <w:rPr>
          <w:rFonts w:ascii="Calibri" w:hAnsi="Calibri" w:cs="Calibri"/>
          <w:b/>
          <w:color w:val="000000"/>
        </w:rPr>
      </w:pPr>
      <w:r w:rsidRPr="002B1945">
        <w:rPr>
          <w:rFonts w:ascii="Calibri" w:hAnsi="Calibri" w:cs="Calibri"/>
          <w:b/>
          <w:color w:val="000000"/>
        </w:rPr>
        <w:t>Čl. 5</w:t>
      </w:r>
    </w:p>
    <w:p w:rsidR="003B2FD7" w:rsidRPr="002B1945" w:rsidRDefault="00BF13CA" w:rsidP="00BF13CA">
      <w:pPr>
        <w:pStyle w:val="Normlnweb"/>
        <w:spacing w:before="0" w:after="0"/>
        <w:ind w:right="-82"/>
        <w:jc w:val="center"/>
        <w:rPr>
          <w:rFonts w:ascii="Calibri" w:hAnsi="Calibri" w:cs="Calibri"/>
          <w:b/>
          <w:color w:val="000000"/>
        </w:rPr>
      </w:pPr>
      <w:r w:rsidRPr="002B1945">
        <w:rPr>
          <w:rFonts w:ascii="Calibri" w:hAnsi="Calibri" w:cs="Calibri"/>
          <w:b/>
          <w:color w:val="000000"/>
        </w:rPr>
        <w:t>Účinnost</w:t>
      </w:r>
    </w:p>
    <w:p w:rsidR="00BF13CA" w:rsidRPr="002B1945" w:rsidRDefault="00BF13CA" w:rsidP="00BF13CA">
      <w:pPr>
        <w:pStyle w:val="Normlnweb"/>
        <w:spacing w:before="0" w:after="0"/>
        <w:ind w:right="-82"/>
        <w:jc w:val="center"/>
        <w:rPr>
          <w:rFonts w:ascii="Calibri" w:hAnsi="Calibri" w:cs="Calibri"/>
          <w:b/>
          <w:color w:val="000000"/>
        </w:rPr>
      </w:pPr>
    </w:p>
    <w:p w:rsidR="006964B4" w:rsidRPr="006964B4" w:rsidRDefault="006964B4" w:rsidP="006964B4">
      <w:pPr>
        <w:spacing w:before="60"/>
        <w:rPr>
          <w:rFonts w:ascii="Calibri" w:hAnsi="Calibri"/>
        </w:rPr>
      </w:pPr>
      <w:r w:rsidRPr="006964B4">
        <w:rPr>
          <w:rFonts w:ascii="Calibri" w:hAnsi="Calibri"/>
        </w:rPr>
        <w:t xml:space="preserve">Tato obecně závazná vyhláška nabývá účinnosti počátkem patnáctého dne následujícího po dni jejího vyhlášení. </w:t>
      </w:r>
    </w:p>
    <w:p w:rsidR="003B2FD7" w:rsidRPr="002B1945" w:rsidRDefault="003B2FD7">
      <w:pPr>
        <w:rPr>
          <w:rFonts w:ascii="Calibri" w:hAnsi="Calibri" w:cs="Calibri"/>
        </w:rPr>
      </w:pPr>
    </w:p>
    <w:p w:rsidR="00E4637F" w:rsidRPr="002B1945" w:rsidRDefault="00E4637F">
      <w:pPr>
        <w:rPr>
          <w:rFonts w:ascii="Calibri" w:hAnsi="Calibri" w:cs="Calibri"/>
        </w:rPr>
      </w:pPr>
    </w:p>
    <w:p w:rsidR="003B2FD7" w:rsidRPr="002B1945" w:rsidRDefault="003B2FD7">
      <w:pPr>
        <w:rPr>
          <w:rFonts w:ascii="Calibri" w:hAnsi="Calibri" w:cs="Calibri"/>
        </w:rPr>
      </w:pPr>
    </w:p>
    <w:p w:rsidR="003B2FD7" w:rsidRPr="002B1945" w:rsidRDefault="003B2FD7">
      <w:pPr>
        <w:rPr>
          <w:rFonts w:ascii="Calibri" w:hAnsi="Calibri" w:cs="Calibri"/>
        </w:rPr>
      </w:pPr>
    </w:p>
    <w:p w:rsidR="003B2FD7" w:rsidRPr="002B1945" w:rsidRDefault="003B2FD7">
      <w:pPr>
        <w:rPr>
          <w:rFonts w:ascii="Calibri" w:hAnsi="Calibri" w:cs="Calibri"/>
        </w:rPr>
      </w:pPr>
    </w:p>
    <w:p w:rsidR="003B2FD7" w:rsidRPr="002B1945" w:rsidRDefault="00CE5320">
      <w:pPr>
        <w:rPr>
          <w:rFonts w:ascii="Calibri" w:hAnsi="Calibri" w:cs="Calibri"/>
        </w:rPr>
      </w:pPr>
      <w:r w:rsidRPr="002B1945">
        <w:rPr>
          <w:rFonts w:ascii="Calibri" w:hAnsi="Calibri" w:cs="Calibri"/>
        </w:rPr>
        <w:t xml:space="preserve">     </w:t>
      </w:r>
      <w:r w:rsidR="00BF13CA" w:rsidRPr="002B1945">
        <w:rPr>
          <w:rFonts w:ascii="Calibri" w:hAnsi="Calibri" w:cs="Calibri"/>
        </w:rPr>
        <w:t xml:space="preserve">   </w:t>
      </w:r>
      <w:r w:rsidRPr="002B1945">
        <w:rPr>
          <w:rFonts w:ascii="Calibri" w:hAnsi="Calibri" w:cs="Calibri"/>
        </w:rPr>
        <w:t xml:space="preserve"> …</w:t>
      </w:r>
      <w:r w:rsidR="00BF13CA" w:rsidRPr="002B1945">
        <w:rPr>
          <w:rFonts w:ascii="Calibri" w:hAnsi="Calibri" w:cs="Calibri"/>
        </w:rPr>
        <w:t>……</w:t>
      </w:r>
      <w:r w:rsidRPr="002B1945">
        <w:rPr>
          <w:rFonts w:ascii="Calibri" w:hAnsi="Calibri" w:cs="Calibri"/>
        </w:rPr>
        <w:t>………………………………</w:t>
      </w:r>
      <w:r w:rsidRPr="002B1945">
        <w:rPr>
          <w:rFonts w:ascii="Calibri" w:hAnsi="Calibri" w:cs="Calibri"/>
        </w:rPr>
        <w:tab/>
      </w:r>
      <w:r w:rsidRPr="002B1945">
        <w:rPr>
          <w:rFonts w:ascii="Calibri" w:hAnsi="Calibri" w:cs="Calibri"/>
        </w:rPr>
        <w:tab/>
      </w:r>
      <w:r w:rsidRPr="002B1945">
        <w:rPr>
          <w:rFonts w:ascii="Calibri" w:hAnsi="Calibri" w:cs="Calibri"/>
        </w:rPr>
        <w:tab/>
      </w:r>
      <w:r w:rsidRPr="002B1945">
        <w:rPr>
          <w:rFonts w:ascii="Calibri" w:hAnsi="Calibri" w:cs="Calibri"/>
        </w:rPr>
        <w:tab/>
        <w:t xml:space="preserve">     </w:t>
      </w:r>
      <w:r w:rsidR="00BF13CA" w:rsidRPr="002B1945">
        <w:rPr>
          <w:rFonts w:ascii="Calibri" w:hAnsi="Calibri" w:cs="Calibri"/>
        </w:rPr>
        <w:tab/>
      </w:r>
      <w:r w:rsidRPr="002B1945">
        <w:rPr>
          <w:rFonts w:ascii="Calibri" w:hAnsi="Calibri" w:cs="Calibri"/>
        </w:rPr>
        <w:t xml:space="preserve">   ….…</w:t>
      </w:r>
      <w:r w:rsidR="00BF13CA" w:rsidRPr="002B1945">
        <w:rPr>
          <w:rFonts w:ascii="Calibri" w:hAnsi="Calibri" w:cs="Calibri"/>
        </w:rPr>
        <w:t>…</w:t>
      </w:r>
      <w:r w:rsidRPr="002B1945">
        <w:rPr>
          <w:rFonts w:ascii="Calibri" w:hAnsi="Calibri" w:cs="Calibri"/>
        </w:rPr>
        <w:t>…</w:t>
      </w:r>
      <w:r w:rsidR="00BF13CA" w:rsidRPr="002B1945">
        <w:rPr>
          <w:rFonts w:ascii="Calibri" w:hAnsi="Calibri" w:cs="Calibri"/>
        </w:rPr>
        <w:t>…</w:t>
      </w:r>
      <w:r w:rsidRPr="002B1945">
        <w:rPr>
          <w:rFonts w:ascii="Calibri" w:hAnsi="Calibri" w:cs="Calibri"/>
        </w:rPr>
        <w:t>…………………….</w:t>
      </w:r>
    </w:p>
    <w:p w:rsidR="00202848" w:rsidRPr="002B1945" w:rsidRDefault="00202848" w:rsidP="00202848">
      <w:pPr>
        <w:tabs>
          <w:tab w:val="center" w:pos="1701"/>
          <w:tab w:val="center" w:pos="7371"/>
        </w:tabs>
        <w:rPr>
          <w:rFonts w:ascii="Calibri" w:hAnsi="Calibri" w:cs="Calibri"/>
        </w:rPr>
      </w:pPr>
      <w:r w:rsidRPr="002B1945">
        <w:rPr>
          <w:rFonts w:ascii="Calibri" w:hAnsi="Calibri" w:cs="Calibri"/>
        </w:rPr>
        <w:tab/>
      </w:r>
      <w:r w:rsidR="00AA0803">
        <w:rPr>
          <w:rFonts w:ascii="Calibri" w:hAnsi="Calibri" w:cs="Calibri"/>
        </w:rPr>
        <w:t>Miroslav Krčil, DiS. v. r.</w:t>
      </w:r>
      <w:r w:rsidR="00BF13CA" w:rsidRPr="002B1945">
        <w:rPr>
          <w:rFonts w:ascii="Calibri" w:hAnsi="Calibri" w:cs="Calibri"/>
        </w:rPr>
        <w:tab/>
        <w:t xml:space="preserve">             Radek Nevole</w:t>
      </w:r>
      <w:r w:rsidR="00AA0803">
        <w:rPr>
          <w:rFonts w:ascii="Calibri" w:hAnsi="Calibri" w:cs="Calibri"/>
        </w:rPr>
        <w:t xml:space="preserve"> v. r.</w:t>
      </w:r>
      <w:bookmarkStart w:id="0" w:name="_GoBack"/>
      <w:bookmarkEnd w:id="0"/>
    </w:p>
    <w:p w:rsidR="00202848" w:rsidRPr="002B1945" w:rsidRDefault="00BF13CA" w:rsidP="00202848">
      <w:pPr>
        <w:tabs>
          <w:tab w:val="center" w:pos="1701"/>
          <w:tab w:val="center" w:pos="7371"/>
        </w:tabs>
        <w:rPr>
          <w:rFonts w:ascii="Calibri" w:hAnsi="Calibri" w:cs="Calibri"/>
        </w:rPr>
      </w:pPr>
      <w:r w:rsidRPr="002B1945">
        <w:rPr>
          <w:rFonts w:ascii="Calibri" w:hAnsi="Calibri" w:cs="Calibri"/>
        </w:rPr>
        <w:tab/>
      </w:r>
      <w:r w:rsidR="00202848" w:rsidRPr="002B1945">
        <w:rPr>
          <w:rFonts w:ascii="Calibri" w:hAnsi="Calibri" w:cs="Calibri"/>
        </w:rPr>
        <w:t xml:space="preserve">starosta </w:t>
      </w:r>
      <w:r w:rsidR="00202848" w:rsidRPr="002B1945">
        <w:rPr>
          <w:rFonts w:ascii="Calibri" w:hAnsi="Calibri" w:cs="Calibri"/>
        </w:rPr>
        <w:tab/>
      </w:r>
      <w:r w:rsidRPr="002B1945">
        <w:rPr>
          <w:rFonts w:ascii="Calibri" w:hAnsi="Calibri" w:cs="Calibri"/>
        </w:rPr>
        <w:t xml:space="preserve">             </w:t>
      </w:r>
      <w:r w:rsidR="00202848" w:rsidRPr="002B1945">
        <w:rPr>
          <w:rFonts w:ascii="Calibri" w:hAnsi="Calibri" w:cs="Calibri"/>
        </w:rPr>
        <w:t xml:space="preserve">místostarosta </w:t>
      </w:r>
      <w:r w:rsidR="00202848" w:rsidRPr="002B1945">
        <w:rPr>
          <w:rFonts w:ascii="Calibri" w:hAnsi="Calibri" w:cs="Calibri"/>
        </w:rPr>
        <w:tab/>
      </w:r>
    </w:p>
    <w:p w:rsidR="003B2FD7" w:rsidRPr="002B1945" w:rsidRDefault="003B2FD7">
      <w:pPr>
        <w:rPr>
          <w:rFonts w:ascii="Calibri" w:hAnsi="Calibri" w:cs="Calibri"/>
        </w:rPr>
      </w:pPr>
    </w:p>
    <w:p w:rsidR="003B2FD7" w:rsidRPr="002B1945" w:rsidRDefault="003B2FD7">
      <w:pPr>
        <w:rPr>
          <w:rFonts w:ascii="Calibri" w:hAnsi="Calibri" w:cs="Calibri"/>
        </w:rPr>
      </w:pPr>
    </w:p>
    <w:p w:rsidR="003B2FD7" w:rsidRPr="002B1945" w:rsidRDefault="003B2FD7">
      <w:pPr>
        <w:rPr>
          <w:rFonts w:ascii="Calibri" w:hAnsi="Calibri" w:cs="Calibri"/>
        </w:rPr>
      </w:pPr>
    </w:p>
    <w:p w:rsidR="003B2FD7" w:rsidRPr="002B1945" w:rsidRDefault="003B2FD7">
      <w:pPr>
        <w:rPr>
          <w:rFonts w:ascii="Calibri" w:hAnsi="Calibri" w:cs="Calibri"/>
        </w:rPr>
      </w:pPr>
    </w:p>
    <w:p w:rsidR="003B2FD7" w:rsidRPr="002B1945" w:rsidRDefault="003B2FD7">
      <w:pPr>
        <w:rPr>
          <w:rFonts w:ascii="Calibri" w:hAnsi="Calibri" w:cs="Calibri"/>
        </w:rPr>
      </w:pPr>
    </w:p>
    <w:p w:rsidR="003B2FD7" w:rsidRPr="002B1945" w:rsidRDefault="003B2FD7">
      <w:pPr>
        <w:rPr>
          <w:rFonts w:ascii="Calibri" w:hAnsi="Calibri" w:cs="Calibri"/>
        </w:rPr>
      </w:pPr>
    </w:p>
    <w:p w:rsidR="003B2FD7" w:rsidRPr="002B1945" w:rsidRDefault="003B2FD7" w:rsidP="00725864">
      <w:pPr>
        <w:spacing w:line="360" w:lineRule="auto"/>
        <w:rPr>
          <w:rFonts w:ascii="Calibri" w:hAnsi="Calibri" w:cs="Calibri"/>
        </w:rPr>
      </w:pPr>
    </w:p>
    <w:sectPr w:rsidR="003B2FD7" w:rsidRPr="002B1945" w:rsidSect="0056782A">
      <w:footerReference w:type="default" r:id="rId9"/>
      <w:pgSz w:w="11906" w:h="16838"/>
      <w:pgMar w:top="720" w:right="720" w:bottom="720" w:left="720" w:header="708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C02" w:rsidRDefault="00C51C02">
      <w:r>
        <w:separator/>
      </w:r>
    </w:p>
  </w:endnote>
  <w:endnote w:type="continuationSeparator" w:id="0">
    <w:p w:rsidR="00C51C02" w:rsidRDefault="00C51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FD7" w:rsidRDefault="00B71C21">
    <w:pPr>
      <w:pStyle w:val="Zpat"/>
      <w:ind w:right="360"/>
      <w:jc w:val="center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59690" cy="158115"/>
              <wp:effectExtent l="635" t="1270" r="0" b="254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" cy="158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2FD7" w:rsidRDefault="003B2FD7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AA0803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32.55pt;margin-top:.05pt;width:4.7pt;height:12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" stroked="f">
              <v:textbox inset="0,0,0,0">
                <w:txbxContent>
                  <w:p w:rsidR="003B2FD7" w:rsidRDefault="003B2FD7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AA0803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C02" w:rsidRDefault="00C51C02">
      <w:r>
        <w:separator/>
      </w:r>
    </w:p>
  </w:footnote>
  <w:footnote w:type="continuationSeparator" w:id="0">
    <w:p w:rsidR="00C51C02" w:rsidRDefault="00C51C02">
      <w:r>
        <w:continuationSeparator/>
      </w:r>
    </w:p>
  </w:footnote>
  <w:footnote w:id="1">
    <w:p w:rsidR="00352DA2" w:rsidRDefault="00BA6099" w:rsidP="00BA6099">
      <w:pPr>
        <w:pStyle w:val="Textpoznpodarou"/>
        <w:jc w:val="both"/>
      </w:pPr>
      <w:r w:rsidRPr="00352DA2">
        <w:rPr>
          <w:rStyle w:val="Znakapoznpodarou"/>
        </w:rPr>
        <w:footnoteRef/>
      </w:r>
      <w:r w:rsidR="00352DA2">
        <w:t xml:space="preserve"> </w:t>
      </w:r>
      <w:r w:rsidRPr="00352DA2">
        <w:t xml:space="preserve">viz příloha č. 1 nařízení vlády č. 278/2008 Sb., o obsahových náplních jednotlivých živností, ve znění pozdějších </w:t>
      </w:r>
      <w:r w:rsidR="00352DA2">
        <w:t xml:space="preserve">  </w:t>
      </w:r>
    </w:p>
    <w:p w:rsidR="00BA6099" w:rsidRDefault="00352DA2" w:rsidP="00BA6099">
      <w:pPr>
        <w:pStyle w:val="Textpoznpodarou"/>
        <w:jc w:val="both"/>
      </w:pPr>
      <w:r>
        <w:t xml:space="preserve">   </w:t>
      </w:r>
      <w:r w:rsidR="008617EB">
        <w:t>p</w:t>
      </w:r>
      <w:r w:rsidR="00BA6099" w:rsidRPr="00352DA2">
        <w:t>ředpisů</w:t>
      </w:r>
    </w:p>
    <w:p w:rsidR="001572F8" w:rsidRPr="00352DA2" w:rsidRDefault="001572F8" w:rsidP="00BA6099">
      <w:pPr>
        <w:pStyle w:val="Textpoznpodarou"/>
        <w:jc w:val="both"/>
      </w:pPr>
    </w:p>
  </w:footnote>
  <w:footnote w:id="2">
    <w:p w:rsidR="001572F8" w:rsidRDefault="00AD7CD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1572F8" w:rsidRPr="00352DA2">
        <w:t>zákon č. 245/2000 Sb., o státních svátcích, o ostatních svátcích, o významných dnech a o dnech pracovního klidu, ve</w:t>
      </w:r>
      <w:r w:rsidR="001572F8">
        <w:t> </w:t>
      </w:r>
      <w:r w:rsidR="001572F8" w:rsidRPr="00352DA2">
        <w:t xml:space="preserve">znění </w:t>
      </w:r>
    </w:p>
    <w:p w:rsidR="00AD7CD9" w:rsidRDefault="001572F8">
      <w:pPr>
        <w:pStyle w:val="Textpoznpodarou"/>
      </w:pPr>
      <w:r>
        <w:t xml:space="preserve">   </w:t>
      </w:r>
      <w:r w:rsidRPr="00352DA2">
        <w:t>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BD7811"/>
    <w:multiLevelType w:val="hybridMultilevel"/>
    <w:tmpl w:val="A612A066"/>
    <w:lvl w:ilvl="0" w:tplc="F71C96E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45F38"/>
    <w:multiLevelType w:val="hybridMultilevel"/>
    <w:tmpl w:val="6296A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E7DFC"/>
    <w:multiLevelType w:val="hybridMultilevel"/>
    <w:tmpl w:val="5766517C"/>
    <w:lvl w:ilvl="0" w:tplc="BD4A631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F50C3A"/>
    <w:multiLevelType w:val="hybridMultilevel"/>
    <w:tmpl w:val="4F9A42FE"/>
    <w:lvl w:ilvl="0" w:tplc="795C2DAA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E3E16"/>
    <w:multiLevelType w:val="hybridMultilevel"/>
    <w:tmpl w:val="270435B4"/>
    <w:lvl w:ilvl="0" w:tplc="51CC90E4">
      <w:start w:val="1"/>
      <w:numFmt w:val="lowerLetter"/>
      <w:lvlText w:val="%1)"/>
      <w:lvlJc w:val="left"/>
      <w:pPr>
        <w:ind w:left="8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6" w:hanging="360"/>
      </w:pPr>
    </w:lvl>
    <w:lvl w:ilvl="2" w:tplc="0405001B" w:tentative="1">
      <w:start w:val="1"/>
      <w:numFmt w:val="lowerRoman"/>
      <w:lvlText w:val="%3."/>
      <w:lvlJc w:val="right"/>
      <w:pPr>
        <w:ind w:left="2286" w:hanging="180"/>
      </w:pPr>
    </w:lvl>
    <w:lvl w:ilvl="3" w:tplc="0405000F" w:tentative="1">
      <w:start w:val="1"/>
      <w:numFmt w:val="decimal"/>
      <w:lvlText w:val="%4."/>
      <w:lvlJc w:val="left"/>
      <w:pPr>
        <w:ind w:left="3006" w:hanging="360"/>
      </w:pPr>
    </w:lvl>
    <w:lvl w:ilvl="4" w:tplc="04050019" w:tentative="1">
      <w:start w:val="1"/>
      <w:numFmt w:val="lowerLetter"/>
      <w:lvlText w:val="%5."/>
      <w:lvlJc w:val="left"/>
      <w:pPr>
        <w:ind w:left="3726" w:hanging="360"/>
      </w:pPr>
    </w:lvl>
    <w:lvl w:ilvl="5" w:tplc="0405001B" w:tentative="1">
      <w:start w:val="1"/>
      <w:numFmt w:val="lowerRoman"/>
      <w:lvlText w:val="%6."/>
      <w:lvlJc w:val="right"/>
      <w:pPr>
        <w:ind w:left="4446" w:hanging="180"/>
      </w:pPr>
    </w:lvl>
    <w:lvl w:ilvl="6" w:tplc="0405000F" w:tentative="1">
      <w:start w:val="1"/>
      <w:numFmt w:val="decimal"/>
      <w:lvlText w:val="%7."/>
      <w:lvlJc w:val="left"/>
      <w:pPr>
        <w:ind w:left="5166" w:hanging="360"/>
      </w:pPr>
    </w:lvl>
    <w:lvl w:ilvl="7" w:tplc="04050019" w:tentative="1">
      <w:start w:val="1"/>
      <w:numFmt w:val="lowerLetter"/>
      <w:lvlText w:val="%8."/>
      <w:lvlJc w:val="left"/>
      <w:pPr>
        <w:ind w:left="5886" w:hanging="360"/>
      </w:pPr>
    </w:lvl>
    <w:lvl w:ilvl="8" w:tplc="040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 w15:restartNumberingAfterBreak="0">
    <w:nsid w:val="2FE35A7E"/>
    <w:multiLevelType w:val="hybridMultilevel"/>
    <w:tmpl w:val="BFBAC132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8" w15:restartNumberingAfterBreak="0">
    <w:nsid w:val="5DA53E70"/>
    <w:multiLevelType w:val="hybridMultilevel"/>
    <w:tmpl w:val="4F9A42FE"/>
    <w:lvl w:ilvl="0" w:tplc="795C2DAA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33A"/>
    <w:rsid w:val="00001913"/>
    <w:rsid w:val="00004339"/>
    <w:rsid w:val="00014D18"/>
    <w:rsid w:val="000511AB"/>
    <w:rsid w:val="00072851"/>
    <w:rsid w:val="00073D83"/>
    <w:rsid w:val="00081C5C"/>
    <w:rsid w:val="00087490"/>
    <w:rsid w:val="00096143"/>
    <w:rsid w:val="000C2BE2"/>
    <w:rsid w:val="000D3B79"/>
    <w:rsid w:val="000D6051"/>
    <w:rsid w:val="000F636D"/>
    <w:rsid w:val="001035F9"/>
    <w:rsid w:val="001328BE"/>
    <w:rsid w:val="001572F8"/>
    <w:rsid w:val="001607AE"/>
    <w:rsid w:val="0016689C"/>
    <w:rsid w:val="00173A78"/>
    <w:rsid w:val="001B26F1"/>
    <w:rsid w:val="001B5353"/>
    <w:rsid w:val="001F233A"/>
    <w:rsid w:val="00202848"/>
    <w:rsid w:val="002328C8"/>
    <w:rsid w:val="0024043C"/>
    <w:rsid w:val="00276F7E"/>
    <w:rsid w:val="002B1945"/>
    <w:rsid w:val="002F7867"/>
    <w:rsid w:val="0030526D"/>
    <w:rsid w:val="003104B5"/>
    <w:rsid w:val="00337359"/>
    <w:rsid w:val="00341058"/>
    <w:rsid w:val="00352DA2"/>
    <w:rsid w:val="00365053"/>
    <w:rsid w:val="00371D6C"/>
    <w:rsid w:val="003B2FD7"/>
    <w:rsid w:val="003C73AA"/>
    <w:rsid w:val="003E1D81"/>
    <w:rsid w:val="003F10F1"/>
    <w:rsid w:val="00412C7E"/>
    <w:rsid w:val="00472CCF"/>
    <w:rsid w:val="00480A9E"/>
    <w:rsid w:val="00482469"/>
    <w:rsid w:val="004A0FC3"/>
    <w:rsid w:val="004C4EC1"/>
    <w:rsid w:val="004D4B6F"/>
    <w:rsid w:val="004E0AB5"/>
    <w:rsid w:val="005079AB"/>
    <w:rsid w:val="0056782A"/>
    <w:rsid w:val="00574F22"/>
    <w:rsid w:val="005812B3"/>
    <w:rsid w:val="005A3F23"/>
    <w:rsid w:val="005B2F48"/>
    <w:rsid w:val="005C38C6"/>
    <w:rsid w:val="005C6236"/>
    <w:rsid w:val="005E6193"/>
    <w:rsid w:val="005F5BD8"/>
    <w:rsid w:val="00603C91"/>
    <w:rsid w:val="00615324"/>
    <w:rsid w:val="00630A79"/>
    <w:rsid w:val="00644A2F"/>
    <w:rsid w:val="006548FE"/>
    <w:rsid w:val="0069632D"/>
    <w:rsid w:val="006964B4"/>
    <w:rsid w:val="006B2D3A"/>
    <w:rsid w:val="006D0FD4"/>
    <w:rsid w:val="006F53CE"/>
    <w:rsid w:val="00725864"/>
    <w:rsid w:val="0072692D"/>
    <w:rsid w:val="00737FEF"/>
    <w:rsid w:val="00746FC5"/>
    <w:rsid w:val="00756A05"/>
    <w:rsid w:val="007614C3"/>
    <w:rsid w:val="007C1053"/>
    <w:rsid w:val="00800CE4"/>
    <w:rsid w:val="00811DBB"/>
    <w:rsid w:val="00812F87"/>
    <w:rsid w:val="00821794"/>
    <w:rsid w:val="008617EB"/>
    <w:rsid w:val="008C59EE"/>
    <w:rsid w:val="008D4183"/>
    <w:rsid w:val="00907281"/>
    <w:rsid w:val="009220C1"/>
    <w:rsid w:val="00923D01"/>
    <w:rsid w:val="0092410C"/>
    <w:rsid w:val="009C377A"/>
    <w:rsid w:val="009F16AD"/>
    <w:rsid w:val="00A0572D"/>
    <w:rsid w:val="00A061F0"/>
    <w:rsid w:val="00A43FEA"/>
    <w:rsid w:val="00A95B24"/>
    <w:rsid w:val="00A96085"/>
    <w:rsid w:val="00AA0803"/>
    <w:rsid w:val="00AB2CCE"/>
    <w:rsid w:val="00AD10D8"/>
    <w:rsid w:val="00AD7CD9"/>
    <w:rsid w:val="00AE1E98"/>
    <w:rsid w:val="00B13034"/>
    <w:rsid w:val="00B23836"/>
    <w:rsid w:val="00B32A38"/>
    <w:rsid w:val="00B4506E"/>
    <w:rsid w:val="00B46892"/>
    <w:rsid w:val="00B54F02"/>
    <w:rsid w:val="00B65770"/>
    <w:rsid w:val="00B71C21"/>
    <w:rsid w:val="00BA587C"/>
    <w:rsid w:val="00BA6099"/>
    <w:rsid w:val="00BA7D70"/>
    <w:rsid w:val="00BC65C6"/>
    <w:rsid w:val="00BD3E54"/>
    <w:rsid w:val="00BF13CA"/>
    <w:rsid w:val="00C51C02"/>
    <w:rsid w:val="00C66DB9"/>
    <w:rsid w:val="00C801D3"/>
    <w:rsid w:val="00C95573"/>
    <w:rsid w:val="00CC18B9"/>
    <w:rsid w:val="00CE5320"/>
    <w:rsid w:val="00CF7BD4"/>
    <w:rsid w:val="00D014BC"/>
    <w:rsid w:val="00D52121"/>
    <w:rsid w:val="00D628BC"/>
    <w:rsid w:val="00DF4EFE"/>
    <w:rsid w:val="00E20E8F"/>
    <w:rsid w:val="00E25F09"/>
    <w:rsid w:val="00E4637F"/>
    <w:rsid w:val="00E70D7C"/>
    <w:rsid w:val="00ED011F"/>
    <w:rsid w:val="00ED6392"/>
    <w:rsid w:val="00ED6A66"/>
    <w:rsid w:val="00F2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11F02930"/>
  <w15:chartTrackingRefBased/>
  <w15:docId w15:val="{32BC74A7-9897-4F59-839C-699D5E88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pPr>
      <w:keepNext/>
      <w:widowControl w:val="0"/>
      <w:numPr>
        <w:ilvl w:val="1"/>
        <w:numId w:val="1"/>
      </w:numPr>
      <w:autoSpaceDE w:val="0"/>
      <w:jc w:val="both"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color w:val="000000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  <w:rPr>
      <w:rFonts w:ascii="Courier New" w:hAnsi="Courier New" w:cs="Courier New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Znakypropoznmkupodarou">
    <w:name w:val="Znaky pro poznámku pod čarou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b/>
      <w:szCs w:val="20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ormlnweb">
    <w:name w:val="Normal (Web)"/>
    <w:basedOn w:val="Normln"/>
    <w:pPr>
      <w:spacing w:before="280" w:after="280"/>
    </w:pPr>
    <w:rPr>
      <w:rFonts w:eastAsia="Arial Unicode MS" w:cs="Arial Unicode M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link w:val="ZkladntextodsazenChar"/>
    <w:pPr>
      <w:spacing w:after="120"/>
      <w:ind w:left="283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Obsahrmce">
    <w:name w:val="Obsah rámce"/>
    <w:basedOn w:val="Normln"/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5BD8"/>
    <w:pPr>
      <w:spacing w:after="120" w:line="480" w:lineRule="auto"/>
      <w:ind w:left="283"/>
    </w:pPr>
    <w:rPr>
      <w:lang w:val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5F5BD8"/>
    <w:rPr>
      <w:sz w:val="24"/>
      <w:szCs w:val="24"/>
      <w:lang w:eastAsia="zh-CN"/>
    </w:rPr>
  </w:style>
  <w:style w:type="character" w:styleId="Odkaznakoment">
    <w:name w:val="annotation reference"/>
    <w:rsid w:val="00371D6C"/>
    <w:rPr>
      <w:sz w:val="16"/>
      <w:szCs w:val="16"/>
    </w:rPr>
  </w:style>
  <w:style w:type="paragraph" w:styleId="Textkomente">
    <w:name w:val="annotation text"/>
    <w:basedOn w:val="Normln"/>
    <w:link w:val="TextkomenteChar"/>
    <w:rsid w:val="00371D6C"/>
    <w:pPr>
      <w:suppressAutoHyphens w:val="0"/>
    </w:pPr>
    <w:rPr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371D6C"/>
  </w:style>
  <w:style w:type="paragraph" w:styleId="Textbubliny">
    <w:name w:val="Balloon Text"/>
    <w:basedOn w:val="Normln"/>
    <w:link w:val="TextbublinyChar"/>
    <w:uiPriority w:val="99"/>
    <w:semiHidden/>
    <w:unhideWhenUsed/>
    <w:rsid w:val="00371D6C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371D6C"/>
    <w:rPr>
      <w:rFonts w:ascii="Tahoma" w:hAnsi="Tahoma" w:cs="Tahoma"/>
      <w:sz w:val="16"/>
      <w:szCs w:val="16"/>
      <w:lang w:eastAsia="zh-CN"/>
    </w:rPr>
  </w:style>
  <w:style w:type="character" w:customStyle="1" w:styleId="ZkladntextodsazenChar">
    <w:name w:val="Základní text odsazený Char"/>
    <w:link w:val="Zkladntextodsazen"/>
    <w:rsid w:val="00E4637F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6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28A27-1734-4159-9F10-B44BDEC45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Hlinsko</vt:lpstr>
    </vt:vector>
  </TitlesOfParts>
  <Company>MVČR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Hlinsko</dc:title>
  <dc:subject/>
  <dc:creator>hadackova</dc:creator>
  <cp:keywords/>
  <cp:lastModifiedBy>Mgr. Nikola Ondráčková</cp:lastModifiedBy>
  <cp:revision>3</cp:revision>
  <cp:lastPrinted>2024-09-10T08:06:00Z</cp:lastPrinted>
  <dcterms:created xsi:type="dcterms:W3CDTF">2024-09-10T08:55:00Z</dcterms:created>
  <dcterms:modified xsi:type="dcterms:W3CDTF">2024-09-10T10:55:00Z</dcterms:modified>
</cp:coreProperties>
</file>