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F5A21" w14:textId="77777777" w:rsidR="00A47D76" w:rsidRPr="00427188" w:rsidRDefault="00A47D76" w:rsidP="00A47D76">
      <w:pPr>
        <w:pStyle w:val="Zkladntext"/>
        <w:jc w:val="center"/>
        <w:rPr>
          <w:b/>
          <w:bCs/>
          <w:sz w:val="32"/>
          <w:szCs w:val="32"/>
        </w:rPr>
      </w:pPr>
      <w:r w:rsidRPr="00427188">
        <w:rPr>
          <w:b/>
          <w:bCs/>
          <w:sz w:val="32"/>
          <w:szCs w:val="32"/>
        </w:rPr>
        <w:t xml:space="preserve">Nařízení obce </w:t>
      </w:r>
      <w:r w:rsidR="006E4DC7" w:rsidRPr="00427188">
        <w:rPr>
          <w:b/>
          <w:bCs/>
          <w:sz w:val="32"/>
          <w:szCs w:val="32"/>
        </w:rPr>
        <w:t>Řepiště</w:t>
      </w:r>
      <w:r w:rsidRPr="00427188">
        <w:rPr>
          <w:b/>
          <w:bCs/>
          <w:color w:val="70AD47" w:themeColor="accent6"/>
          <w:sz w:val="32"/>
          <w:szCs w:val="32"/>
        </w:rPr>
        <w:t xml:space="preserve"> </w:t>
      </w:r>
      <w:r w:rsidRPr="00427188">
        <w:rPr>
          <w:b/>
          <w:bCs/>
          <w:sz w:val="32"/>
          <w:szCs w:val="32"/>
        </w:rPr>
        <w:t>č.</w:t>
      </w:r>
      <w:r w:rsidR="00427188" w:rsidRPr="00427188">
        <w:rPr>
          <w:b/>
          <w:bCs/>
          <w:sz w:val="32"/>
          <w:szCs w:val="32"/>
        </w:rPr>
        <w:t xml:space="preserve"> </w:t>
      </w:r>
      <w:r w:rsidR="008E43F4" w:rsidRPr="00427188">
        <w:rPr>
          <w:b/>
          <w:bCs/>
          <w:sz w:val="32"/>
          <w:szCs w:val="32"/>
        </w:rPr>
        <w:t>1</w:t>
      </w:r>
      <w:r w:rsidR="00EA27D0" w:rsidRPr="00427188">
        <w:rPr>
          <w:b/>
          <w:bCs/>
          <w:sz w:val="32"/>
          <w:szCs w:val="32"/>
        </w:rPr>
        <w:t>/20</w:t>
      </w:r>
      <w:r w:rsidR="006E4DC7" w:rsidRPr="00427188">
        <w:rPr>
          <w:b/>
          <w:bCs/>
          <w:sz w:val="32"/>
          <w:szCs w:val="32"/>
        </w:rPr>
        <w:t>20</w:t>
      </w:r>
      <w:r w:rsidRPr="00427188">
        <w:rPr>
          <w:b/>
          <w:bCs/>
          <w:sz w:val="32"/>
          <w:szCs w:val="32"/>
        </w:rPr>
        <w:t xml:space="preserve">, </w:t>
      </w:r>
    </w:p>
    <w:p w14:paraId="67218B50" w14:textId="77777777" w:rsidR="00A47D76" w:rsidRPr="00427188" w:rsidRDefault="00427188" w:rsidP="00A47D76">
      <w:pPr>
        <w:pStyle w:val="Zklad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E03EB5" w:rsidRPr="00427188">
        <w:rPr>
          <w:b/>
          <w:sz w:val="32"/>
          <w:szCs w:val="32"/>
        </w:rPr>
        <w:t>ržní řád, kterým se za</w:t>
      </w:r>
      <w:r w:rsidR="00A47D76" w:rsidRPr="00427188">
        <w:rPr>
          <w:b/>
          <w:sz w:val="32"/>
          <w:szCs w:val="32"/>
        </w:rPr>
        <w:t>kazu</w:t>
      </w:r>
      <w:r w:rsidR="00E03EB5" w:rsidRPr="00427188">
        <w:rPr>
          <w:b/>
          <w:sz w:val="32"/>
          <w:szCs w:val="32"/>
        </w:rPr>
        <w:t>je podomní a pochůzkový prodej</w:t>
      </w:r>
    </w:p>
    <w:p w14:paraId="0CEA686A" w14:textId="77777777" w:rsidR="00EA27D0" w:rsidRDefault="00EA27D0" w:rsidP="00A47D76">
      <w:pPr>
        <w:pStyle w:val="Zkladntext"/>
        <w:jc w:val="center"/>
        <w:rPr>
          <w:b/>
          <w:sz w:val="28"/>
          <w:szCs w:val="28"/>
        </w:rPr>
      </w:pPr>
    </w:p>
    <w:p w14:paraId="17B450A6" w14:textId="77777777" w:rsidR="005E1224" w:rsidRDefault="006E4DC7" w:rsidP="00427188">
      <w:pPr>
        <w:pStyle w:val="Zkladntext"/>
      </w:pPr>
      <w:r>
        <w:t>Zastupitelstvo</w:t>
      </w:r>
      <w:r w:rsidR="005E1224">
        <w:t xml:space="preserve"> obce </w:t>
      </w:r>
      <w:r>
        <w:t>Řepiště</w:t>
      </w:r>
      <w:r w:rsidR="00E03EB5">
        <w:t xml:space="preserve"> se na </w:t>
      </w:r>
      <w:r>
        <w:t xml:space="preserve">zasedání </w:t>
      </w:r>
      <w:r w:rsidR="005E1224">
        <w:t>dne</w:t>
      </w:r>
      <w:r w:rsidR="00B9763C">
        <w:t xml:space="preserve"> 9. </w:t>
      </w:r>
      <w:r w:rsidR="00EA1DD2">
        <w:t>1</w:t>
      </w:r>
      <w:r w:rsidR="00D808F4">
        <w:t>2</w:t>
      </w:r>
      <w:r w:rsidR="00EA1DD2">
        <w:t>. 20</w:t>
      </w:r>
      <w:r w:rsidR="00625E19">
        <w:t>20</w:t>
      </w:r>
      <w:r w:rsidR="005E1224">
        <w:t xml:space="preserve"> usnesením č. </w:t>
      </w:r>
      <w:r w:rsidR="00427188">
        <w:t>11/431</w:t>
      </w:r>
      <w:r w:rsidR="005E1224">
        <w:t xml:space="preserve"> usnesl</w:t>
      </w:r>
      <w:r w:rsidR="008E43F4">
        <w:t>o</w:t>
      </w:r>
      <w:r w:rsidR="005E1224">
        <w:t xml:space="preserve"> vydat na základě </w:t>
      </w:r>
      <w:r w:rsidR="00E03EB5">
        <w:t xml:space="preserve">zmocnění obsaženém v ustanovení </w:t>
      </w:r>
      <w:r w:rsidR="005E1224">
        <w:t xml:space="preserve">§ 18 odst. </w:t>
      </w:r>
      <w:r w:rsidR="00E03EB5">
        <w:t xml:space="preserve">1 a </w:t>
      </w:r>
      <w:r w:rsidR="005E1224">
        <w:t xml:space="preserve">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§ </w:t>
      </w:r>
      <w:r w:rsidR="00185160">
        <w:t xml:space="preserve">84 odst. 3 </w:t>
      </w:r>
      <w:r w:rsidR="005E1224">
        <w:t>zákona č. 128/2000 Sb., o obcích (obecní zřízení), ve znění pozdějších předpisů, toto nařízení:</w:t>
      </w:r>
    </w:p>
    <w:p w14:paraId="7B86B53C" w14:textId="77777777" w:rsidR="00A47D76" w:rsidRPr="006F4D66" w:rsidRDefault="00A47D76" w:rsidP="00427188">
      <w:pPr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79E3C331" w14:textId="77777777" w:rsidR="00A47D76" w:rsidRPr="006F4D66" w:rsidRDefault="00E03EB5" w:rsidP="00A47D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1C42D81" w14:textId="77777777" w:rsidR="00A47D76" w:rsidRDefault="00A47D76" w:rsidP="0042718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 w:rsidR="00E03EB5"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 xml:space="preserve">prodeje zboží </w:t>
      </w:r>
      <w:r w:rsidR="00E03EB5">
        <w:rPr>
          <w:rFonts w:ascii="Times New Roman" w:hAnsi="Times New Roman" w:cs="Times New Roman"/>
          <w:sz w:val="24"/>
          <w:szCs w:val="24"/>
        </w:rPr>
        <w:t xml:space="preserve">a 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služeb, prováděné mimo provozovnu</w:t>
      </w:r>
      <w:r w:rsidR="00E03EB5">
        <w:rPr>
          <w:rFonts w:ascii="Times New Roman" w:hAnsi="Times New Roman" w:cs="Times New Roman"/>
          <w:sz w:val="24"/>
          <w:szCs w:val="24"/>
        </w:rPr>
        <w:t xml:space="preserve"> určenou k tomuto účelu rozhodnutím, opatřením nebo jiným úkonem vyžadovaným podle zvláštního zákona</w:t>
      </w:r>
      <w:r w:rsidR="00C11C24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342D5B">
        <w:rPr>
          <w:rFonts w:ascii="Times New Roman" w:hAnsi="Times New Roman" w:cs="Times New Roman"/>
          <w:sz w:val="24"/>
          <w:szCs w:val="24"/>
        </w:rPr>
        <w:t>Řepiště</w:t>
      </w:r>
      <w:r w:rsidR="009E3833">
        <w:rPr>
          <w:rFonts w:ascii="Times New Roman" w:hAnsi="Times New Roman" w:cs="Times New Roman"/>
          <w:sz w:val="24"/>
          <w:szCs w:val="24"/>
        </w:rPr>
        <w:t xml:space="preserve"> </w:t>
      </w:r>
      <w:r w:rsidRPr="005A0EAF">
        <w:rPr>
          <w:rFonts w:ascii="Times New Roman" w:hAnsi="Times New Roman" w:cs="Times New Roman"/>
          <w:sz w:val="24"/>
          <w:szCs w:val="24"/>
        </w:rPr>
        <w:t>zakázány.</w:t>
      </w:r>
    </w:p>
    <w:p w14:paraId="4E128DB2" w14:textId="77777777" w:rsidR="00A47D76" w:rsidRPr="006F4D66" w:rsidRDefault="00A47D76" w:rsidP="0042718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38D2CBB8" w14:textId="77777777" w:rsidR="00A47D76" w:rsidRPr="006F4D6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14:paraId="09DE1475" w14:textId="77777777" w:rsidR="00A47D76" w:rsidRPr="005A0EAF" w:rsidRDefault="00A47D76" w:rsidP="0042718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</w:t>
      </w:r>
      <w:r w:rsidR="00E03EB5">
        <w:rPr>
          <w:rFonts w:ascii="Times New Roman" w:hAnsi="Times New Roman" w:cs="Times New Roman"/>
          <w:sz w:val="24"/>
          <w:szCs w:val="24"/>
        </w:rPr>
        <w:t>a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</w:t>
      </w:r>
      <w:r w:rsidR="00E03EB5">
        <w:rPr>
          <w:rFonts w:ascii="Times New Roman" w:hAnsi="Times New Roman" w:cs="Times New Roman"/>
          <w:sz w:val="24"/>
          <w:szCs w:val="24"/>
        </w:rPr>
        <w:t xml:space="preserve">bez pevného stanoviště obchůzkou </w:t>
      </w:r>
      <w:r w:rsidR="00C314D7">
        <w:rPr>
          <w:rFonts w:ascii="Times New Roman" w:hAnsi="Times New Roman" w:cs="Times New Roman"/>
          <w:sz w:val="24"/>
          <w:szCs w:val="24"/>
        </w:rPr>
        <w:t xml:space="preserve">objektů </w:t>
      </w:r>
      <w:r w:rsidRPr="005A0EAF">
        <w:rPr>
          <w:rFonts w:ascii="Times New Roman" w:hAnsi="Times New Roman" w:cs="Times New Roman"/>
          <w:sz w:val="24"/>
          <w:szCs w:val="24"/>
        </w:rPr>
        <w:t>určených k bydlení, ubytování a rekreaci</w:t>
      </w:r>
      <w:r w:rsidR="001D0E6E">
        <w:rPr>
          <w:rFonts w:ascii="Times New Roman" w:hAnsi="Times New Roman" w:cs="Times New Roman"/>
          <w:sz w:val="24"/>
          <w:szCs w:val="24"/>
        </w:rPr>
        <w:t xml:space="preserve"> -</w:t>
      </w:r>
      <w:r w:rsidR="00E03EB5" w:rsidRPr="001D0E6E">
        <w:rPr>
          <w:rFonts w:ascii="Times New Roman" w:hAnsi="Times New Roman" w:cs="Times New Roman"/>
          <w:sz w:val="24"/>
          <w:szCs w:val="24"/>
        </w:rPr>
        <w:t xml:space="preserve"> </w:t>
      </w:r>
      <w:r w:rsidR="00E03EB5">
        <w:rPr>
          <w:rFonts w:ascii="Times New Roman" w:hAnsi="Times New Roman" w:cs="Times New Roman"/>
          <w:sz w:val="24"/>
          <w:szCs w:val="24"/>
        </w:rPr>
        <w:t xml:space="preserve">bez předchozí objednávky.  </w:t>
      </w:r>
    </w:p>
    <w:p w14:paraId="27C39257" w14:textId="77777777" w:rsidR="00A47D76" w:rsidRDefault="00A47D76" w:rsidP="0042718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</w:t>
      </w:r>
      <w:r w:rsidR="00E03EB5">
        <w:rPr>
          <w:rFonts w:ascii="Times New Roman" w:hAnsi="Times New Roman" w:cs="Times New Roman"/>
          <w:sz w:val="24"/>
          <w:szCs w:val="24"/>
        </w:rPr>
        <w:t>a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</w:t>
      </w:r>
      <w:r w:rsidRPr="00870EC6">
        <w:rPr>
          <w:rFonts w:ascii="Times New Roman" w:hAnsi="Times New Roman" w:cs="Times New Roman"/>
          <w:sz w:val="24"/>
          <w:szCs w:val="24"/>
        </w:rPr>
        <w:t xml:space="preserve"> </w:t>
      </w:r>
      <w:r w:rsidR="00BE5027" w:rsidRPr="00870EC6">
        <w:rPr>
          <w:rFonts w:ascii="Times New Roman" w:hAnsi="Times New Roman" w:cs="Times New Roman"/>
          <w:sz w:val="24"/>
          <w:szCs w:val="24"/>
        </w:rPr>
        <w:t>a</w:t>
      </w:r>
      <w:r w:rsidR="00BE50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0EAF">
        <w:rPr>
          <w:rFonts w:ascii="Times New Roman" w:hAnsi="Times New Roman" w:cs="Times New Roman"/>
          <w:sz w:val="24"/>
          <w:szCs w:val="24"/>
        </w:rPr>
        <w:t>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14D1D22C" w14:textId="77777777" w:rsidR="00A47D76" w:rsidRPr="006F4D6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5078AF29" w14:textId="77777777" w:rsidR="00A47D76" w:rsidRPr="006F4D6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14:paraId="40E4952E" w14:textId="77777777" w:rsidR="00A47D76" w:rsidRDefault="00A47D76" w:rsidP="0042718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6E4DC7">
        <w:rPr>
          <w:rFonts w:ascii="Times New Roman" w:hAnsi="Times New Roman" w:cs="Times New Roman"/>
          <w:sz w:val="24"/>
          <w:szCs w:val="24"/>
        </w:rPr>
        <w:t>Řepiště</w:t>
      </w:r>
      <w:r w:rsidRPr="00594C05">
        <w:rPr>
          <w:rFonts w:ascii="Times New Roman" w:hAnsi="Times New Roman" w:cs="Times New Roman"/>
          <w:sz w:val="24"/>
          <w:szCs w:val="24"/>
        </w:rPr>
        <w:t xml:space="preserve"> 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BE506" w14:textId="77777777" w:rsidR="00EA27D0" w:rsidRPr="006F4D66" w:rsidRDefault="00EA27D0" w:rsidP="0042718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40CDCC74" w14:textId="77777777" w:rsidR="00EA27D0" w:rsidRDefault="00EA27D0" w:rsidP="006F4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7D0">
        <w:rPr>
          <w:rFonts w:ascii="Times New Roman" w:hAnsi="Times New Roman" w:cs="Times New Roman"/>
          <w:b/>
          <w:bCs/>
          <w:sz w:val="24"/>
          <w:szCs w:val="24"/>
        </w:rPr>
        <w:t>Druhy prodeje zboží a poskytování služeb, na které se toto nařízení nevztahuje</w:t>
      </w:r>
    </w:p>
    <w:p w14:paraId="32295D9A" w14:textId="77777777" w:rsidR="00EA27D0" w:rsidRPr="00EA27D0" w:rsidRDefault="00EA27D0" w:rsidP="0042718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A27D0">
        <w:rPr>
          <w:rFonts w:ascii="Times New Roman" w:hAnsi="Times New Roman" w:cs="Times New Roman"/>
          <w:sz w:val="24"/>
          <w:szCs w:val="24"/>
        </w:rPr>
        <w:t xml:space="preserve">(1) Toto nařízení se nevztahuje </w:t>
      </w:r>
    </w:p>
    <w:p w14:paraId="77F8A027" w14:textId="77777777" w:rsidR="00EA27D0" w:rsidRPr="00EA27D0" w:rsidRDefault="00F13870" w:rsidP="004271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 prodej zboží a poskytování</w:t>
      </w:r>
      <w:r w:rsidR="00EA27D0" w:rsidRPr="00EA27D0">
        <w:rPr>
          <w:rFonts w:ascii="Times New Roman" w:hAnsi="Times New Roman" w:cs="Times New Roman"/>
          <w:sz w:val="24"/>
          <w:szCs w:val="24"/>
        </w:rPr>
        <w:t xml:space="preserve"> služeb mimo provozovnu při slavnostech, sportovních, kulturních</w:t>
      </w:r>
      <w:r w:rsidR="001D0E6E">
        <w:rPr>
          <w:rFonts w:ascii="Times New Roman" w:hAnsi="Times New Roman" w:cs="Times New Roman"/>
          <w:sz w:val="24"/>
          <w:szCs w:val="24"/>
        </w:rPr>
        <w:t xml:space="preserve"> </w:t>
      </w:r>
      <w:r w:rsidR="00EA27D0" w:rsidRPr="00EA27D0">
        <w:rPr>
          <w:rFonts w:ascii="Times New Roman" w:hAnsi="Times New Roman" w:cs="Times New Roman"/>
          <w:sz w:val="24"/>
          <w:szCs w:val="24"/>
        </w:rPr>
        <w:t>akcích</w:t>
      </w:r>
      <w:r w:rsidR="00C314D7">
        <w:rPr>
          <w:rFonts w:ascii="Times New Roman" w:hAnsi="Times New Roman" w:cs="Times New Roman"/>
          <w:sz w:val="24"/>
          <w:szCs w:val="24"/>
        </w:rPr>
        <w:t xml:space="preserve"> </w:t>
      </w:r>
      <w:r w:rsidR="00C314D7" w:rsidRPr="00EC759E">
        <w:rPr>
          <w:rFonts w:ascii="Times New Roman" w:hAnsi="Times New Roman" w:cs="Times New Roman"/>
          <w:sz w:val="24"/>
          <w:szCs w:val="24"/>
        </w:rPr>
        <w:t>v místě konání těchto akcí</w:t>
      </w:r>
      <w:r w:rsidR="00EA27D0" w:rsidRPr="00EA27D0">
        <w:rPr>
          <w:rFonts w:ascii="Times New Roman" w:hAnsi="Times New Roman" w:cs="Times New Roman"/>
          <w:sz w:val="24"/>
          <w:szCs w:val="24"/>
        </w:rPr>
        <w:t xml:space="preserve">, na prodej v pojízdné prodejně, na očkování domácích zvířat, na vánoční prodej </w:t>
      </w:r>
      <w:r w:rsidR="00EA27D0" w:rsidRPr="00EC759E">
        <w:rPr>
          <w:rFonts w:ascii="Times New Roman" w:hAnsi="Times New Roman" w:cs="Times New Roman"/>
          <w:sz w:val="24"/>
          <w:szCs w:val="24"/>
        </w:rPr>
        <w:t>ryb</w:t>
      </w:r>
      <w:r w:rsidR="00EC759E">
        <w:rPr>
          <w:rFonts w:ascii="Times New Roman" w:hAnsi="Times New Roman" w:cs="Times New Roman"/>
          <w:sz w:val="24"/>
          <w:szCs w:val="24"/>
        </w:rPr>
        <w:t xml:space="preserve">, </w:t>
      </w:r>
      <w:r w:rsidR="00C314D7" w:rsidRPr="00EC759E">
        <w:rPr>
          <w:rFonts w:ascii="Times New Roman" w:hAnsi="Times New Roman" w:cs="Times New Roman"/>
          <w:sz w:val="24"/>
          <w:szCs w:val="24"/>
        </w:rPr>
        <w:t>stromků a</w:t>
      </w:r>
      <w:r w:rsidR="00EA27D0" w:rsidRPr="00EA27D0">
        <w:rPr>
          <w:rFonts w:ascii="Times New Roman" w:hAnsi="Times New Roman" w:cs="Times New Roman"/>
          <w:sz w:val="24"/>
          <w:szCs w:val="24"/>
        </w:rPr>
        <w:t xml:space="preserve"> na veřejné sbírky</w:t>
      </w:r>
      <w:r w:rsidR="00EC759E">
        <w:rPr>
          <w:rFonts w:ascii="Times New Roman" w:hAnsi="Times New Roman" w:cs="Times New Roman"/>
          <w:sz w:val="24"/>
          <w:szCs w:val="24"/>
        </w:rPr>
        <w:t>.</w:t>
      </w:r>
      <w:r w:rsidR="00EA27D0" w:rsidRPr="00EA2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4F5C0" w14:textId="77777777" w:rsidR="00EA27D0" w:rsidRDefault="00EA27D0" w:rsidP="003A7537">
      <w:pPr>
        <w:pStyle w:val="Default"/>
        <w:jc w:val="both"/>
        <w:rPr>
          <w:rFonts w:ascii="Times New Roman" w:hAnsi="Times New Roman" w:cs="Times New Roman"/>
        </w:rPr>
      </w:pPr>
      <w:r w:rsidRPr="00EA27D0">
        <w:rPr>
          <w:rFonts w:ascii="Times New Roman" w:hAnsi="Times New Roman" w:cs="Times New Roman"/>
        </w:rPr>
        <w:t xml:space="preserve">b) na nabízení služeb </w:t>
      </w:r>
      <w:r w:rsidR="003A7537">
        <w:rPr>
          <w:rFonts w:ascii="Times New Roman" w:hAnsi="Times New Roman" w:cs="Times New Roman"/>
        </w:rPr>
        <w:t>pro bezpečný provoz</w:t>
      </w:r>
      <w:r w:rsidR="003A7537" w:rsidRPr="003A7537">
        <w:rPr>
          <w:rFonts w:ascii="Times New Roman" w:hAnsi="Times New Roman" w:cs="Times New Roman"/>
        </w:rPr>
        <w:t xml:space="preserve"> komínů, kouřovodů a spotřebičů paliv</w:t>
      </w:r>
      <w:r w:rsidR="00865FF3">
        <w:rPr>
          <w:rFonts w:ascii="Times New Roman" w:hAnsi="Times New Roman" w:cs="Times New Roman"/>
        </w:rPr>
        <w:t>.</w:t>
      </w:r>
      <w:r w:rsidR="00865FF3">
        <w:rPr>
          <w:rStyle w:val="Znakapoznpodarou"/>
          <w:rFonts w:ascii="Times New Roman" w:hAnsi="Times New Roman" w:cs="Times New Roman"/>
        </w:rPr>
        <w:footnoteReference w:id="2"/>
      </w:r>
    </w:p>
    <w:p w14:paraId="5CF48AB5" w14:textId="77777777" w:rsidR="003A7537" w:rsidRDefault="003A7537" w:rsidP="003A7537">
      <w:pPr>
        <w:pStyle w:val="Default"/>
        <w:jc w:val="both"/>
      </w:pPr>
    </w:p>
    <w:p w14:paraId="2C7A384B" w14:textId="77777777" w:rsidR="00427188" w:rsidRDefault="00427188" w:rsidP="003A7537">
      <w:pPr>
        <w:pStyle w:val="Default"/>
        <w:jc w:val="both"/>
      </w:pPr>
    </w:p>
    <w:p w14:paraId="67CE565B" w14:textId="77777777" w:rsidR="00427188" w:rsidRDefault="00427188" w:rsidP="003A7537">
      <w:pPr>
        <w:pStyle w:val="Default"/>
        <w:jc w:val="both"/>
      </w:pPr>
    </w:p>
    <w:p w14:paraId="71D3DB57" w14:textId="77777777" w:rsidR="00427188" w:rsidRPr="003A7537" w:rsidRDefault="00427188" w:rsidP="003A7537">
      <w:pPr>
        <w:pStyle w:val="Default"/>
        <w:jc w:val="both"/>
      </w:pPr>
    </w:p>
    <w:p w14:paraId="6792833A" w14:textId="77777777" w:rsidR="00A47D76" w:rsidRPr="006F4D6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EA27D0" w:rsidRPr="006F4D66">
        <w:rPr>
          <w:rFonts w:ascii="Times New Roman" w:hAnsi="Times New Roman" w:cs="Times New Roman"/>
          <w:b/>
          <w:sz w:val="24"/>
          <w:szCs w:val="24"/>
        </w:rPr>
        <w:t>5</w:t>
      </w:r>
    </w:p>
    <w:p w14:paraId="7AC13430" w14:textId="77777777" w:rsidR="00A47D76" w:rsidRPr="006F4D6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D6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0FC19C2" w14:textId="77777777" w:rsidR="00A47D76" w:rsidRPr="00535660" w:rsidRDefault="00A47D76" w:rsidP="0042718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 w:rsidR="002E79B5">
        <w:rPr>
          <w:rFonts w:ascii="Times New Roman" w:hAnsi="Times New Roman" w:cs="Times New Roman"/>
          <w:sz w:val="24"/>
          <w:szCs w:val="24"/>
        </w:rPr>
        <w:t>zvláštních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42751F49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</w:t>
      </w:r>
      <w:r w:rsidR="00EA27D0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660">
        <w:rPr>
          <w:rFonts w:ascii="Times New Roman" w:hAnsi="Times New Roman" w:cs="Times New Roman"/>
          <w:sz w:val="24"/>
          <w:szCs w:val="24"/>
        </w:rPr>
        <w:t xml:space="preserve">nabývá účinnosti </w:t>
      </w:r>
      <w:r w:rsidR="00427188">
        <w:rPr>
          <w:rFonts w:ascii="Times New Roman" w:hAnsi="Times New Roman" w:cs="Times New Roman"/>
          <w:sz w:val="24"/>
          <w:szCs w:val="24"/>
        </w:rPr>
        <w:t>1.1.2021</w:t>
      </w:r>
      <w:r w:rsidRPr="00535660">
        <w:rPr>
          <w:rFonts w:ascii="Times New Roman" w:hAnsi="Times New Roman" w:cs="Times New Roman"/>
          <w:sz w:val="24"/>
          <w:szCs w:val="24"/>
        </w:rPr>
        <w:t>.</w:t>
      </w:r>
    </w:p>
    <w:p w14:paraId="223E1E5F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FD6BD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DDB4B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27C6D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C3391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336F0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F794A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        …………………………….</w:t>
      </w:r>
    </w:p>
    <w:p w14:paraId="480CFF7F" w14:textId="0111C205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David Hrbáček</w:t>
      </w:r>
      <w:r w:rsidR="00DE4805">
        <w:rPr>
          <w:rFonts w:ascii="Times New Roman" w:hAnsi="Times New Roman" w:cs="Times New Roman"/>
          <w:sz w:val="24"/>
          <w:szCs w:val="24"/>
        </w:rPr>
        <w:t>, v.r.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Rostislav Kožušník</w:t>
      </w:r>
      <w:r w:rsidR="00DE4805">
        <w:rPr>
          <w:rFonts w:ascii="Times New Roman" w:hAnsi="Times New Roman" w:cs="Times New Roman"/>
          <w:sz w:val="24"/>
          <w:szCs w:val="24"/>
        </w:rPr>
        <w:t>, v.r.</w:t>
      </w:r>
    </w:p>
    <w:p w14:paraId="35B28F64" w14:textId="77777777" w:rsidR="00625E19" w:rsidRDefault="00625E19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0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místostarosta                                                                                        starosta        </w:t>
      </w:r>
    </w:p>
    <w:p w14:paraId="1E33CA85" w14:textId="77777777" w:rsidR="007306E8" w:rsidRDefault="007306E8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D05F7" w14:textId="77777777" w:rsidR="007306E8" w:rsidRDefault="007306E8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AB0AA" w14:textId="77777777" w:rsidR="007306E8" w:rsidRDefault="007306E8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86516" w14:textId="77777777" w:rsidR="007306E8" w:rsidRDefault="007306E8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D25D9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1B7D9" w14:textId="77777777" w:rsidR="005B0F7D" w:rsidRDefault="005B0F7D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6B448" w14:textId="77777777" w:rsidR="000B5E49" w:rsidRPr="00535660" w:rsidRDefault="000B5E49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F0DB2" w14:textId="77777777" w:rsidR="00EF5EBC" w:rsidRPr="00EF5EBC" w:rsidRDefault="00EF5EBC">
      <w:pPr>
        <w:rPr>
          <w:color w:val="FF0000"/>
        </w:rPr>
      </w:pPr>
    </w:p>
    <w:sectPr w:rsidR="00EF5EBC" w:rsidRPr="00EF5EBC" w:rsidSect="00A9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E0BE3" w14:textId="77777777" w:rsidR="000B2CEC" w:rsidRDefault="000B2CEC" w:rsidP="00A47D76">
      <w:pPr>
        <w:spacing w:after="0" w:line="240" w:lineRule="auto"/>
      </w:pPr>
      <w:r>
        <w:separator/>
      </w:r>
    </w:p>
  </w:endnote>
  <w:endnote w:type="continuationSeparator" w:id="0">
    <w:p w14:paraId="07392C6F" w14:textId="77777777" w:rsidR="000B2CEC" w:rsidRDefault="000B2CE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186C8" w14:textId="77777777" w:rsidR="000B2CEC" w:rsidRDefault="000B2CEC" w:rsidP="00A47D76">
      <w:pPr>
        <w:spacing w:after="0" w:line="240" w:lineRule="auto"/>
      </w:pPr>
      <w:r>
        <w:separator/>
      </w:r>
    </w:p>
  </w:footnote>
  <w:footnote w:type="continuationSeparator" w:id="0">
    <w:p w14:paraId="38B15EED" w14:textId="77777777" w:rsidR="000B2CEC" w:rsidRDefault="000B2CEC" w:rsidP="00A47D76">
      <w:pPr>
        <w:spacing w:after="0" w:line="240" w:lineRule="auto"/>
      </w:pPr>
      <w:r>
        <w:continuationSeparator/>
      </w:r>
    </w:p>
  </w:footnote>
  <w:footnote w:id="1">
    <w:p w14:paraId="59941C51" w14:textId="77777777" w:rsidR="00C11C24" w:rsidRPr="006C64F9" w:rsidRDefault="00865FF3" w:rsidP="00427188">
      <w:pPr>
        <w:pStyle w:val="Textpoznpodarou"/>
        <w:spacing w:after="100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 w:rsidR="00C11C24" w:rsidRPr="006C64F9">
        <w:rPr>
          <w:rFonts w:ascii="Times New Roman" w:hAnsi="Times New Roman" w:cs="Times New Roman"/>
        </w:rPr>
        <w:t xml:space="preserve"> zákon č. 183/2006 Sb., o územním plánování a stavebním řádu (stavební zákon), ve znění pozdějších předpisů</w:t>
      </w:r>
    </w:p>
  </w:footnote>
  <w:footnote w:id="2">
    <w:p w14:paraId="220F3E3F" w14:textId="77777777" w:rsidR="00865FF3" w:rsidRDefault="00865FF3" w:rsidP="00427188">
      <w:pPr>
        <w:pStyle w:val="Textpoznpodarou"/>
        <w:spacing w:after="100"/>
      </w:pPr>
      <w:r>
        <w:rPr>
          <w:rStyle w:val="Znakapoznpodarou"/>
        </w:rPr>
        <w:footnoteRef/>
      </w:r>
      <w:r>
        <w:t xml:space="preserve"> </w:t>
      </w:r>
      <w:r w:rsidRPr="00865FF3">
        <w:rPr>
          <w:rFonts w:ascii="Times New Roman" w:hAnsi="Times New Roman" w:cs="Times New Roman"/>
        </w:rPr>
        <w:t>zákon č. 320/2015 Sb.,</w:t>
      </w:r>
      <w:r>
        <w:rPr>
          <w:rFonts w:ascii="Times New Roman" w:hAnsi="Times New Roman" w:cs="Times New Roman"/>
        </w:rPr>
        <w:t xml:space="preserve"> </w:t>
      </w:r>
      <w:r w:rsidRPr="00865FF3">
        <w:rPr>
          <w:rFonts w:ascii="Times New Roman" w:hAnsi="Times New Roman" w:cs="Times New Roman"/>
        </w:rPr>
        <w:t>o Hasičském záchranném sboru České republiky, ve znění pozdějších předpisů</w:t>
      </w:r>
    </w:p>
  </w:footnote>
  <w:footnote w:id="3">
    <w:p w14:paraId="3DD3C32A" w14:textId="77777777" w:rsidR="00E03EB5" w:rsidRPr="005E1224" w:rsidRDefault="00E03EB5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24A"/>
    <w:rsid w:val="000306A6"/>
    <w:rsid w:val="00036CBA"/>
    <w:rsid w:val="000B2CEC"/>
    <w:rsid w:val="000B3110"/>
    <w:rsid w:val="000B5E49"/>
    <w:rsid w:val="0012319F"/>
    <w:rsid w:val="00157474"/>
    <w:rsid w:val="00183282"/>
    <w:rsid w:val="00185160"/>
    <w:rsid w:val="001D0E6E"/>
    <w:rsid w:val="002012FA"/>
    <w:rsid w:val="002E79B5"/>
    <w:rsid w:val="00335E12"/>
    <w:rsid w:val="00342D5B"/>
    <w:rsid w:val="0035321D"/>
    <w:rsid w:val="003708C7"/>
    <w:rsid w:val="0039024A"/>
    <w:rsid w:val="003A7537"/>
    <w:rsid w:val="00416933"/>
    <w:rsid w:val="00427188"/>
    <w:rsid w:val="004701A7"/>
    <w:rsid w:val="00574978"/>
    <w:rsid w:val="0058271C"/>
    <w:rsid w:val="00585015"/>
    <w:rsid w:val="005B0F7D"/>
    <w:rsid w:val="005D0A7C"/>
    <w:rsid w:val="005E1224"/>
    <w:rsid w:val="0061315F"/>
    <w:rsid w:val="00625E19"/>
    <w:rsid w:val="006350A0"/>
    <w:rsid w:val="006C64F9"/>
    <w:rsid w:val="006E4DC7"/>
    <w:rsid w:val="006F4D66"/>
    <w:rsid w:val="006F69AD"/>
    <w:rsid w:val="007306E8"/>
    <w:rsid w:val="00832C27"/>
    <w:rsid w:val="00865FF3"/>
    <w:rsid w:val="00866C72"/>
    <w:rsid w:val="00870EC6"/>
    <w:rsid w:val="008E43F4"/>
    <w:rsid w:val="009C1057"/>
    <w:rsid w:val="009E3833"/>
    <w:rsid w:val="00A47D76"/>
    <w:rsid w:val="00A65ED4"/>
    <w:rsid w:val="00A677F6"/>
    <w:rsid w:val="00A953AE"/>
    <w:rsid w:val="00B0161E"/>
    <w:rsid w:val="00B60417"/>
    <w:rsid w:val="00B9763C"/>
    <w:rsid w:val="00BE5027"/>
    <w:rsid w:val="00C11C24"/>
    <w:rsid w:val="00C314D7"/>
    <w:rsid w:val="00C33CC0"/>
    <w:rsid w:val="00CB1572"/>
    <w:rsid w:val="00CB6DE9"/>
    <w:rsid w:val="00D808F4"/>
    <w:rsid w:val="00DE4805"/>
    <w:rsid w:val="00DF59DA"/>
    <w:rsid w:val="00E03EB5"/>
    <w:rsid w:val="00EA1DD2"/>
    <w:rsid w:val="00EA27D0"/>
    <w:rsid w:val="00EC759E"/>
    <w:rsid w:val="00ED26D3"/>
    <w:rsid w:val="00EF5EBC"/>
    <w:rsid w:val="00F13870"/>
    <w:rsid w:val="00F51A0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BAEA88"/>
  <w15:docId w15:val="{A79AB903-0746-4870-82BF-0BC92853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3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A7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51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51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51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1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1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160"/>
    <w:rPr>
      <w:rFonts w:ascii="Segoe UI" w:hAnsi="Segoe UI" w:cs="Segoe UI"/>
      <w:sz w:val="18"/>
      <w:szCs w:val="18"/>
    </w:rPr>
  </w:style>
  <w:style w:type="paragraph" w:customStyle="1" w:styleId="KUMS-text">
    <w:name w:val="KUMS-text"/>
    <w:basedOn w:val="Zkladntext"/>
    <w:link w:val="KUMS-textChar"/>
    <w:uiPriority w:val="99"/>
    <w:rsid w:val="00DF59DA"/>
    <w:pPr>
      <w:autoSpaceDE/>
      <w:autoSpaceDN/>
      <w:spacing w:after="280" w:line="280" w:lineRule="exact"/>
    </w:pPr>
    <w:rPr>
      <w:rFonts w:ascii="Tahoma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DF59DA"/>
    <w:rPr>
      <w:rFonts w:ascii="Tahoma" w:eastAsia="Times New Roman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FFE98-F864-4B95-A893-F0DE8E33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Rostislav Kožušník</cp:lastModifiedBy>
  <cp:revision>3</cp:revision>
  <cp:lastPrinted>2020-11-25T09:42:00Z</cp:lastPrinted>
  <dcterms:created xsi:type="dcterms:W3CDTF">2020-12-10T07:08:00Z</dcterms:created>
  <dcterms:modified xsi:type="dcterms:W3CDTF">2024-04-17T11:01:00Z</dcterms:modified>
</cp:coreProperties>
</file>