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E6BB" w14:textId="77777777" w:rsidR="00CE4D8B" w:rsidRPr="002839C2" w:rsidRDefault="00CE4D8B" w:rsidP="00CE4D8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2839C2">
        <w:rPr>
          <w:rFonts w:cstheme="minorHAnsi"/>
          <w:b/>
          <w:bCs/>
          <w:sz w:val="28"/>
          <w:szCs w:val="28"/>
        </w:rPr>
        <w:t>Obec Letonice</w:t>
      </w:r>
    </w:p>
    <w:p w14:paraId="74A83CD7" w14:textId="47B48D07" w:rsidR="00CE4D8B" w:rsidRDefault="00CE4D8B" w:rsidP="00CE4D8B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Rada</w:t>
      </w:r>
      <w:r w:rsidRPr="002839C2">
        <w:rPr>
          <w:rFonts w:cstheme="minorHAnsi"/>
          <w:b/>
          <w:bCs/>
          <w:sz w:val="28"/>
          <w:szCs w:val="28"/>
        </w:rPr>
        <w:t xml:space="preserve"> obce Letonice</w:t>
      </w:r>
    </w:p>
    <w:p w14:paraId="53C48527" w14:textId="77777777" w:rsidR="00CE4D8B" w:rsidRDefault="00CE4D8B" w:rsidP="00CE4D8B">
      <w:pPr>
        <w:pStyle w:val="Bezmezer"/>
        <w:jc w:val="center"/>
        <w:rPr>
          <w:rFonts w:cstheme="minorHAnsi"/>
          <w:b/>
          <w:bCs/>
          <w:sz w:val="28"/>
          <w:szCs w:val="28"/>
        </w:rPr>
      </w:pPr>
    </w:p>
    <w:p w14:paraId="44D5F42E" w14:textId="40FDC687" w:rsidR="003F50F4" w:rsidRDefault="00CD63FA" w:rsidP="004D6B21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4D6B21">
        <w:rPr>
          <w:rFonts w:cstheme="minorHAnsi"/>
          <w:b/>
          <w:bCs/>
          <w:sz w:val="28"/>
          <w:szCs w:val="28"/>
        </w:rPr>
        <w:t xml:space="preserve">Nařízení </w:t>
      </w:r>
      <w:r w:rsidR="004D6B21">
        <w:rPr>
          <w:rFonts w:cstheme="minorHAnsi"/>
          <w:b/>
          <w:bCs/>
          <w:sz w:val="28"/>
          <w:szCs w:val="28"/>
        </w:rPr>
        <w:t>obce Letonice</w:t>
      </w:r>
      <w:r w:rsidR="00262EF4" w:rsidRPr="004D6B21">
        <w:rPr>
          <w:rFonts w:cstheme="minorHAnsi"/>
          <w:b/>
          <w:bCs/>
          <w:sz w:val="28"/>
          <w:szCs w:val="28"/>
        </w:rPr>
        <w:br/>
      </w:r>
      <w:r w:rsidR="00442104" w:rsidRPr="004D6B21">
        <w:rPr>
          <w:rFonts w:cstheme="minorHAnsi"/>
          <w:b/>
          <w:bCs/>
          <w:sz w:val="28"/>
          <w:szCs w:val="28"/>
        </w:rPr>
        <w:t xml:space="preserve"> kter</w:t>
      </w:r>
      <w:r w:rsidR="004D6B21">
        <w:rPr>
          <w:rFonts w:cstheme="minorHAnsi"/>
          <w:b/>
          <w:bCs/>
          <w:sz w:val="28"/>
          <w:szCs w:val="28"/>
        </w:rPr>
        <w:t>ým se zrušuje nařízení obce Letonice č. 1/20</w:t>
      </w:r>
      <w:r w:rsidR="00CE4D8B">
        <w:rPr>
          <w:rFonts w:cstheme="minorHAnsi"/>
          <w:b/>
          <w:bCs/>
          <w:sz w:val="28"/>
          <w:szCs w:val="28"/>
        </w:rPr>
        <w:t>1</w:t>
      </w:r>
      <w:r w:rsidR="004D6B21">
        <w:rPr>
          <w:rFonts w:cstheme="minorHAnsi"/>
          <w:b/>
          <w:bCs/>
          <w:sz w:val="28"/>
          <w:szCs w:val="28"/>
        </w:rPr>
        <w:t>3</w:t>
      </w:r>
      <w:r w:rsidR="003F50F4">
        <w:rPr>
          <w:rFonts w:cstheme="minorHAnsi"/>
          <w:b/>
          <w:bCs/>
          <w:sz w:val="28"/>
          <w:szCs w:val="28"/>
        </w:rPr>
        <w:t>,</w:t>
      </w:r>
    </w:p>
    <w:p w14:paraId="25AC0420" w14:textId="72A9A861" w:rsidR="00442104" w:rsidRPr="004D6B21" w:rsidRDefault="003F50F4" w:rsidP="004D6B21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CE4D8B">
        <w:rPr>
          <w:rFonts w:cstheme="minorHAnsi"/>
          <w:b/>
          <w:bCs/>
          <w:sz w:val="28"/>
          <w:szCs w:val="28"/>
        </w:rPr>
        <w:t>kterým se vydává tržní řád</w:t>
      </w:r>
    </w:p>
    <w:p w14:paraId="5326F3A0" w14:textId="77777777" w:rsidR="00442104" w:rsidRPr="004D6B21" w:rsidRDefault="00442104" w:rsidP="004D6B21">
      <w:pPr>
        <w:pStyle w:val="Bezmezer"/>
        <w:rPr>
          <w:rFonts w:cstheme="minorHAnsi"/>
        </w:rPr>
      </w:pPr>
    </w:p>
    <w:p w14:paraId="185D3438" w14:textId="1916795B" w:rsidR="00442104" w:rsidRPr="00771850" w:rsidRDefault="00A56A46" w:rsidP="00BF03DE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Rada</w:t>
      </w:r>
      <w:r w:rsidR="00442104" w:rsidRPr="00771850">
        <w:rPr>
          <w:rFonts w:cstheme="minorHAnsi"/>
          <w:sz w:val="24"/>
          <w:szCs w:val="24"/>
        </w:rPr>
        <w:t xml:space="preserve"> obce Letonice se na svém zasedání dne </w:t>
      </w:r>
      <w:r w:rsidR="0057019F">
        <w:rPr>
          <w:rFonts w:cstheme="minorHAnsi"/>
          <w:sz w:val="24"/>
          <w:szCs w:val="24"/>
        </w:rPr>
        <w:t>24.01.2024</w:t>
      </w:r>
      <w:r w:rsidR="001F7D3C">
        <w:rPr>
          <w:rFonts w:cstheme="minorHAnsi"/>
          <w:sz w:val="24"/>
          <w:szCs w:val="24"/>
        </w:rPr>
        <w:t xml:space="preserve"> </w:t>
      </w:r>
      <w:r w:rsidR="00442104" w:rsidRPr="00771850">
        <w:rPr>
          <w:rFonts w:cstheme="minorHAnsi"/>
          <w:sz w:val="24"/>
          <w:szCs w:val="24"/>
        </w:rPr>
        <w:t>usnesl</w:t>
      </w:r>
      <w:r w:rsidR="00BF03DE">
        <w:rPr>
          <w:rFonts w:cstheme="minorHAnsi"/>
          <w:sz w:val="24"/>
          <w:szCs w:val="24"/>
        </w:rPr>
        <w:t>a</w:t>
      </w:r>
      <w:r w:rsidR="00442104" w:rsidRPr="00771850">
        <w:rPr>
          <w:rFonts w:cstheme="minorHAnsi"/>
          <w:sz w:val="24"/>
          <w:szCs w:val="24"/>
        </w:rPr>
        <w:t xml:space="preserve"> vydat na základě § </w:t>
      </w:r>
      <w:r w:rsidR="000D4149" w:rsidRPr="00771850">
        <w:rPr>
          <w:rFonts w:cstheme="minorHAnsi"/>
          <w:sz w:val="24"/>
          <w:szCs w:val="24"/>
        </w:rPr>
        <w:t xml:space="preserve">11 </w:t>
      </w:r>
      <w:r w:rsidR="00442104" w:rsidRPr="00771850">
        <w:rPr>
          <w:rFonts w:cstheme="minorHAnsi"/>
          <w:sz w:val="24"/>
          <w:szCs w:val="24"/>
        </w:rPr>
        <w:t>od</w:t>
      </w:r>
      <w:r w:rsidR="00F42F70" w:rsidRPr="00771850">
        <w:rPr>
          <w:rFonts w:cstheme="minorHAnsi"/>
          <w:sz w:val="24"/>
          <w:szCs w:val="24"/>
        </w:rPr>
        <w:t>s</w:t>
      </w:r>
      <w:r w:rsidR="00442104" w:rsidRPr="00771850">
        <w:rPr>
          <w:rFonts w:cstheme="minorHAnsi"/>
          <w:sz w:val="24"/>
          <w:szCs w:val="24"/>
        </w:rPr>
        <w:t xml:space="preserve">t. </w:t>
      </w:r>
      <w:r w:rsidR="000D4149" w:rsidRPr="00771850">
        <w:rPr>
          <w:rFonts w:cstheme="minorHAnsi"/>
          <w:sz w:val="24"/>
          <w:szCs w:val="24"/>
        </w:rPr>
        <w:t>1</w:t>
      </w:r>
      <w:r w:rsidR="003F50F4">
        <w:rPr>
          <w:rFonts w:ascii="Calibri" w:hAnsi="Calibri" w:cs="Calibri"/>
          <w:sz w:val="24"/>
          <w:szCs w:val="24"/>
        </w:rPr>
        <w:t xml:space="preserve"> a § 102 odst. 2 písm. d) </w:t>
      </w:r>
      <w:r w:rsidR="00F42F70" w:rsidRPr="00771850">
        <w:rPr>
          <w:rFonts w:ascii="Calibri" w:hAnsi="Calibri" w:cs="Calibri"/>
          <w:sz w:val="24"/>
          <w:szCs w:val="24"/>
        </w:rPr>
        <w:t>zákona č. 128/2000 Sb., o obcích</w:t>
      </w:r>
      <w:r w:rsidR="003F50F4">
        <w:rPr>
          <w:rFonts w:ascii="Calibri" w:hAnsi="Calibri" w:cs="Calibri"/>
          <w:sz w:val="24"/>
          <w:szCs w:val="24"/>
        </w:rPr>
        <w:t xml:space="preserve"> </w:t>
      </w:r>
      <w:r w:rsidR="00F42F70" w:rsidRPr="00771850">
        <w:rPr>
          <w:rFonts w:ascii="Calibri" w:hAnsi="Calibri" w:cs="Calibri"/>
          <w:sz w:val="24"/>
          <w:szCs w:val="24"/>
        </w:rPr>
        <w:t>(obecní zřízení)</w:t>
      </w:r>
      <w:r w:rsidR="003F50F4">
        <w:rPr>
          <w:rFonts w:ascii="Calibri" w:hAnsi="Calibri" w:cs="Calibri"/>
          <w:sz w:val="24"/>
          <w:szCs w:val="24"/>
        </w:rPr>
        <w:t>,</w:t>
      </w:r>
      <w:r w:rsidR="00F42F70" w:rsidRPr="00771850">
        <w:rPr>
          <w:rFonts w:ascii="Calibri" w:hAnsi="Calibri" w:cs="Calibri"/>
          <w:sz w:val="24"/>
          <w:szCs w:val="24"/>
        </w:rPr>
        <w:t xml:space="preserve"> </w:t>
      </w:r>
      <w:r w:rsidR="00442104" w:rsidRPr="00771850">
        <w:rPr>
          <w:rFonts w:cstheme="minorHAnsi"/>
          <w:sz w:val="24"/>
          <w:szCs w:val="24"/>
        </w:rPr>
        <w:t>ve znění pozdějších předpisů, t</w:t>
      </w:r>
      <w:r w:rsidR="000D4149" w:rsidRPr="00771850">
        <w:rPr>
          <w:rFonts w:cstheme="minorHAnsi"/>
          <w:sz w:val="24"/>
          <w:szCs w:val="24"/>
        </w:rPr>
        <w:t>oto nařízení</w:t>
      </w:r>
      <w:r w:rsidR="00442104" w:rsidRPr="00771850">
        <w:rPr>
          <w:rFonts w:cstheme="minorHAnsi"/>
          <w:sz w:val="24"/>
          <w:szCs w:val="24"/>
        </w:rPr>
        <w:t>:</w:t>
      </w:r>
    </w:p>
    <w:p w14:paraId="36F8D75A" w14:textId="77777777" w:rsidR="000D4149" w:rsidRPr="004D6B21" w:rsidRDefault="000D4149" w:rsidP="00BF03DE">
      <w:pPr>
        <w:pStyle w:val="Bezmezer"/>
        <w:jc w:val="both"/>
        <w:rPr>
          <w:rFonts w:cstheme="minorHAnsi"/>
          <w:sz w:val="24"/>
          <w:szCs w:val="24"/>
        </w:rPr>
      </w:pPr>
    </w:p>
    <w:p w14:paraId="4AA8FBD2" w14:textId="77777777" w:rsidR="00442104" w:rsidRPr="004D6B21" w:rsidRDefault="00442104" w:rsidP="004D6B21">
      <w:pPr>
        <w:pStyle w:val="Bezmezer"/>
        <w:rPr>
          <w:rFonts w:cstheme="minorHAnsi"/>
          <w:sz w:val="24"/>
          <w:szCs w:val="24"/>
        </w:rPr>
      </w:pPr>
    </w:p>
    <w:p w14:paraId="4954501D" w14:textId="42923B1B" w:rsidR="00840F9B" w:rsidRPr="004D6B21" w:rsidRDefault="00442104" w:rsidP="000D4149">
      <w:pPr>
        <w:pStyle w:val="Bezmezer"/>
        <w:jc w:val="center"/>
        <w:rPr>
          <w:rFonts w:cstheme="minorHAnsi"/>
          <w:sz w:val="24"/>
          <w:szCs w:val="24"/>
        </w:rPr>
      </w:pPr>
      <w:r w:rsidRPr="00BA085E">
        <w:rPr>
          <w:rFonts w:cstheme="minorHAnsi"/>
          <w:b/>
          <w:bCs/>
          <w:sz w:val="28"/>
          <w:szCs w:val="28"/>
        </w:rPr>
        <w:t>Čl. 1</w:t>
      </w:r>
    </w:p>
    <w:p w14:paraId="364C36B4" w14:textId="04AFB95D" w:rsidR="00442104" w:rsidRDefault="00442104" w:rsidP="004D6B21">
      <w:pPr>
        <w:pStyle w:val="Bezmezer"/>
        <w:rPr>
          <w:rFonts w:cstheme="minorHAnsi"/>
          <w:bCs/>
          <w:sz w:val="24"/>
          <w:szCs w:val="24"/>
        </w:rPr>
      </w:pPr>
      <w:r w:rsidRPr="000D4149">
        <w:rPr>
          <w:rFonts w:cstheme="minorHAnsi"/>
          <w:bCs/>
          <w:sz w:val="24"/>
          <w:szCs w:val="24"/>
        </w:rPr>
        <w:t>Zrušuj</w:t>
      </w:r>
      <w:r w:rsidR="000D4149" w:rsidRPr="000D4149">
        <w:rPr>
          <w:rFonts w:cstheme="minorHAnsi"/>
          <w:bCs/>
          <w:sz w:val="24"/>
          <w:szCs w:val="24"/>
        </w:rPr>
        <w:t>e se nařízení obce Letonice č. 1/20</w:t>
      </w:r>
      <w:r w:rsidR="00BF03DE">
        <w:rPr>
          <w:rFonts w:cstheme="minorHAnsi"/>
          <w:bCs/>
          <w:sz w:val="24"/>
          <w:szCs w:val="24"/>
        </w:rPr>
        <w:t>1</w:t>
      </w:r>
      <w:r w:rsidR="000D4149" w:rsidRPr="000D4149">
        <w:rPr>
          <w:rFonts w:cstheme="minorHAnsi"/>
          <w:bCs/>
          <w:sz w:val="24"/>
          <w:szCs w:val="24"/>
        </w:rPr>
        <w:t>3</w:t>
      </w:r>
      <w:r w:rsidR="003F50F4">
        <w:rPr>
          <w:rFonts w:cstheme="minorHAnsi"/>
          <w:bCs/>
          <w:sz w:val="24"/>
          <w:szCs w:val="24"/>
        </w:rPr>
        <w:t>,</w:t>
      </w:r>
      <w:r w:rsidR="000D4149" w:rsidRPr="000D4149">
        <w:rPr>
          <w:rFonts w:cstheme="minorHAnsi"/>
          <w:bCs/>
          <w:sz w:val="24"/>
          <w:szCs w:val="24"/>
        </w:rPr>
        <w:t xml:space="preserve"> </w:t>
      </w:r>
      <w:r w:rsidR="00BF03DE">
        <w:rPr>
          <w:rFonts w:cstheme="minorHAnsi"/>
          <w:bCs/>
          <w:sz w:val="24"/>
          <w:szCs w:val="24"/>
        </w:rPr>
        <w:t>kterým se vydává tržní řád</w:t>
      </w:r>
      <w:r w:rsidR="003F50F4">
        <w:rPr>
          <w:rFonts w:cstheme="minorHAnsi"/>
          <w:bCs/>
          <w:sz w:val="24"/>
          <w:szCs w:val="24"/>
        </w:rPr>
        <w:t>.</w:t>
      </w:r>
    </w:p>
    <w:p w14:paraId="3D8E991A" w14:textId="77777777" w:rsidR="00F42F70" w:rsidRDefault="00F42F70" w:rsidP="004D6B21">
      <w:pPr>
        <w:pStyle w:val="Bezmezer"/>
        <w:rPr>
          <w:rFonts w:cstheme="minorHAnsi"/>
          <w:bCs/>
          <w:sz w:val="24"/>
          <w:szCs w:val="24"/>
        </w:rPr>
      </w:pPr>
    </w:p>
    <w:p w14:paraId="5CEE3840" w14:textId="77777777" w:rsidR="000D4149" w:rsidRPr="000D4149" w:rsidRDefault="000D4149" w:rsidP="004D6B21">
      <w:pPr>
        <w:pStyle w:val="Bezmezer"/>
        <w:rPr>
          <w:rFonts w:cstheme="minorHAnsi"/>
          <w:bCs/>
          <w:sz w:val="24"/>
          <w:szCs w:val="24"/>
        </w:rPr>
      </w:pPr>
    </w:p>
    <w:p w14:paraId="69ABFA36" w14:textId="7EF25B17" w:rsidR="00442104" w:rsidRPr="004D6B21" w:rsidRDefault="00442104" w:rsidP="00840F9B">
      <w:pPr>
        <w:pStyle w:val="Bezmezer"/>
        <w:jc w:val="center"/>
        <w:rPr>
          <w:rFonts w:cstheme="minorHAnsi"/>
          <w:sz w:val="24"/>
          <w:szCs w:val="24"/>
        </w:rPr>
      </w:pPr>
      <w:r w:rsidRPr="00BA085E">
        <w:rPr>
          <w:rFonts w:cstheme="minorHAnsi"/>
          <w:b/>
          <w:bCs/>
          <w:sz w:val="28"/>
          <w:szCs w:val="28"/>
        </w:rPr>
        <w:t>Čl.</w:t>
      </w:r>
      <w:r w:rsidR="0021797B" w:rsidRPr="00BA085E">
        <w:rPr>
          <w:rFonts w:cstheme="minorHAnsi"/>
          <w:b/>
          <w:bCs/>
          <w:sz w:val="28"/>
          <w:szCs w:val="28"/>
        </w:rPr>
        <w:t xml:space="preserve"> </w:t>
      </w:r>
      <w:r w:rsidRPr="00BA085E">
        <w:rPr>
          <w:rFonts w:cstheme="minorHAnsi"/>
          <w:b/>
          <w:bCs/>
          <w:sz w:val="28"/>
          <w:szCs w:val="28"/>
        </w:rPr>
        <w:t>2</w:t>
      </w:r>
      <w:r w:rsidR="0021797B" w:rsidRPr="00BA085E">
        <w:rPr>
          <w:rFonts w:cstheme="minorHAnsi"/>
          <w:b/>
          <w:bCs/>
          <w:sz w:val="28"/>
          <w:szCs w:val="28"/>
        </w:rPr>
        <w:br/>
      </w:r>
      <w:r w:rsidRPr="00BA085E">
        <w:rPr>
          <w:rFonts w:cstheme="minorHAnsi"/>
          <w:b/>
          <w:bCs/>
          <w:sz w:val="28"/>
          <w:szCs w:val="28"/>
        </w:rPr>
        <w:t>Účinnost</w:t>
      </w:r>
    </w:p>
    <w:p w14:paraId="05AAEA20" w14:textId="6EF5D6FC" w:rsidR="00024A38" w:rsidRDefault="00442104" w:rsidP="00381672">
      <w:pPr>
        <w:pStyle w:val="Bezmezer"/>
        <w:rPr>
          <w:rFonts w:cstheme="minorHAnsi"/>
          <w:sz w:val="24"/>
          <w:szCs w:val="24"/>
        </w:rPr>
      </w:pPr>
      <w:r w:rsidRPr="004D6B21">
        <w:rPr>
          <w:rFonts w:cstheme="minorHAnsi"/>
          <w:sz w:val="24"/>
          <w:szCs w:val="24"/>
        </w:rPr>
        <w:t xml:space="preserve">Tato </w:t>
      </w:r>
      <w:r w:rsidR="000D4149">
        <w:rPr>
          <w:rFonts w:cstheme="minorHAnsi"/>
          <w:sz w:val="24"/>
          <w:szCs w:val="24"/>
        </w:rPr>
        <w:t xml:space="preserve">nařízení nabývá </w:t>
      </w:r>
      <w:r w:rsidR="0084603A">
        <w:rPr>
          <w:rFonts w:cstheme="minorHAnsi"/>
          <w:sz w:val="24"/>
          <w:szCs w:val="24"/>
        </w:rPr>
        <w:t>účinnosti dne</w:t>
      </w:r>
      <w:r w:rsidR="00DA3DD0">
        <w:rPr>
          <w:rFonts w:cstheme="minorHAnsi"/>
          <w:sz w:val="24"/>
          <w:szCs w:val="24"/>
        </w:rPr>
        <w:t xml:space="preserve"> </w:t>
      </w:r>
      <w:r w:rsidR="0057019F">
        <w:rPr>
          <w:rFonts w:cstheme="minorHAnsi"/>
          <w:sz w:val="24"/>
          <w:szCs w:val="24"/>
        </w:rPr>
        <w:t>01.02.2024</w:t>
      </w:r>
      <w:r w:rsidR="00DA3DD0">
        <w:rPr>
          <w:rFonts w:cstheme="minorHAnsi"/>
          <w:sz w:val="24"/>
          <w:szCs w:val="24"/>
        </w:rPr>
        <w:t>.</w:t>
      </w:r>
    </w:p>
    <w:p w14:paraId="2ABBDD4F" w14:textId="0425E05E" w:rsidR="00DA3DD0" w:rsidRDefault="00DA3DD0" w:rsidP="004D6B21">
      <w:pPr>
        <w:pStyle w:val="Bezmezer"/>
        <w:rPr>
          <w:rFonts w:cstheme="minorHAnsi"/>
          <w:sz w:val="24"/>
          <w:szCs w:val="24"/>
        </w:rPr>
      </w:pPr>
    </w:p>
    <w:p w14:paraId="3C1D2042" w14:textId="446B60F6" w:rsidR="00DA3DD0" w:rsidRDefault="00DA3DD0" w:rsidP="004D6B21">
      <w:pPr>
        <w:pStyle w:val="Bezmezer"/>
        <w:rPr>
          <w:rFonts w:cstheme="minorHAnsi"/>
          <w:sz w:val="24"/>
          <w:szCs w:val="24"/>
        </w:rPr>
      </w:pPr>
    </w:p>
    <w:p w14:paraId="6673A72A" w14:textId="7DE0E260" w:rsidR="00DA3DD0" w:rsidRDefault="00DA3DD0" w:rsidP="004D6B21">
      <w:pPr>
        <w:pStyle w:val="Bezmezer"/>
        <w:rPr>
          <w:rFonts w:cstheme="minorHAnsi"/>
          <w:sz w:val="24"/>
          <w:szCs w:val="24"/>
        </w:rPr>
      </w:pPr>
    </w:p>
    <w:p w14:paraId="37598133" w14:textId="2294539D" w:rsidR="00DA3DD0" w:rsidRDefault="00DA3DD0" w:rsidP="004D6B21">
      <w:pPr>
        <w:pStyle w:val="Bezmezer"/>
        <w:rPr>
          <w:rFonts w:cstheme="minorHAnsi"/>
          <w:sz w:val="24"/>
          <w:szCs w:val="24"/>
        </w:rPr>
      </w:pPr>
    </w:p>
    <w:p w14:paraId="2F58675B" w14:textId="6D81E62C" w:rsidR="00F42F70" w:rsidRDefault="00F42F70" w:rsidP="004D6B21">
      <w:pPr>
        <w:pStyle w:val="Bezmezer"/>
        <w:rPr>
          <w:rFonts w:cstheme="minorHAnsi"/>
          <w:sz w:val="24"/>
          <w:szCs w:val="24"/>
        </w:rPr>
      </w:pPr>
    </w:p>
    <w:p w14:paraId="62ED606D" w14:textId="77777777" w:rsidR="00381672" w:rsidRDefault="00381672" w:rsidP="004D6B21">
      <w:pPr>
        <w:pStyle w:val="Bezmezer"/>
        <w:rPr>
          <w:rFonts w:cstheme="minorHAnsi"/>
          <w:sz w:val="24"/>
          <w:szCs w:val="24"/>
        </w:rPr>
      </w:pPr>
    </w:p>
    <w:p w14:paraId="5A3EFBD4" w14:textId="77777777" w:rsidR="00381672" w:rsidRDefault="00381672" w:rsidP="004D6B21">
      <w:pPr>
        <w:pStyle w:val="Bezmezer"/>
        <w:rPr>
          <w:rFonts w:cstheme="minorHAnsi"/>
          <w:sz w:val="24"/>
          <w:szCs w:val="24"/>
        </w:rPr>
      </w:pPr>
    </w:p>
    <w:p w14:paraId="38B60673" w14:textId="77777777" w:rsidR="00381672" w:rsidRDefault="00381672" w:rsidP="004D6B21">
      <w:pPr>
        <w:pStyle w:val="Bezmezer"/>
        <w:rPr>
          <w:rFonts w:cstheme="minorHAnsi"/>
          <w:sz w:val="24"/>
          <w:szCs w:val="24"/>
        </w:rPr>
      </w:pPr>
    </w:p>
    <w:p w14:paraId="4C8398DC" w14:textId="77777777" w:rsidR="00381672" w:rsidRDefault="00381672" w:rsidP="004D6B21">
      <w:pPr>
        <w:pStyle w:val="Bezmezer"/>
        <w:rPr>
          <w:rFonts w:cstheme="minorHAnsi"/>
          <w:sz w:val="24"/>
          <w:szCs w:val="24"/>
        </w:rPr>
      </w:pPr>
    </w:p>
    <w:p w14:paraId="69B5B724" w14:textId="77777777" w:rsidR="00381672" w:rsidRDefault="00381672" w:rsidP="004D6B21">
      <w:pPr>
        <w:pStyle w:val="Bezmezer"/>
        <w:rPr>
          <w:rFonts w:cstheme="minorHAnsi"/>
          <w:sz w:val="24"/>
          <w:szCs w:val="24"/>
        </w:rPr>
      </w:pPr>
    </w:p>
    <w:p w14:paraId="58AF2851" w14:textId="77777777" w:rsidR="00381672" w:rsidRPr="00F67A9F" w:rsidRDefault="00381672" w:rsidP="00F67A9F">
      <w:pPr>
        <w:pStyle w:val="Bezmezer"/>
        <w:rPr>
          <w:sz w:val="24"/>
          <w:szCs w:val="24"/>
        </w:rPr>
      </w:pPr>
    </w:p>
    <w:p w14:paraId="7276D6FE" w14:textId="77777777" w:rsidR="00381672" w:rsidRPr="00F67A9F" w:rsidRDefault="00381672" w:rsidP="00F67A9F">
      <w:pPr>
        <w:pStyle w:val="Bezmezer"/>
        <w:rPr>
          <w:sz w:val="24"/>
          <w:szCs w:val="24"/>
        </w:rPr>
      </w:pPr>
    </w:p>
    <w:p w14:paraId="2B681734" w14:textId="534EEB0C" w:rsidR="00F42F70" w:rsidRPr="00F67A9F" w:rsidRDefault="00F42F70" w:rsidP="00F67A9F">
      <w:pPr>
        <w:pStyle w:val="Bezmezer"/>
        <w:rPr>
          <w:sz w:val="24"/>
          <w:szCs w:val="24"/>
        </w:rPr>
      </w:pPr>
    </w:p>
    <w:p w14:paraId="159C1E4D" w14:textId="77777777" w:rsidR="00F42F70" w:rsidRPr="00F67A9F" w:rsidRDefault="00F42F70" w:rsidP="00F67A9F">
      <w:pPr>
        <w:pStyle w:val="Bezmezer"/>
        <w:rPr>
          <w:sz w:val="24"/>
          <w:szCs w:val="24"/>
        </w:rPr>
      </w:pPr>
    </w:p>
    <w:p w14:paraId="4382054E" w14:textId="6E125C12" w:rsidR="00DA3DD0" w:rsidRPr="00F67A9F" w:rsidRDefault="00DA3DD0" w:rsidP="00F67A9F">
      <w:pPr>
        <w:pStyle w:val="Bezmezer"/>
        <w:rPr>
          <w:sz w:val="24"/>
          <w:szCs w:val="24"/>
        </w:rPr>
      </w:pPr>
    </w:p>
    <w:p w14:paraId="626E530B" w14:textId="39556A91" w:rsidR="00DA3DD0" w:rsidRPr="00F67A9F" w:rsidRDefault="00DA3DD0" w:rsidP="00F67A9F">
      <w:pPr>
        <w:pStyle w:val="Bezmezer"/>
        <w:rPr>
          <w:i/>
          <w:sz w:val="24"/>
          <w:szCs w:val="24"/>
        </w:rPr>
      </w:pPr>
      <w:r w:rsidRPr="00F67A9F">
        <w:rPr>
          <w:i/>
          <w:sz w:val="24"/>
          <w:szCs w:val="24"/>
        </w:rPr>
        <w:t>.............................................</w:t>
      </w:r>
      <w:r w:rsidRPr="00F67A9F">
        <w:rPr>
          <w:i/>
          <w:sz w:val="24"/>
          <w:szCs w:val="24"/>
        </w:rPr>
        <w:tab/>
      </w:r>
      <w:r w:rsidR="00F67A9F">
        <w:rPr>
          <w:i/>
          <w:sz w:val="24"/>
          <w:szCs w:val="24"/>
        </w:rPr>
        <w:tab/>
      </w:r>
      <w:r w:rsidR="00F67A9F">
        <w:rPr>
          <w:i/>
          <w:sz w:val="24"/>
          <w:szCs w:val="24"/>
        </w:rPr>
        <w:tab/>
      </w:r>
      <w:r w:rsidR="00F67A9F">
        <w:rPr>
          <w:i/>
          <w:sz w:val="24"/>
          <w:szCs w:val="24"/>
        </w:rPr>
        <w:tab/>
      </w:r>
      <w:r w:rsidR="00F67A9F">
        <w:rPr>
          <w:i/>
          <w:sz w:val="24"/>
          <w:szCs w:val="24"/>
        </w:rPr>
        <w:tab/>
        <w:t xml:space="preserve">  </w:t>
      </w:r>
      <w:r w:rsidRPr="00F67A9F">
        <w:rPr>
          <w:i/>
          <w:sz w:val="24"/>
          <w:szCs w:val="24"/>
        </w:rPr>
        <w:t>..........................................</w:t>
      </w:r>
    </w:p>
    <w:p w14:paraId="3D74ADA7" w14:textId="5F4119AC" w:rsidR="00DA3DD0" w:rsidRPr="00F67A9F" w:rsidRDefault="00DA3DD0" w:rsidP="00F67A9F">
      <w:pPr>
        <w:pStyle w:val="Bezmezer"/>
        <w:rPr>
          <w:i/>
          <w:iCs/>
          <w:sz w:val="24"/>
          <w:szCs w:val="24"/>
        </w:rPr>
      </w:pPr>
      <w:r w:rsidRPr="00F67A9F">
        <w:rPr>
          <w:sz w:val="24"/>
          <w:szCs w:val="24"/>
        </w:rPr>
        <w:t xml:space="preserve">        </w:t>
      </w:r>
      <w:r w:rsidRPr="00F67A9F">
        <w:rPr>
          <w:i/>
          <w:iCs/>
          <w:sz w:val="24"/>
          <w:szCs w:val="24"/>
        </w:rPr>
        <w:t xml:space="preserve">Ing. </w:t>
      </w:r>
      <w:r w:rsidR="00381672" w:rsidRPr="00F67A9F">
        <w:rPr>
          <w:i/>
          <w:iCs/>
          <w:sz w:val="24"/>
          <w:szCs w:val="24"/>
        </w:rPr>
        <w:t>Jiří Skokan v.r.</w:t>
      </w:r>
      <w:r w:rsidRPr="00F67A9F">
        <w:rPr>
          <w:i/>
          <w:iCs/>
          <w:sz w:val="24"/>
          <w:szCs w:val="24"/>
        </w:rPr>
        <w:t xml:space="preserve"> </w:t>
      </w:r>
      <w:r w:rsidRPr="00F67A9F">
        <w:rPr>
          <w:i/>
          <w:iCs/>
          <w:sz w:val="24"/>
          <w:szCs w:val="24"/>
        </w:rPr>
        <w:tab/>
      </w:r>
      <w:r w:rsidR="00F67A9F">
        <w:rPr>
          <w:i/>
          <w:iCs/>
          <w:sz w:val="24"/>
          <w:szCs w:val="24"/>
        </w:rPr>
        <w:tab/>
      </w:r>
      <w:r w:rsidR="00F67A9F">
        <w:rPr>
          <w:i/>
          <w:iCs/>
          <w:sz w:val="24"/>
          <w:szCs w:val="24"/>
        </w:rPr>
        <w:tab/>
      </w:r>
      <w:r w:rsidR="00F67A9F">
        <w:rPr>
          <w:i/>
          <w:iCs/>
          <w:sz w:val="24"/>
          <w:szCs w:val="24"/>
        </w:rPr>
        <w:tab/>
      </w:r>
      <w:r w:rsidR="00F67A9F">
        <w:rPr>
          <w:i/>
          <w:iCs/>
          <w:sz w:val="24"/>
          <w:szCs w:val="24"/>
        </w:rPr>
        <w:tab/>
      </w:r>
      <w:r w:rsidR="00F67A9F">
        <w:rPr>
          <w:i/>
          <w:iCs/>
          <w:sz w:val="24"/>
          <w:szCs w:val="24"/>
        </w:rPr>
        <w:tab/>
      </w:r>
      <w:r w:rsidR="00381672" w:rsidRPr="00F67A9F">
        <w:rPr>
          <w:i/>
          <w:iCs/>
          <w:sz w:val="24"/>
          <w:szCs w:val="24"/>
        </w:rPr>
        <w:t>Jan Ježorek v.r.</w:t>
      </w:r>
    </w:p>
    <w:p w14:paraId="4036C5A5" w14:textId="7586B60A" w:rsidR="00DA3DD0" w:rsidRPr="00F67A9F" w:rsidRDefault="00DA3DD0" w:rsidP="00F67A9F">
      <w:pPr>
        <w:pStyle w:val="Bezmezer"/>
        <w:rPr>
          <w:i/>
          <w:iCs/>
          <w:sz w:val="24"/>
          <w:szCs w:val="24"/>
        </w:rPr>
      </w:pPr>
      <w:r w:rsidRPr="00F67A9F">
        <w:rPr>
          <w:i/>
          <w:iCs/>
          <w:sz w:val="24"/>
          <w:szCs w:val="24"/>
        </w:rPr>
        <w:tab/>
      </w:r>
      <w:r w:rsidR="00381672" w:rsidRPr="00F67A9F">
        <w:rPr>
          <w:i/>
          <w:iCs/>
          <w:sz w:val="24"/>
          <w:szCs w:val="24"/>
        </w:rPr>
        <w:t xml:space="preserve">starosta                                                                       </w:t>
      </w:r>
      <w:r w:rsidR="00F67A9F">
        <w:rPr>
          <w:i/>
          <w:iCs/>
          <w:sz w:val="24"/>
          <w:szCs w:val="24"/>
        </w:rPr>
        <w:t xml:space="preserve">                   </w:t>
      </w:r>
      <w:r w:rsidR="00381672" w:rsidRPr="00F67A9F">
        <w:rPr>
          <w:i/>
          <w:iCs/>
          <w:sz w:val="24"/>
          <w:szCs w:val="24"/>
        </w:rPr>
        <w:t>místo</w:t>
      </w:r>
      <w:r w:rsidRPr="00F67A9F">
        <w:rPr>
          <w:i/>
          <w:iCs/>
          <w:sz w:val="24"/>
          <w:szCs w:val="24"/>
        </w:rPr>
        <w:t>starosta</w:t>
      </w:r>
    </w:p>
    <w:p w14:paraId="10492CF3" w14:textId="77777777" w:rsidR="00DA3DD0" w:rsidRPr="00F67A9F" w:rsidRDefault="00DA3DD0" w:rsidP="00F67A9F">
      <w:pPr>
        <w:pStyle w:val="Bezmezer"/>
        <w:rPr>
          <w:rFonts w:ascii="Arial" w:hAnsi="Arial" w:cs="Arial"/>
          <w:sz w:val="24"/>
          <w:szCs w:val="24"/>
        </w:rPr>
      </w:pPr>
    </w:p>
    <w:p w14:paraId="624E303B" w14:textId="21433BE1" w:rsidR="00DA3DD0" w:rsidRPr="00F67A9F" w:rsidRDefault="00DA3DD0" w:rsidP="00F67A9F">
      <w:pPr>
        <w:pStyle w:val="Bezmezer"/>
        <w:rPr>
          <w:rFonts w:ascii="Arial" w:hAnsi="Arial" w:cs="Arial"/>
          <w:sz w:val="24"/>
          <w:szCs w:val="24"/>
        </w:rPr>
      </w:pPr>
    </w:p>
    <w:p w14:paraId="2B5CDA4A" w14:textId="242F2186" w:rsidR="00F42F70" w:rsidRPr="00F67A9F" w:rsidRDefault="00F42F70" w:rsidP="00F67A9F">
      <w:pPr>
        <w:pStyle w:val="Bezmezer"/>
        <w:rPr>
          <w:rFonts w:ascii="Arial" w:hAnsi="Arial" w:cs="Arial"/>
          <w:sz w:val="24"/>
          <w:szCs w:val="24"/>
        </w:rPr>
      </w:pPr>
    </w:p>
    <w:p w14:paraId="3F25E6F3" w14:textId="2C19C6E1" w:rsidR="00F42F70" w:rsidRDefault="00F42F70" w:rsidP="00DA3DD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p w14:paraId="73EF6DF7" w14:textId="77777777" w:rsidR="00F42F70" w:rsidRDefault="00F42F70" w:rsidP="00DA3DD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p w14:paraId="51631D78" w14:textId="77777777" w:rsidR="00DA3DD0" w:rsidRPr="004D6B21" w:rsidRDefault="00DA3DD0" w:rsidP="004D6B21">
      <w:pPr>
        <w:pStyle w:val="Bezmezer"/>
        <w:rPr>
          <w:rFonts w:cstheme="minorHAnsi"/>
          <w:sz w:val="24"/>
          <w:szCs w:val="24"/>
        </w:rPr>
      </w:pPr>
    </w:p>
    <w:p w14:paraId="08E46E73" w14:textId="77777777" w:rsidR="00024A38" w:rsidRPr="004D6B21" w:rsidRDefault="00024A38" w:rsidP="004D6B21">
      <w:pPr>
        <w:pStyle w:val="Bezmezer"/>
        <w:rPr>
          <w:rFonts w:cstheme="minorHAnsi"/>
          <w:sz w:val="24"/>
          <w:szCs w:val="24"/>
        </w:rPr>
      </w:pPr>
    </w:p>
    <w:sectPr w:rsidR="00024A38" w:rsidRPr="004D6B21" w:rsidSect="00BA0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EE"/>
    <w:rsid w:val="00013019"/>
    <w:rsid w:val="00024A38"/>
    <w:rsid w:val="000D4149"/>
    <w:rsid w:val="00165CC0"/>
    <w:rsid w:val="001F7D3C"/>
    <w:rsid w:val="0021797B"/>
    <w:rsid w:val="00262EF4"/>
    <w:rsid w:val="003412F8"/>
    <w:rsid w:val="00381672"/>
    <w:rsid w:val="003958E0"/>
    <w:rsid w:val="003F50F4"/>
    <w:rsid w:val="004073ED"/>
    <w:rsid w:val="00442104"/>
    <w:rsid w:val="004D6B21"/>
    <w:rsid w:val="0057019F"/>
    <w:rsid w:val="00614D86"/>
    <w:rsid w:val="00714894"/>
    <w:rsid w:val="007314D9"/>
    <w:rsid w:val="00771850"/>
    <w:rsid w:val="00840F9B"/>
    <w:rsid w:val="0084603A"/>
    <w:rsid w:val="008D05EE"/>
    <w:rsid w:val="009255AA"/>
    <w:rsid w:val="009D7244"/>
    <w:rsid w:val="00A16631"/>
    <w:rsid w:val="00A56A46"/>
    <w:rsid w:val="00AC38DF"/>
    <w:rsid w:val="00B111B3"/>
    <w:rsid w:val="00B71FF0"/>
    <w:rsid w:val="00BA085E"/>
    <w:rsid w:val="00BA0D44"/>
    <w:rsid w:val="00BF03DE"/>
    <w:rsid w:val="00C044F1"/>
    <w:rsid w:val="00CA0FF2"/>
    <w:rsid w:val="00CD63FA"/>
    <w:rsid w:val="00CD7912"/>
    <w:rsid w:val="00CE4D8B"/>
    <w:rsid w:val="00D10B63"/>
    <w:rsid w:val="00DA3DD0"/>
    <w:rsid w:val="00DB6F21"/>
    <w:rsid w:val="00E641CC"/>
    <w:rsid w:val="00F42F70"/>
    <w:rsid w:val="00F67A9F"/>
    <w:rsid w:val="00F80E52"/>
    <w:rsid w:val="00FB587E"/>
    <w:rsid w:val="00F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77EF"/>
  <w15:docId w15:val="{424AE734-166B-4EE6-8620-6A4DA4C9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2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210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01301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B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A3DD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A3DD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Matrika2</cp:lastModifiedBy>
  <cp:revision>2</cp:revision>
  <cp:lastPrinted>2024-01-30T07:39:00Z</cp:lastPrinted>
  <dcterms:created xsi:type="dcterms:W3CDTF">2024-01-30T07:40:00Z</dcterms:created>
  <dcterms:modified xsi:type="dcterms:W3CDTF">2024-01-30T07:40:00Z</dcterms:modified>
</cp:coreProperties>
</file>