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51B00" w14:textId="46521E87" w:rsidR="00640411" w:rsidRPr="006347F6" w:rsidRDefault="00640411" w:rsidP="006347F6">
      <w:pPr>
        <w:spacing w:line="276" w:lineRule="auto"/>
        <w:jc w:val="center"/>
        <w:rPr>
          <w:rFonts w:ascii="Cambria" w:hAnsi="Cambria" w:cstheme="majorHAnsi"/>
          <w:b/>
          <w:bCs/>
          <w:sz w:val="32"/>
          <w:szCs w:val="32"/>
        </w:rPr>
      </w:pPr>
      <w:r w:rsidRPr="006347F6">
        <w:rPr>
          <w:rFonts w:ascii="Cambria" w:hAnsi="Cambria" w:cstheme="majorHAnsi"/>
          <w:noProof/>
          <w:sz w:val="20"/>
          <w:lang w:eastAsia="cs-CZ"/>
        </w:rPr>
        <w:drawing>
          <wp:inline distT="0" distB="0" distL="0" distR="0" wp14:anchorId="5D6E5998" wp14:editId="6D7005F1">
            <wp:extent cx="1134012" cy="1115568"/>
            <wp:effectExtent l="0" t="0" r="0" b="0"/>
            <wp:docPr id="1" name="image1.jpeg" descr="ţ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12" cy="1115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993EF" w14:textId="53DEADB4" w:rsidR="00640411" w:rsidRPr="006347F6" w:rsidRDefault="00960CB5" w:rsidP="006347F6">
      <w:pPr>
        <w:spacing w:line="360" w:lineRule="auto"/>
        <w:jc w:val="center"/>
        <w:rPr>
          <w:rFonts w:ascii="Cambria" w:hAnsi="Cambria" w:cstheme="majorHAnsi"/>
          <w:b/>
          <w:bCs/>
          <w:sz w:val="32"/>
          <w:szCs w:val="32"/>
        </w:rPr>
      </w:pPr>
      <w:r w:rsidRPr="006347F6">
        <w:rPr>
          <w:rFonts w:ascii="Cambria" w:hAnsi="Cambria" w:cstheme="majorHAnsi"/>
          <w:b/>
          <w:bCs/>
          <w:sz w:val="32"/>
          <w:szCs w:val="32"/>
        </w:rPr>
        <w:t xml:space="preserve"> </w:t>
      </w:r>
    </w:p>
    <w:p w14:paraId="524D15DC" w14:textId="77777777" w:rsidR="006A6E8D" w:rsidRDefault="00960CB5" w:rsidP="00091CCE">
      <w:pPr>
        <w:spacing w:after="0" w:line="240" w:lineRule="auto"/>
        <w:jc w:val="center"/>
        <w:rPr>
          <w:rFonts w:ascii="Cambria" w:hAnsi="Cambria" w:cstheme="majorHAnsi"/>
          <w:b/>
          <w:bCs/>
          <w:sz w:val="32"/>
          <w:szCs w:val="32"/>
        </w:rPr>
      </w:pPr>
      <w:r w:rsidRPr="006347F6">
        <w:rPr>
          <w:rFonts w:ascii="Cambria" w:hAnsi="Cambria" w:cstheme="majorHAnsi"/>
          <w:b/>
          <w:bCs/>
          <w:sz w:val="32"/>
          <w:szCs w:val="32"/>
        </w:rPr>
        <w:t xml:space="preserve"> </w:t>
      </w:r>
      <w:r w:rsidR="006A6E8D" w:rsidRPr="006347F6">
        <w:rPr>
          <w:rFonts w:ascii="Cambria" w:hAnsi="Cambria" w:cstheme="majorHAnsi"/>
          <w:b/>
          <w:bCs/>
          <w:sz w:val="32"/>
          <w:szCs w:val="32"/>
        </w:rPr>
        <w:t>STATUTÁRNÍ MĚSTO KLADNO</w:t>
      </w:r>
    </w:p>
    <w:p w14:paraId="77E02AE9" w14:textId="3F15D42E" w:rsidR="003A5968" w:rsidRDefault="00F0209F" w:rsidP="00091CCE">
      <w:pPr>
        <w:spacing w:after="0" w:line="240" w:lineRule="auto"/>
        <w:jc w:val="center"/>
        <w:rPr>
          <w:rFonts w:ascii="Cambria" w:hAnsi="Cambria" w:cstheme="majorHAnsi"/>
          <w:b/>
          <w:bCs/>
          <w:sz w:val="32"/>
          <w:szCs w:val="32"/>
        </w:rPr>
      </w:pPr>
      <w:r>
        <w:rPr>
          <w:rFonts w:ascii="Cambria" w:hAnsi="Cambria" w:cstheme="majorHAnsi"/>
          <w:b/>
          <w:bCs/>
          <w:sz w:val="32"/>
          <w:szCs w:val="32"/>
        </w:rPr>
        <w:t>ZASTUPITELSTVO MĚSTA KLADNA</w:t>
      </w:r>
    </w:p>
    <w:p w14:paraId="3165CA2E" w14:textId="77777777" w:rsidR="00F0209F" w:rsidRPr="006347F6" w:rsidRDefault="00F0209F" w:rsidP="00091CCE">
      <w:pPr>
        <w:spacing w:after="0" w:line="240" w:lineRule="auto"/>
        <w:jc w:val="center"/>
        <w:rPr>
          <w:rFonts w:ascii="Cambria" w:hAnsi="Cambria" w:cstheme="majorHAnsi"/>
          <w:b/>
          <w:bCs/>
          <w:sz w:val="32"/>
          <w:szCs w:val="32"/>
        </w:rPr>
      </w:pPr>
    </w:p>
    <w:p w14:paraId="799F1739" w14:textId="09982DD9" w:rsidR="006A6E8D" w:rsidRPr="003A5968" w:rsidRDefault="006A6E8D" w:rsidP="003A5968">
      <w:pPr>
        <w:spacing w:after="0" w:line="240" w:lineRule="auto"/>
        <w:jc w:val="center"/>
        <w:rPr>
          <w:rFonts w:ascii="Cambria" w:hAnsi="Cambria" w:cstheme="majorHAnsi"/>
          <w:b/>
          <w:bCs/>
          <w:sz w:val="32"/>
          <w:szCs w:val="32"/>
        </w:rPr>
      </w:pPr>
      <w:r w:rsidRPr="006347F6">
        <w:rPr>
          <w:rFonts w:ascii="Cambria" w:hAnsi="Cambria" w:cstheme="majorHAnsi"/>
          <w:b/>
          <w:bCs/>
          <w:sz w:val="32"/>
          <w:szCs w:val="32"/>
        </w:rPr>
        <w:t xml:space="preserve">OBECNĚ ZÁVAZNÁ VYHLÁŠKA STATUTÁRNÍHO MĚSTA KLADNA O ZABEZPEČENÍ MÍSTNÍCH ZÁLEŽITOSTÍ VEŘEJNÉHO POŘÁDKU </w:t>
      </w:r>
      <w:r w:rsidR="003A5968">
        <w:rPr>
          <w:rFonts w:ascii="Cambria" w:hAnsi="Cambria" w:cstheme="majorHAnsi"/>
          <w:b/>
          <w:bCs/>
          <w:sz w:val="32"/>
          <w:szCs w:val="32"/>
        </w:rPr>
        <w:t xml:space="preserve">NA VEŘEJNÝCH PROSTRANSTVÍCH, </w:t>
      </w:r>
      <w:r w:rsidR="003A5968" w:rsidRPr="003A5968">
        <w:rPr>
          <w:rFonts w:ascii="Cambria" w:hAnsi="Cambria" w:cstheme="majorHAnsi"/>
          <w:b/>
          <w:bCs/>
          <w:sz w:val="32"/>
          <w:szCs w:val="32"/>
        </w:rPr>
        <w:t>KTEROU SE REGULUJE POUŽÍVÁNÍ ZÁBAVNÍ PYROTECHNIKY A LAMPIONŮ ŠTĚSTÍ</w:t>
      </w:r>
    </w:p>
    <w:p w14:paraId="10FC91BE" w14:textId="77777777" w:rsidR="00091CCE" w:rsidRPr="006347F6" w:rsidRDefault="00091CCE" w:rsidP="006347F6">
      <w:pPr>
        <w:spacing w:line="360" w:lineRule="auto"/>
        <w:jc w:val="center"/>
        <w:rPr>
          <w:rFonts w:ascii="Cambria" w:hAnsi="Cambria" w:cstheme="majorHAnsi"/>
        </w:rPr>
      </w:pPr>
    </w:p>
    <w:p w14:paraId="674AEF59" w14:textId="7ACC5835" w:rsidR="006A6E8D" w:rsidRPr="003F60F7" w:rsidRDefault="006A6E8D" w:rsidP="00B87630">
      <w:pPr>
        <w:spacing w:after="0" w:line="276" w:lineRule="auto"/>
        <w:jc w:val="both"/>
        <w:rPr>
          <w:rFonts w:ascii="Cambria" w:hAnsi="Cambria" w:cstheme="majorHAnsi"/>
        </w:rPr>
      </w:pPr>
      <w:r w:rsidRPr="00B0347B">
        <w:rPr>
          <w:rFonts w:ascii="Cambria" w:hAnsi="Cambria" w:cstheme="majorHAnsi"/>
        </w:rPr>
        <w:t xml:space="preserve">Zastupitelstvo města Kladna se na svém zasedání dne </w:t>
      </w:r>
      <w:r w:rsidR="00BA3770" w:rsidRPr="003F60F7">
        <w:rPr>
          <w:rFonts w:ascii="Cambria" w:hAnsi="Cambria" w:cstheme="majorHAnsi"/>
        </w:rPr>
        <w:t>1</w:t>
      </w:r>
      <w:r w:rsidR="00B87630" w:rsidRPr="003F60F7">
        <w:rPr>
          <w:rFonts w:ascii="Cambria" w:hAnsi="Cambria" w:cstheme="majorHAnsi"/>
        </w:rPr>
        <w:t>6</w:t>
      </w:r>
      <w:r w:rsidR="00BA3770" w:rsidRPr="003F60F7">
        <w:rPr>
          <w:rFonts w:ascii="Cambria" w:hAnsi="Cambria" w:cstheme="majorHAnsi"/>
        </w:rPr>
        <w:t>.</w:t>
      </w:r>
      <w:r w:rsidR="00B87630" w:rsidRPr="003F60F7">
        <w:rPr>
          <w:rFonts w:ascii="Cambria" w:hAnsi="Cambria" w:cstheme="majorHAnsi"/>
        </w:rPr>
        <w:t xml:space="preserve"> září </w:t>
      </w:r>
      <w:r w:rsidR="00BA3770" w:rsidRPr="003F60F7">
        <w:rPr>
          <w:rFonts w:ascii="Cambria" w:hAnsi="Cambria" w:cstheme="majorHAnsi"/>
        </w:rPr>
        <w:t>202</w:t>
      </w:r>
      <w:r w:rsidR="00B87630" w:rsidRPr="003F60F7">
        <w:rPr>
          <w:rFonts w:ascii="Cambria" w:hAnsi="Cambria" w:cstheme="majorHAnsi"/>
        </w:rPr>
        <w:t xml:space="preserve">6 </w:t>
      </w:r>
      <w:r w:rsidRPr="003F60F7">
        <w:rPr>
          <w:rFonts w:ascii="Cambria" w:hAnsi="Cambria" w:cstheme="majorHAnsi"/>
        </w:rPr>
        <w:t>usneslo vydat na základě ustanoveními § 10 písm. a), a § 84 odst. 2 písm. h) zákona č. 128/2000 Sb., o obcích (obecní zřízení), ve znění pozdějších předpisů,</w:t>
      </w:r>
      <w:r w:rsidR="00B73233" w:rsidRPr="003F60F7">
        <w:rPr>
          <w:rFonts w:ascii="Cambria" w:hAnsi="Cambria" w:cstheme="majorHAnsi"/>
        </w:rPr>
        <w:t xml:space="preserve"> (dále jen “zákon o obcích“</w:t>
      </w:r>
      <w:r w:rsidR="00D773F6" w:rsidRPr="003F60F7">
        <w:rPr>
          <w:rFonts w:ascii="Cambria" w:hAnsi="Cambria" w:cstheme="majorHAnsi"/>
        </w:rPr>
        <w:t>)</w:t>
      </w:r>
      <w:r w:rsidRPr="003F60F7">
        <w:rPr>
          <w:rFonts w:ascii="Cambria" w:hAnsi="Cambria" w:cstheme="majorHAnsi"/>
        </w:rPr>
        <w:t xml:space="preserve"> tuto obecně závaznou vyhlášku (dále jen </w:t>
      </w:r>
      <w:r w:rsidR="00B73233" w:rsidRPr="003F60F7">
        <w:rPr>
          <w:rFonts w:ascii="Cambria" w:hAnsi="Cambria" w:cstheme="majorHAnsi"/>
        </w:rPr>
        <w:t>“</w:t>
      </w:r>
      <w:r w:rsidRPr="003F60F7">
        <w:rPr>
          <w:rFonts w:ascii="Cambria" w:hAnsi="Cambria" w:cstheme="majorHAnsi"/>
        </w:rPr>
        <w:t xml:space="preserve">vyhláška“): </w:t>
      </w:r>
    </w:p>
    <w:p w14:paraId="05817926" w14:textId="77777777" w:rsidR="006A6E8D" w:rsidRPr="003F60F7" w:rsidRDefault="006A6E8D" w:rsidP="006347F6">
      <w:pPr>
        <w:spacing w:after="0" w:line="276" w:lineRule="auto"/>
        <w:jc w:val="center"/>
        <w:rPr>
          <w:rFonts w:ascii="Cambria" w:hAnsi="Cambria" w:cstheme="majorHAnsi"/>
          <w:b/>
          <w:bCs/>
          <w:sz w:val="24"/>
          <w:szCs w:val="24"/>
        </w:rPr>
      </w:pPr>
      <w:r w:rsidRPr="003F60F7">
        <w:rPr>
          <w:rFonts w:ascii="Cambria" w:hAnsi="Cambria" w:cstheme="majorHAnsi"/>
          <w:b/>
          <w:bCs/>
          <w:sz w:val="24"/>
          <w:szCs w:val="24"/>
        </w:rPr>
        <w:t>Článek 1</w:t>
      </w:r>
    </w:p>
    <w:p w14:paraId="53115DA7" w14:textId="2993B100" w:rsidR="006A6E8D" w:rsidRPr="003F60F7" w:rsidRDefault="006A6E8D" w:rsidP="006347F6">
      <w:pPr>
        <w:spacing w:after="0" w:line="276" w:lineRule="auto"/>
        <w:jc w:val="center"/>
        <w:rPr>
          <w:rFonts w:ascii="Cambria" w:hAnsi="Cambria" w:cstheme="majorHAnsi"/>
          <w:b/>
          <w:bCs/>
          <w:sz w:val="24"/>
          <w:szCs w:val="24"/>
        </w:rPr>
      </w:pPr>
      <w:r w:rsidRPr="003F60F7">
        <w:rPr>
          <w:rFonts w:ascii="Cambria" w:hAnsi="Cambria" w:cstheme="majorHAnsi"/>
          <w:b/>
          <w:bCs/>
          <w:sz w:val="24"/>
          <w:szCs w:val="24"/>
        </w:rPr>
        <w:t>Předmět</w:t>
      </w:r>
      <w:r w:rsidR="003A5968" w:rsidRPr="003F60F7">
        <w:rPr>
          <w:rFonts w:ascii="Cambria" w:hAnsi="Cambria" w:cstheme="majorHAnsi"/>
          <w:b/>
          <w:bCs/>
          <w:sz w:val="24"/>
          <w:szCs w:val="24"/>
        </w:rPr>
        <w:t xml:space="preserve"> a</w:t>
      </w:r>
      <w:r w:rsidRPr="003F60F7">
        <w:rPr>
          <w:rFonts w:ascii="Cambria" w:hAnsi="Cambria" w:cstheme="majorHAnsi"/>
          <w:b/>
          <w:bCs/>
          <w:sz w:val="24"/>
          <w:szCs w:val="24"/>
        </w:rPr>
        <w:t xml:space="preserve"> cíl</w:t>
      </w:r>
    </w:p>
    <w:p w14:paraId="7AE15B42" w14:textId="271CD25A" w:rsidR="00D56262" w:rsidRPr="003F60F7" w:rsidRDefault="006A6E8D" w:rsidP="006347F6">
      <w:pPr>
        <w:pStyle w:val="Odstavecseseznamem"/>
        <w:numPr>
          <w:ilvl w:val="0"/>
          <w:numId w:val="1"/>
        </w:numPr>
        <w:spacing w:after="0" w:line="276" w:lineRule="auto"/>
        <w:ind w:left="426"/>
        <w:jc w:val="both"/>
        <w:rPr>
          <w:rFonts w:ascii="Cambria" w:hAnsi="Cambria" w:cstheme="majorHAnsi"/>
        </w:rPr>
      </w:pPr>
      <w:r w:rsidRPr="003F60F7">
        <w:rPr>
          <w:rFonts w:ascii="Cambria" w:hAnsi="Cambria" w:cstheme="majorHAnsi"/>
        </w:rPr>
        <w:t xml:space="preserve">Předmětem této vyhlášky je </w:t>
      </w:r>
      <w:r w:rsidR="003A5968" w:rsidRPr="003F60F7">
        <w:rPr>
          <w:rFonts w:ascii="Cambria" w:hAnsi="Cambria" w:cstheme="majorHAnsi"/>
        </w:rPr>
        <w:t>zákaz používání zábavní pyrotechniky</w:t>
      </w:r>
      <w:r w:rsidR="00093F76" w:rsidRPr="003F60F7">
        <w:rPr>
          <w:rFonts w:ascii="Cambria" w:hAnsi="Cambria" w:cstheme="majorHAnsi"/>
        </w:rPr>
        <w:t xml:space="preserve"> a lampionů štěstí</w:t>
      </w:r>
      <w:r w:rsidR="003A5968" w:rsidRPr="003F60F7">
        <w:rPr>
          <w:rFonts w:ascii="Cambria" w:hAnsi="Cambria" w:cstheme="majorHAnsi"/>
        </w:rPr>
        <w:t>, neboť se jedná o činnost, která by mohla narušit veřejný pořádek v obci nebo být v rozporu s dobrými mravy, ochranou bezpečnost</w:t>
      </w:r>
      <w:r w:rsidR="00601906" w:rsidRPr="003F60F7">
        <w:rPr>
          <w:rFonts w:ascii="Cambria" w:hAnsi="Cambria" w:cstheme="majorHAnsi"/>
        </w:rPr>
        <w:t>i</w:t>
      </w:r>
      <w:r w:rsidR="003A5968" w:rsidRPr="003F60F7">
        <w:rPr>
          <w:rFonts w:ascii="Cambria" w:hAnsi="Cambria" w:cstheme="majorHAnsi"/>
        </w:rPr>
        <w:t xml:space="preserve">, zdraví a majetku. </w:t>
      </w:r>
    </w:p>
    <w:p w14:paraId="4417D715" w14:textId="1613790C" w:rsidR="00F467A0" w:rsidRPr="003F60F7" w:rsidRDefault="00F467A0" w:rsidP="003A5968">
      <w:pPr>
        <w:pStyle w:val="Odstavecseseznamem"/>
        <w:numPr>
          <w:ilvl w:val="0"/>
          <w:numId w:val="1"/>
        </w:numPr>
        <w:spacing w:after="0" w:line="276" w:lineRule="auto"/>
        <w:ind w:left="434"/>
        <w:jc w:val="both"/>
        <w:rPr>
          <w:rFonts w:ascii="Cambria" w:hAnsi="Cambria" w:cstheme="majorHAnsi"/>
        </w:rPr>
      </w:pPr>
      <w:r w:rsidRPr="003F60F7">
        <w:rPr>
          <w:rFonts w:ascii="Cambria" w:hAnsi="Cambria" w:cstheme="majorHAnsi"/>
        </w:rPr>
        <w:t xml:space="preserve">Cílem této obecně závazné vyhlášky je vytvoření opatření </w:t>
      </w:r>
      <w:r w:rsidR="003A5968" w:rsidRPr="003F60F7">
        <w:rPr>
          <w:rFonts w:ascii="Cambria" w:hAnsi="Cambria" w:cstheme="majorHAnsi"/>
        </w:rPr>
        <w:t>k zabezpečení veřejného pořádku, k ochraně bezpečnosti, zdraví a majetku a k ochraně před</w:t>
      </w:r>
      <w:r w:rsidR="00093F76" w:rsidRPr="003F60F7">
        <w:rPr>
          <w:rFonts w:ascii="Cambria" w:hAnsi="Cambria" w:cstheme="majorHAnsi"/>
        </w:rPr>
        <w:t xml:space="preserve"> hlukem,</w:t>
      </w:r>
      <w:r w:rsidR="003A5968" w:rsidRPr="003F60F7">
        <w:rPr>
          <w:rFonts w:ascii="Cambria" w:hAnsi="Cambria" w:cstheme="majorHAnsi"/>
        </w:rPr>
        <w:t xml:space="preserve"> znečištěním, záblesky a dalšími negativními a obtěžujícími vlivy, které způsobuje používání zábavní pyrotechniky</w:t>
      </w:r>
      <w:r w:rsidR="00093F76" w:rsidRPr="003F60F7">
        <w:rPr>
          <w:rFonts w:ascii="Cambria" w:hAnsi="Cambria" w:cstheme="majorHAnsi"/>
        </w:rPr>
        <w:t xml:space="preserve"> a lampionů štěstí</w:t>
      </w:r>
      <w:r w:rsidR="003A5968" w:rsidRPr="003F60F7">
        <w:rPr>
          <w:rFonts w:ascii="Cambria" w:hAnsi="Cambria" w:cstheme="majorHAnsi"/>
        </w:rPr>
        <w:t>.</w:t>
      </w:r>
    </w:p>
    <w:p w14:paraId="113411F2" w14:textId="3DC40432" w:rsidR="00093F76" w:rsidRPr="003F60F7" w:rsidRDefault="00093F76" w:rsidP="00093F76">
      <w:pPr>
        <w:spacing w:after="0" w:line="276" w:lineRule="auto"/>
        <w:jc w:val="center"/>
        <w:rPr>
          <w:rFonts w:ascii="Cambria" w:hAnsi="Cambria" w:cstheme="majorHAnsi"/>
          <w:b/>
          <w:bCs/>
          <w:sz w:val="24"/>
          <w:szCs w:val="24"/>
        </w:rPr>
      </w:pPr>
      <w:r w:rsidRPr="003F60F7">
        <w:rPr>
          <w:rFonts w:ascii="Cambria" w:hAnsi="Cambria" w:cstheme="majorHAnsi"/>
          <w:b/>
          <w:bCs/>
          <w:sz w:val="24"/>
          <w:szCs w:val="24"/>
        </w:rPr>
        <w:t>Článek 2</w:t>
      </w:r>
    </w:p>
    <w:p w14:paraId="15A1395F" w14:textId="33D84E30" w:rsidR="00093F76" w:rsidRPr="003F60F7" w:rsidRDefault="00CC559F" w:rsidP="00093F76">
      <w:pPr>
        <w:spacing w:after="0" w:line="276" w:lineRule="auto"/>
        <w:jc w:val="center"/>
        <w:rPr>
          <w:rFonts w:ascii="Cambria" w:hAnsi="Cambria" w:cstheme="majorHAnsi"/>
          <w:b/>
          <w:bCs/>
          <w:sz w:val="24"/>
          <w:szCs w:val="24"/>
        </w:rPr>
      </w:pPr>
      <w:r w:rsidRPr="003F60F7">
        <w:rPr>
          <w:rFonts w:ascii="Cambria" w:hAnsi="Cambria" w:cstheme="majorHAnsi"/>
          <w:b/>
          <w:bCs/>
          <w:sz w:val="24"/>
          <w:szCs w:val="24"/>
        </w:rPr>
        <w:t>Zákaz zacházení s pyrotechnickými výrobky a lampiony štěstí</w:t>
      </w:r>
    </w:p>
    <w:p w14:paraId="6522BDC9" w14:textId="540F8D74" w:rsidR="00093F76" w:rsidRPr="003F60F7" w:rsidRDefault="00CC559F" w:rsidP="00387AEB">
      <w:pPr>
        <w:pStyle w:val="Odstavecseseznamem"/>
        <w:numPr>
          <w:ilvl w:val="0"/>
          <w:numId w:val="15"/>
        </w:numPr>
        <w:spacing w:after="0" w:line="276" w:lineRule="auto"/>
        <w:ind w:left="426" w:hanging="284"/>
        <w:jc w:val="both"/>
        <w:rPr>
          <w:rFonts w:ascii="Cambria" w:hAnsi="Cambria" w:cstheme="majorHAnsi"/>
        </w:rPr>
      </w:pPr>
      <w:r w:rsidRPr="003F60F7">
        <w:rPr>
          <w:rFonts w:ascii="Cambria" w:hAnsi="Cambria" w:cstheme="majorHAnsi"/>
        </w:rPr>
        <w:t>Statutární město Kladno stanovuje na celém svém území zákaz zacházení s pyrotechnickými výrobky, pokud jde o jejich odpalování, a dále jejich užívání k provádění ohňostrojových prací nebo ohňostrojů.</w:t>
      </w:r>
    </w:p>
    <w:p w14:paraId="00D7C4C8" w14:textId="16B88556" w:rsidR="00093F76" w:rsidRPr="003F60F7" w:rsidRDefault="00CC559F" w:rsidP="00387AEB">
      <w:pPr>
        <w:pStyle w:val="Odstavecseseznamem"/>
        <w:numPr>
          <w:ilvl w:val="0"/>
          <w:numId w:val="15"/>
        </w:numPr>
        <w:spacing w:after="0" w:line="276" w:lineRule="auto"/>
        <w:ind w:left="426" w:hanging="284"/>
        <w:jc w:val="both"/>
        <w:rPr>
          <w:rFonts w:ascii="Cambria" w:hAnsi="Cambria" w:cstheme="majorHAnsi"/>
        </w:rPr>
      </w:pPr>
      <w:r w:rsidRPr="003F60F7">
        <w:rPr>
          <w:rFonts w:ascii="Cambria" w:hAnsi="Cambria" w:cstheme="majorHAnsi"/>
        </w:rPr>
        <w:t>Statutární město Kladno stanovuje na celém svém území zákaz zacházení s „l</w:t>
      </w:r>
      <w:r w:rsidR="00093F76" w:rsidRPr="003F60F7">
        <w:rPr>
          <w:rFonts w:ascii="Cambria" w:hAnsi="Cambria" w:cstheme="majorHAnsi"/>
        </w:rPr>
        <w:t>ampion</w:t>
      </w:r>
      <w:r w:rsidRPr="003F60F7">
        <w:rPr>
          <w:rFonts w:ascii="Cambria" w:hAnsi="Cambria" w:cstheme="majorHAnsi"/>
        </w:rPr>
        <w:t>y</w:t>
      </w:r>
      <w:r w:rsidR="00093F76" w:rsidRPr="003F60F7">
        <w:rPr>
          <w:rFonts w:ascii="Cambria" w:hAnsi="Cambria" w:cstheme="majorHAnsi"/>
        </w:rPr>
        <w:t xml:space="preserve"> štěstí</w:t>
      </w:r>
      <w:r w:rsidRPr="003F60F7">
        <w:rPr>
          <w:rFonts w:ascii="Cambria" w:hAnsi="Cambria" w:cstheme="majorHAnsi"/>
        </w:rPr>
        <w:t>“ tj. s</w:t>
      </w:r>
      <w:r w:rsidR="00093F76" w:rsidRPr="003F60F7">
        <w:rPr>
          <w:rFonts w:ascii="Cambria" w:hAnsi="Cambria" w:cstheme="majorHAnsi"/>
        </w:rPr>
        <w:t xml:space="preserve"> výrob</w:t>
      </w:r>
      <w:r w:rsidRPr="003F60F7">
        <w:rPr>
          <w:rFonts w:ascii="Cambria" w:hAnsi="Cambria" w:cstheme="majorHAnsi"/>
        </w:rPr>
        <w:t>ky</w:t>
      </w:r>
      <w:r w:rsidR="00093F76" w:rsidRPr="003F60F7">
        <w:rPr>
          <w:rFonts w:ascii="Cambria" w:hAnsi="Cambria" w:cstheme="majorHAnsi"/>
        </w:rPr>
        <w:t>, kter</w:t>
      </w:r>
      <w:r w:rsidRPr="003F60F7">
        <w:rPr>
          <w:rFonts w:ascii="Cambria" w:hAnsi="Cambria" w:cstheme="majorHAnsi"/>
        </w:rPr>
        <w:t>é</w:t>
      </w:r>
      <w:r w:rsidR="00093F76" w:rsidRPr="003F60F7">
        <w:rPr>
          <w:rFonts w:ascii="Cambria" w:hAnsi="Cambria" w:cstheme="majorHAnsi"/>
        </w:rPr>
        <w:t xml:space="preserve"> se sklád</w:t>
      </w:r>
      <w:r w:rsidRPr="003F60F7">
        <w:rPr>
          <w:rFonts w:ascii="Cambria" w:hAnsi="Cambria" w:cstheme="majorHAnsi"/>
        </w:rPr>
        <w:t>ají</w:t>
      </w:r>
      <w:r w:rsidR="00093F76" w:rsidRPr="003F60F7">
        <w:rPr>
          <w:rFonts w:ascii="Cambria" w:hAnsi="Cambria" w:cstheme="majorHAnsi"/>
        </w:rPr>
        <w:t xml:space="preserve"> z balonu různého tvaru a materiálového složení, schopného zachytit a po určitou dobu udržet zahřátý vzduch či horké spaliny, opatřeného v jednom místě otvorem pro vnikání teplého vzduchu či horkých spalin do vnitřní části balonu a dále hořlavé či nehořlavé nosné konstrukce vyvíječe plamenného hoření, horkých spalin či teplého vzduchu, umisťovaného v otvoru balonu. Výrobk</w:t>
      </w:r>
      <w:r w:rsidR="00F75525" w:rsidRPr="003F60F7">
        <w:rPr>
          <w:rFonts w:ascii="Cambria" w:hAnsi="Cambria" w:cstheme="majorHAnsi"/>
        </w:rPr>
        <w:t xml:space="preserve">y </w:t>
      </w:r>
      <w:r w:rsidR="00093F76" w:rsidRPr="003F60F7">
        <w:rPr>
          <w:rFonts w:ascii="Cambria" w:hAnsi="Cambria" w:cstheme="majorHAnsi"/>
        </w:rPr>
        <w:t>j</w:t>
      </w:r>
      <w:r w:rsidR="00F75525" w:rsidRPr="003F60F7">
        <w:rPr>
          <w:rFonts w:ascii="Cambria" w:hAnsi="Cambria" w:cstheme="majorHAnsi"/>
        </w:rPr>
        <w:t>sou</w:t>
      </w:r>
      <w:r w:rsidR="00093F76" w:rsidRPr="003F60F7">
        <w:rPr>
          <w:rFonts w:ascii="Cambria" w:hAnsi="Cambria" w:cstheme="majorHAnsi"/>
        </w:rPr>
        <w:t xml:space="preserve"> po naplnění balonu horkým vzduchem či spalinami z vyvíječe plamenného hoření určen</w:t>
      </w:r>
      <w:r w:rsidR="00F75525" w:rsidRPr="003F60F7">
        <w:rPr>
          <w:rFonts w:ascii="Cambria" w:hAnsi="Cambria" w:cstheme="majorHAnsi"/>
        </w:rPr>
        <w:t>y</w:t>
      </w:r>
      <w:r w:rsidR="00093F76" w:rsidRPr="003F60F7">
        <w:rPr>
          <w:rFonts w:ascii="Cambria" w:hAnsi="Cambria" w:cstheme="majorHAnsi"/>
        </w:rPr>
        <w:t xml:space="preserve"> k neřízenému vypuštění do volného prostředí.</w:t>
      </w:r>
    </w:p>
    <w:p w14:paraId="25199A55" w14:textId="77777777" w:rsidR="00093F76" w:rsidRPr="003F60F7" w:rsidRDefault="00093F76" w:rsidP="00093F76">
      <w:pPr>
        <w:pStyle w:val="Odstavecseseznamem"/>
        <w:spacing w:after="0" w:line="276" w:lineRule="auto"/>
        <w:ind w:left="426"/>
        <w:jc w:val="both"/>
        <w:rPr>
          <w:rFonts w:ascii="Cambria" w:hAnsi="Cambria" w:cstheme="majorHAnsi"/>
        </w:rPr>
      </w:pPr>
    </w:p>
    <w:p w14:paraId="70A4CA53" w14:textId="527B6E26" w:rsidR="00093F76" w:rsidRPr="003F60F7" w:rsidRDefault="00093F76" w:rsidP="00093F76">
      <w:pPr>
        <w:spacing w:after="0" w:line="276" w:lineRule="auto"/>
        <w:jc w:val="center"/>
        <w:rPr>
          <w:rFonts w:ascii="Cambria" w:hAnsi="Cambria" w:cstheme="majorHAnsi"/>
          <w:b/>
          <w:bCs/>
          <w:sz w:val="24"/>
          <w:szCs w:val="24"/>
        </w:rPr>
      </w:pPr>
      <w:r w:rsidRPr="003F60F7">
        <w:rPr>
          <w:rFonts w:ascii="Cambria" w:hAnsi="Cambria" w:cstheme="majorHAnsi"/>
          <w:b/>
          <w:bCs/>
          <w:sz w:val="24"/>
          <w:szCs w:val="24"/>
        </w:rPr>
        <w:t>Článek 3</w:t>
      </w:r>
    </w:p>
    <w:p w14:paraId="7CF2CFA8" w14:textId="19EB9DD6" w:rsidR="00093F76" w:rsidRPr="003F60F7" w:rsidRDefault="00F75525" w:rsidP="00093F76">
      <w:pPr>
        <w:spacing w:after="0" w:line="276" w:lineRule="auto"/>
        <w:jc w:val="center"/>
        <w:rPr>
          <w:rFonts w:ascii="Cambria" w:hAnsi="Cambria" w:cstheme="majorHAnsi"/>
          <w:b/>
          <w:bCs/>
          <w:sz w:val="24"/>
          <w:szCs w:val="24"/>
        </w:rPr>
      </w:pPr>
      <w:r w:rsidRPr="003F60F7">
        <w:rPr>
          <w:rFonts w:ascii="Cambria" w:hAnsi="Cambria" w:cstheme="majorHAnsi"/>
          <w:b/>
          <w:bCs/>
          <w:sz w:val="24"/>
          <w:szCs w:val="24"/>
        </w:rPr>
        <w:t>Výjimky ze zákazu zacházení s </w:t>
      </w:r>
      <w:r w:rsidR="00093F76" w:rsidRPr="003F60F7">
        <w:rPr>
          <w:rFonts w:ascii="Cambria" w:hAnsi="Cambria" w:cstheme="majorHAnsi"/>
          <w:b/>
          <w:bCs/>
          <w:sz w:val="24"/>
          <w:szCs w:val="24"/>
        </w:rPr>
        <w:t>pyrotechni</w:t>
      </w:r>
      <w:r w:rsidRPr="003F60F7">
        <w:rPr>
          <w:rFonts w:ascii="Cambria" w:hAnsi="Cambria" w:cstheme="majorHAnsi"/>
          <w:b/>
          <w:bCs/>
          <w:sz w:val="24"/>
          <w:szCs w:val="24"/>
        </w:rPr>
        <w:t>c</w:t>
      </w:r>
      <w:r w:rsidR="00093F76" w:rsidRPr="003F60F7">
        <w:rPr>
          <w:rFonts w:ascii="Cambria" w:hAnsi="Cambria" w:cstheme="majorHAnsi"/>
          <w:b/>
          <w:bCs/>
          <w:sz w:val="24"/>
          <w:szCs w:val="24"/>
        </w:rPr>
        <w:t>k</w:t>
      </w:r>
      <w:r w:rsidRPr="003F60F7">
        <w:rPr>
          <w:rFonts w:ascii="Cambria" w:hAnsi="Cambria" w:cstheme="majorHAnsi"/>
          <w:b/>
          <w:bCs/>
          <w:sz w:val="24"/>
          <w:szCs w:val="24"/>
        </w:rPr>
        <w:t>ými výrobk</w:t>
      </w:r>
      <w:r w:rsidR="00093F76" w:rsidRPr="003F60F7">
        <w:rPr>
          <w:rFonts w:ascii="Cambria" w:hAnsi="Cambria" w:cstheme="majorHAnsi"/>
          <w:b/>
          <w:bCs/>
          <w:sz w:val="24"/>
          <w:szCs w:val="24"/>
        </w:rPr>
        <w:t>y a vypouštění lampionů štěstí</w:t>
      </w:r>
    </w:p>
    <w:p w14:paraId="3054532F" w14:textId="77777777" w:rsidR="002611B7" w:rsidRPr="003F60F7" w:rsidRDefault="002611B7" w:rsidP="00093F76">
      <w:pPr>
        <w:spacing w:after="0" w:line="276" w:lineRule="auto"/>
        <w:jc w:val="center"/>
        <w:rPr>
          <w:rFonts w:ascii="Cambria" w:hAnsi="Cambria" w:cstheme="majorHAnsi"/>
          <w:b/>
          <w:bCs/>
          <w:sz w:val="24"/>
          <w:szCs w:val="24"/>
        </w:rPr>
      </w:pPr>
    </w:p>
    <w:p w14:paraId="5150DE4C" w14:textId="2AA84C05" w:rsidR="002611B7" w:rsidRPr="003F60F7" w:rsidRDefault="002611B7" w:rsidP="002611B7">
      <w:pPr>
        <w:pStyle w:val="Odstavecseseznamem"/>
        <w:numPr>
          <w:ilvl w:val="0"/>
          <w:numId w:val="16"/>
        </w:numPr>
        <w:spacing w:after="0" w:line="276" w:lineRule="auto"/>
        <w:jc w:val="both"/>
        <w:rPr>
          <w:rFonts w:ascii="Cambria" w:hAnsi="Cambria" w:cstheme="majorHAnsi"/>
        </w:rPr>
      </w:pPr>
      <w:r w:rsidRPr="003F60F7">
        <w:rPr>
          <w:rFonts w:ascii="Cambria" w:hAnsi="Cambria" w:cstheme="majorHAnsi"/>
        </w:rPr>
        <w:t>Zákaz používání zábavní pyrotechniky se nevztahuje na:</w:t>
      </w:r>
    </w:p>
    <w:p w14:paraId="44C807C8" w14:textId="4B5024F2" w:rsidR="00B87630" w:rsidRPr="003F60F7" w:rsidRDefault="00B87630" w:rsidP="00B87630">
      <w:pPr>
        <w:pStyle w:val="Odstavecseseznamem"/>
        <w:numPr>
          <w:ilvl w:val="0"/>
          <w:numId w:val="19"/>
        </w:numPr>
        <w:spacing w:after="0" w:line="276" w:lineRule="auto"/>
        <w:jc w:val="both"/>
        <w:rPr>
          <w:rFonts w:ascii="Cambria" w:hAnsi="Cambria" w:cstheme="majorHAnsi"/>
        </w:rPr>
      </w:pPr>
      <w:r w:rsidRPr="003F60F7">
        <w:rPr>
          <w:rFonts w:ascii="Cambria" w:hAnsi="Cambria" w:cstheme="majorHAnsi"/>
        </w:rPr>
        <w:t>pyrotechnické výrobky kategorie F1</w:t>
      </w:r>
    </w:p>
    <w:p w14:paraId="3DB9FDC8" w14:textId="3316060D" w:rsidR="002611B7" w:rsidRPr="003F60F7" w:rsidRDefault="002611B7" w:rsidP="002B2352">
      <w:pPr>
        <w:pStyle w:val="Odstavecseseznamem"/>
        <w:numPr>
          <w:ilvl w:val="0"/>
          <w:numId w:val="19"/>
        </w:numPr>
        <w:spacing w:after="0" w:line="276" w:lineRule="auto"/>
        <w:jc w:val="both"/>
        <w:rPr>
          <w:rFonts w:ascii="Cambria" w:hAnsi="Cambria" w:cstheme="majorHAnsi"/>
        </w:rPr>
      </w:pPr>
      <w:r w:rsidRPr="003F60F7">
        <w:rPr>
          <w:rFonts w:ascii="Cambria" w:hAnsi="Cambria" w:cstheme="majorHAnsi"/>
        </w:rPr>
        <w:t>ohňostrojné práce, které podléhají povolovací povinnosti a na ohňostroje a ohňostrojné práce, které podléhají ohlašovací povinnosti,</w:t>
      </w:r>
    </w:p>
    <w:p w14:paraId="2A0AF6B1" w14:textId="0404DB13" w:rsidR="009F244C" w:rsidRPr="003F60F7" w:rsidRDefault="009F244C" w:rsidP="002B2352">
      <w:pPr>
        <w:pStyle w:val="Odstavecseseznamem"/>
        <w:numPr>
          <w:ilvl w:val="0"/>
          <w:numId w:val="19"/>
        </w:numPr>
        <w:spacing w:after="0" w:line="276" w:lineRule="auto"/>
        <w:jc w:val="both"/>
        <w:rPr>
          <w:rFonts w:ascii="Cambria" w:hAnsi="Cambria" w:cstheme="majorHAnsi"/>
        </w:rPr>
      </w:pPr>
      <w:r w:rsidRPr="003F60F7">
        <w:rPr>
          <w:rFonts w:ascii="Cambria" w:hAnsi="Cambria" w:cstheme="majorHAnsi"/>
        </w:rPr>
        <w:t xml:space="preserve">konání Dnů města Kladna, </w:t>
      </w:r>
      <w:r w:rsidR="00E06236" w:rsidRPr="003F60F7">
        <w:rPr>
          <w:rFonts w:ascii="Cambria" w:hAnsi="Cambria" w:cstheme="majorHAnsi"/>
        </w:rPr>
        <w:t>Novoročního ohňostroj</w:t>
      </w:r>
      <w:r w:rsidR="00BD4CE7" w:rsidRPr="003F60F7">
        <w:rPr>
          <w:rFonts w:ascii="Cambria" w:hAnsi="Cambria" w:cstheme="majorHAnsi"/>
        </w:rPr>
        <w:t>e</w:t>
      </w:r>
      <w:r w:rsidR="00E06236" w:rsidRPr="003F60F7">
        <w:rPr>
          <w:rFonts w:ascii="Cambria" w:hAnsi="Cambria" w:cstheme="majorHAnsi"/>
        </w:rPr>
        <w:t xml:space="preserve"> </w:t>
      </w:r>
      <w:r w:rsidRPr="003F60F7">
        <w:rPr>
          <w:rFonts w:ascii="Cambria" w:hAnsi="Cambria" w:cstheme="majorHAnsi"/>
        </w:rPr>
        <w:t>města Kladna, divadelní</w:t>
      </w:r>
      <w:r w:rsidR="00E06236" w:rsidRPr="003F60F7">
        <w:rPr>
          <w:rFonts w:ascii="Cambria" w:hAnsi="Cambria" w:cstheme="majorHAnsi"/>
        </w:rPr>
        <w:t>ch</w:t>
      </w:r>
      <w:r w:rsidRPr="003F60F7">
        <w:rPr>
          <w:rFonts w:ascii="Cambria" w:hAnsi="Cambria" w:cstheme="majorHAnsi"/>
        </w:rPr>
        <w:t xml:space="preserve"> premiér, Mal</w:t>
      </w:r>
      <w:r w:rsidR="00E06236" w:rsidRPr="003F60F7">
        <w:rPr>
          <w:rFonts w:ascii="Cambria" w:hAnsi="Cambria" w:cstheme="majorHAnsi"/>
        </w:rPr>
        <w:t>ých</w:t>
      </w:r>
      <w:r w:rsidRPr="003F60F7">
        <w:rPr>
          <w:rFonts w:ascii="Cambria" w:hAnsi="Cambria" w:cstheme="majorHAnsi"/>
        </w:rPr>
        <w:t xml:space="preserve"> kladensk</w:t>
      </w:r>
      <w:r w:rsidR="00E06236" w:rsidRPr="003F60F7">
        <w:rPr>
          <w:rFonts w:ascii="Cambria" w:hAnsi="Cambria" w:cstheme="majorHAnsi"/>
        </w:rPr>
        <w:t>ých</w:t>
      </w:r>
      <w:r w:rsidRPr="003F60F7">
        <w:rPr>
          <w:rFonts w:ascii="Cambria" w:hAnsi="Cambria" w:cstheme="majorHAnsi"/>
        </w:rPr>
        <w:t xml:space="preserve"> dionýsi</w:t>
      </w:r>
      <w:r w:rsidR="00E06236" w:rsidRPr="003F60F7">
        <w:rPr>
          <w:rFonts w:ascii="Cambria" w:hAnsi="Cambria" w:cstheme="majorHAnsi"/>
        </w:rPr>
        <w:t>í,</w:t>
      </w:r>
      <w:r w:rsidRPr="003F60F7">
        <w:rPr>
          <w:rFonts w:ascii="Cambria" w:hAnsi="Cambria" w:cstheme="majorHAnsi"/>
        </w:rPr>
        <w:t xml:space="preserve"> </w:t>
      </w:r>
    </w:p>
    <w:p w14:paraId="327FA25C" w14:textId="051BCF4B" w:rsidR="002611B7" w:rsidRPr="003F60F7" w:rsidRDefault="002611B7" w:rsidP="002B2352">
      <w:pPr>
        <w:pStyle w:val="Odstavecseseznamem"/>
        <w:numPr>
          <w:ilvl w:val="0"/>
          <w:numId w:val="19"/>
        </w:numPr>
        <w:spacing w:after="0" w:line="276" w:lineRule="auto"/>
        <w:jc w:val="both"/>
        <w:rPr>
          <w:rFonts w:ascii="Cambria" w:hAnsi="Cambria" w:cstheme="majorHAnsi"/>
        </w:rPr>
      </w:pPr>
      <w:r w:rsidRPr="003F60F7">
        <w:rPr>
          <w:rFonts w:ascii="Cambria" w:hAnsi="Cambria" w:cstheme="majorHAnsi"/>
        </w:rPr>
        <w:t>dny 31. 12. od 16:00 do 02.00 hodin 1. 1. každého roku.</w:t>
      </w:r>
    </w:p>
    <w:p w14:paraId="0E89B703" w14:textId="4984E1D8" w:rsidR="00F75525" w:rsidRPr="003F60F7" w:rsidRDefault="00F75525" w:rsidP="00F75525">
      <w:pPr>
        <w:pStyle w:val="Odstavecseseznamem"/>
        <w:numPr>
          <w:ilvl w:val="0"/>
          <w:numId w:val="16"/>
        </w:numPr>
        <w:spacing w:after="0" w:line="276" w:lineRule="auto"/>
        <w:jc w:val="both"/>
        <w:rPr>
          <w:rFonts w:ascii="Cambria" w:hAnsi="Cambria" w:cstheme="majorHAnsi"/>
        </w:rPr>
      </w:pPr>
      <w:r w:rsidRPr="003F60F7">
        <w:rPr>
          <w:rFonts w:ascii="Cambria" w:hAnsi="Cambria" w:cstheme="majorHAnsi"/>
        </w:rPr>
        <w:t>Stanovením výjimky podle odstavce 1 není dotčen zákaz zacházení s</w:t>
      </w:r>
      <w:r w:rsidR="00F4290A" w:rsidRPr="003F60F7">
        <w:rPr>
          <w:rFonts w:ascii="Cambria" w:hAnsi="Cambria" w:cstheme="majorHAnsi"/>
        </w:rPr>
        <w:t> </w:t>
      </w:r>
      <w:r w:rsidRPr="003F60F7">
        <w:rPr>
          <w:rFonts w:ascii="Cambria" w:hAnsi="Cambria" w:cstheme="majorHAnsi"/>
        </w:rPr>
        <w:t>pyro</w:t>
      </w:r>
      <w:r w:rsidR="00F4290A" w:rsidRPr="003F60F7">
        <w:rPr>
          <w:rFonts w:ascii="Cambria" w:hAnsi="Cambria" w:cstheme="majorHAnsi"/>
        </w:rPr>
        <w:t xml:space="preserve">technickými výrobky stanovený v § 35b zákona o pyrotechnice. </w:t>
      </w:r>
    </w:p>
    <w:p w14:paraId="41CD1F7F" w14:textId="3AFD2632" w:rsidR="002611B7" w:rsidRPr="003F60F7" w:rsidRDefault="002611B7" w:rsidP="002611B7">
      <w:pPr>
        <w:pStyle w:val="Odstavecseseznamem"/>
        <w:spacing w:after="0" w:line="276" w:lineRule="auto"/>
        <w:ind w:left="502"/>
        <w:jc w:val="both"/>
        <w:rPr>
          <w:rFonts w:ascii="Cambria" w:hAnsi="Cambria" w:cstheme="majorHAnsi"/>
        </w:rPr>
      </w:pPr>
      <w:r w:rsidRPr="003F60F7">
        <w:rPr>
          <w:rFonts w:ascii="Cambria" w:hAnsi="Cambria" w:cstheme="majorHAnsi"/>
        </w:rPr>
        <w:t xml:space="preserve"> </w:t>
      </w:r>
    </w:p>
    <w:p w14:paraId="53BBB412" w14:textId="709F418A" w:rsidR="00126B77" w:rsidRPr="003F60F7" w:rsidRDefault="002611B7" w:rsidP="00126B77">
      <w:pPr>
        <w:spacing w:after="0" w:line="276" w:lineRule="auto"/>
        <w:jc w:val="center"/>
        <w:rPr>
          <w:rFonts w:ascii="Cambria" w:hAnsi="Cambria" w:cstheme="majorHAnsi"/>
          <w:b/>
          <w:bCs/>
          <w:sz w:val="24"/>
          <w:szCs w:val="24"/>
        </w:rPr>
      </w:pPr>
      <w:r w:rsidRPr="003F60F7">
        <w:rPr>
          <w:rFonts w:ascii="Cambria" w:hAnsi="Cambria" w:cstheme="majorHAnsi"/>
          <w:b/>
          <w:bCs/>
          <w:sz w:val="24"/>
          <w:szCs w:val="24"/>
        </w:rPr>
        <w:t>Č</w:t>
      </w:r>
      <w:r w:rsidR="006A6E8D" w:rsidRPr="003F60F7">
        <w:rPr>
          <w:rFonts w:ascii="Cambria" w:hAnsi="Cambria" w:cstheme="majorHAnsi"/>
          <w:b/>
          <w:bCs/>
          <w:sz w:val="24"/>
          <w:szCs w:val="24"/>
        </w:rPr>
        <w:t xml:space="preserve">lánek </w:t>
      </w:r>
      <w:r w:rsidRPr="003F60F7">
        <w:rPr>
          <w:rFonts w:ascii="Cambria" w:hAnsi="Cambria" w:cstheme="majorHAnsi"/>
          <w:b/>
          <w:bCs/>
          <w:sz w:val="24"/>
          <w:szCs w:val="24"/>
        </w:rPr>
        <w:t>4</w:t>
      </w:r>
    </w:p>
    <w:p w14:paraId="00A736AF" w14:textId="64AC5537" w:rsidR="006A6E8D" w:rsidRPr="003F60F7" w:rsidRDefault="006A6E8D" w:rsidP="006347F6">
      <w:pPr>
        <w:spacing w:after="0" w:line="276" w:lineRule="auto"/>
        <w:jc w:val="center"/>
        <w:rPr>
          <w:rFonts w:ascii="Cambria" w:hAnsi="Cambria" w:cstheme="majorHAnsi"/>
          <w:b/>
          <w:bCs/>
          <w:sz w:val="24"/>
          <w:szCs w:val="24"/>
        </w:rPr>
      </w:pPr>
      <w:r w:rsidRPr="003F60F7">
        <w:rPr>
          <w:rFonts w:ascii="Cambria" w:hAnsi="Cambria" w:cstheme="majorHAnsi"/>
          <w:b/>
          <w:bCs/>
          <w:sz w:val="24"/>
          <w:szCs w:val="24"/>
        </w:rPr>
        <w:t>Závěrečná ustanovení</w:t>
      </w:r>
    </w:p>
    <w:p w14:paraId="23DC42C1" w14:textId="77777777" w:rsidR="002611B7" w:rsidRPr="003F60F7" w:rsidRDefault="004435AA" w:rsidP="002611B7">
      <w:pPr>
        <w:pStyle w:val="Odstavecseseznamem"/>
        <w:numPr>
          <w:ilvl w:val="0"/>
          <w:numId w:val="9"/>
        </w:numPr>
        <w:spacing w:line="276" w:lineRule="auto"/>
        <w:ind w:left="426"/>
        <w:jc w:val="both"/>
        <w:rPr>
          <w:rFonts w:ascii="Cambria" w:hAnsi="Cambria" w:cstheme="majorHAnsi"/>
        </w:rPr>
      </w:pPr>
      <w:r w:rsidRPr="003F60F7">
        <w:rPr>
          <w:rFonts w:ascii="Cambria" w:hAnsi="Cambria" w:cstheme="majorHAnsi"/>
        </w:rPr>
        <w:t xml:space="preserve">Touto </w:t>
      </w:r>
      <w:r w:rsidR="00FF39D5" w:rsidRPr="003F60F7">
        <w:rPr>
          <w:rFonts w:ascii="Cambria" w:hAnsi="Cambria" w:cstheme="majorHAnsi"/>
        </w:rPr>
        <w:t>obecně</w:t>
      </w:r>
      <w:r w:rsidRPr="003F60F7">
        <w:rPr>
          <w:rFonts w:ascii="Cambria" w:hAnsi="Cambria" w:cstheme="majorHAnsi"/>
        </w:rPr>
        <w:t xml:space="preserve"> </w:t>
      </w:r>
      <w:r w:rsidR="00FF39D5" w:rsidRPr="003F60F7">
        <w:rPr>
          <w:rFonts w:ascii="Cambria" w:hAnsi="Cambria" w:cstheme="majorHAnsi"/>
        </w:rPr>
        <w:t>závaznou</w:t>
      </w:r>
      <w:r w:rsidRPr="003F60F7">
        <w:rPr>
          <w:rFonts w:ascii="Cambria" w:hAnsi="Cambria" w:cstheme="majorHAnsi"/>
        </w:rPr>
        <w:t xml:space="preserve"> </w:t>
      </w:r>
      <w:r w:rsidR="00FF39D5" w:rsidRPr="003F60F7">
        <w:rPr>
          <w:rFonts w:ascii="Cambria" w:hAnsi="Cambria" w:cstheme="majorHAnsi"/>
        </w:rPr>
        <w:t>vyhláškou</w:t>
      </w:r>
      <w:r w:rsidRPr="003F60F7">
        <w:rPr>
          <w:rFonts w:ascii="Cambria" w:hAnsi="Cambria" w:cstheme="majorHAnsi"/>
        </w:rPr>
        <w:t xml:space="preserve"> </w:t>
      </w:r>
      <w:r w:rsidR="00FF39D5" w:rsidRPr="003F60F7">
        <w:rPr>
          <w:rFonts w:ascii="Cambria" w:hAnsi="Cambria" w:cstheme="majorHAnsi"/>
        </w:rPr>
        <w:t>není</w:t>
      </w:r>
      <w:r w:rsidRPr="003F60F7">
        <w:rPr>
          <w:rFonts w:ascii="Cambria" w:hAnsi="Cambria" w:cstheme="majorHAnsi"/>
        </w:rPr>
        <w:t xml:space="preserve"> </w:t>
      </w:r>
      <w:r w:rsidR="00FF39D5" w:rsidRPr="003F60F7">
        <w:rPr>
          <w:rFonts w:ascii="Cambria" w:hAnsi="Cambria" w:cstheme="majorHAnsi"/>
        </w:rPr>
        <w:t>dotčena</w:t>
      </w:r>
      <w:r w:rsidRPr="003F60F7">
        <w:rPr>
          <w:rFonts w:ascii="Cambria" w:hAnsi="Cambria" w:cstheme="majorHAnsi"/>
        </w:rPr>
        <w:t xml:space="preserve"> povinnost </w:t>
      </w:r>
      <w:r w:rsidR="00FF39D5" w:rsidRPr="003F60F7">
        <w:rPr>
          <w:rFonts w:ascii="Cambria" w:hAnsi="Cambria" w:cstheme="majorHAnsi"/>
        </w:rPr>
        <w:t>dodržovat</w:t>
      </w:r>
      <w:r w:rsidRPr="003F60F7">
        <w:rPr>
          <w:rFonts w:ascii="Cambria" w:hAnsi="Cambria" w:cstheme="majorHAnsi"/>
        </w:rPr>
        <w:t xml:space="preserve"> povinnosti </w:t>
      </w:r>
      <w:r w:rsidR="00FF39D5" w:rsidRPr="003F60F7">
        <w:rPr>
          <w:rFonts w:ascii="Cambria" w:hAnsi="Cambria" w:cstheme="majorHAnsi"/>
        </w:rPr>
        <w:t>stanovené jinými</w:t>
      </w:r>
      <w:r w:rsidRPr="003F60F7">
        <w:rPr>
          <w:rFonts w:ascii="Cambria" w:hAnsi="Cambria" w:cstheme="majorHAnsi"/>
        </w:rPr>
        <w:t xml:space="preserve"> </w:t>
      </w:r>
      <w:r w:rsidR="00FF39D5" w:rsidRPr="003F60F7">
        <w:rPr>
          <w:rFonts w:ascii="Cambria" w:hAnsi="Cambria" w:cstheme="majorHAnsi"/>
        </w:rPr>
        <w:t>obecně</w:t>
      </w:r>
      <w:r w:rsidRPr="003F60F7">
        <w:rPr>
          <w:rFonts w:ascii="Cambria" w:hAnsi="Cambria" w:cstheme="majorHAnsi"/>
        </w:rPr>
        <w:t xml:space="preserve"> </w:t>
      </w:r>
      <w:r w:rsidR="00FF39D5" w:rsidRPr="003F60F7">
        <w:rPr>
          <w:rFonts w:ascii="Cambria" w:hAnsi="Cambria" w:cstheme="majorHAnsi"/>
        </w:rPr>
        <w:t>závaznými</w:t>
      </w:r>
      <w:r w:rsidRPr="003F60F7">
        <w:rPr>
          <w:rFonts w:ascii="Cambria" w:hAnsi="Cambria" w:cstheme="majorHAnsi"/>
        </w:rPr>
        <w:t xml:space="preserve"> </w:t>
      </w:r>
      <w:r w:rsidR="00FF39D5" w:rsidRPr="003F60F7">
        <w:rPr>
          <w:rFonts w:ascii="Cambria" w:hAnsi="Cambria" w:cstheme="majorHAnsi"/>
        </w:rPr>
        <w:t>právními</w:t>
      </w:r>
      <w:r w:rsidRPr="003F60F7">
        <w:rPr>
          <w:rFonts w:ascii="Cambria" w:hAnsi="Cambria" w:cstheme="majorHAnsi"/>
        </w:rPr>
        <w:t xml:space="preserve"> </w:t>
      </w:r>
      <w:r w:rsidR="00FF39D5" w:rsidRPr="003F60F7">
        <w:rPr>
          <w:rFonts w:ascii="Cambria" w:hAnsi="Cambria" w:cstheme="majorHAnsi"/>
        </w:rPr>
        <w:t>předpisy</w:t>
      </w:r>
      <w:r w:rsidRPr="003F60F7">
        <w:rPr>
          <w:rFonts w:ascii="Cambria" w:hAnsi="Cambria" w:cstheme="majorHAnsi"/>
        </w:rPr>
        <w:t xml:space="preserve">. </w:t>
      </w:r>
    </w:p>
    <w:p w14:paraId="486D7B77" w14:textId="4F6695A7" w:rsidR="00BD4CE7" w:rsidRPr="003F60F7" w:rsidRDefault="003F60F7" w:rsidP="00B87630">
      <w:pPr>
        <w:pStyle w:val="Odstavecseseznamem"/>
        <w:numPr>
          <w:ilvl w:val="0"/>
          <w:numId w:val="9"/>
        </w:numPr>
        <w:spacing w:line="276" w:lineRule="auto"/>
        <w:ind w:left="426"/>
        <w:jc w:val="both"/>
        <w:rPr>
          <w:rFonts w:ascii="Cambria" w:hAnsi="Cambria" w:cstheme="majorHAnsi"/>
        </w:rPr>
      </w:pPr>
      <w:r w:rsidRPr="003F60F7">
        <w:rPr>
          <w:rFonts w:ascii="Cambria" w:hAnsi="Cambria" w:cstheme="majorHAnsi"/>
        </w:rPr>
        <w:t xml:space="preserve">Touto </w:t>
      </w:r>
      <w:r w:rsidR="002611B7" w:rsidRPr="003F60F7">
        <w:rPr>
          <w:rFonts w:ascii="Cambria" w:hAnsi="Cambria" w:cstheme="majorHAnsi"/>
        </w:rPr>
        <w:t>obecně závazn</w:t>
      </w:r>
      <w:r w:rsidRPr="003F60F7">
        <w:rPr>
          <w:rFonts w:ascii="Cambria" w:hAnsi="Cambria" w:cstheme="majorHAnsi"/>
        </w:rPr>
        <w:t xml:space="preserve">ou </w:t>
      </w:r>
      <w:r w:rsidR="002611B7" w:rsidRPr="003F60F7">
        <w:rPr>
          <w:rFonts w:ascii="Cambria" w:hAnsi="Cambria" w:cstheme="majorHAnsi"/>
        </w:rPr>
        <w:t>vyhlášk</w:t>
      </w:r>
      <w:r w:rsidRPr="003F60F7">
        <w:rPr>
          <w:rFonts w:ascii="Cambria" w:hAnsi="Cambria" w:cstheme="majorHAnsi"/>
        </w:rPr>
        <w:t>ou se</w:t>
      </w:r>
      <w:r w:rsidR="002611B7" w:rsidRPr="003F60F7">
        <w:rPr>
          <w:rFonts w:ascii="Cambria" w:hAnsi="Cambria" w:cstheme="majorHAnsi"/>
        </w:rPr>
        <w:t xml:space="preserve"> zrušuje obecně závazn</w:t>
      </w:r>
      <w:r w:rsidRPr="003F60F7">
        <w:rPr>
          <w:rFonts w:ascii="Cambria" w:hAnsi="Cambria" w:cstheme="majorHAnsi"/>
        </w:rPr>
        <w:t>á</w:t>
      </w:r>
      <w:r w:rsidR="002611B7" w:rsidRPr="003F60F7">
        <w:rPr>
          <w:rFonts w:ascii="Cambria" w:hAnsi="Cambria" w:cstheme="majorHAnsi"/>
        </w:rPr>
        <w:t xml:space="preserve"> vyhlášk</w:t>
      </w:r>
      <w:r w:rsidRPr="003F60F7">
        <w:rPr>
          <w:rFonts w:ascii="Cambria" w:hAnsi="Cambria" w:cstheme="majorHAnsi"/>
        </w:rPr>
        <w:t>a</w:t>
      </w:r>
      <w:r w:rsidR="002611B7" w:rsidRPr="003F60F7">
        <w:rPr>
          <w:rFonts w:ascii="Cambria" w:hAnsi="Cambria" w:cstheme="majorHAnsi"/>
        </w:rPr>
        <w:t xml:space="preserve"> </w:t>
      </w:r>
      <w:r w:rsidR="00B87630" w:rsidRPr="003F60F7">
        <w:rPr>
          <w:rFonts w:ascii="Cambria" w:hAnsi="Cambria" w:cstheme="majorHAnsi"/>
        </w:rPr>
        <w:t>S</w:t>
      </w:r>
      <w:r w:rsidR="002611B7" w:rsidRPr="003F60F7">
        <w:rPr>
          <w:rFonts w:ascii="Cambria" w:hAnsi="Cambria" w:cstheme="majorHAnsi"/>
        </w:rPr>
        <w:t>tatutárního města Kladna o zabezpečení místních záležitostí veřejného pořádku na veřejných prostranstvích, kterou se reguluje používání zábavní pyrotechniky a lampionů štěstí</w:t>
      </w:r>
      <w:r w:rsidR="00086180" w:rsidRPr="003F60F7">
        <w:rPr>
          <w:rFonts w:ascii="Cambria" w:hAnsi="Cambria" w:cstheme="majorHAnsi"/>
        </w:rPr>
        <w:t xml:space="preserve"> ze dne 1</w:t>
      </w:r>
      <w:r w:rsidR="00B87630" w:rsidRPr="003F60F7">
        <w:rPr>
          <w:rFonts w:ascii="Cambria" w:hAnsi="Cambria" w:cstheme="majorHAnsi"/>
        </w:rPr>
        <w:t>5</w:t>
      </w:r>
      <w:r w:rsidR="00086180" w:rsidRPr="003F60F7">
        <w:rPr>
          <w:rFonts w:ascii="Cambria" w:hAnsi="Cambria" w:cstheme="majorHAnsi"/>
        </w:rPr>
        <w:t>.</w:t>
      </w:r>
      <w:r w:rsidR="00CC559F" w:rsidRPr="003F60F7">
        <w:rPr>
          <w:rFonts w:ascii="Cambria" w:hAnsi="Cambria" w:cstheme="majorHAnsi"/>
        </w:rPr>
        <w:t>12</w:t>
      </w:r>
      <w:r w:rsidR="00086180" w:rsidRPr="003F60F7">
        <w:rPr>
          <w:rFonts w:ascii="Cambria" w:hAnsi="Cambria" w:cstheme="majorHAnsi"/>
        </w:rPr>
        <w:t>.202</w:t>
      </w:r>
      <w:r w:rsidR="00B87630" w:rsidRPr="003F60F7">
        <w:rPr>
          <w:rFonts w:ascii="Cambria" w:hAnsi="Cambria" w:cstheme="majorHAnsi"/>
        </w:rPr>
        <w:t>5.</w:t>
      </w:r>
    </w:p>
    <w:p w14:paraId="35560BF4" w14:textId="77777777" w:rsidR="00B87630" w:rsidRPr="003F60F7" w:rsidRDefault="00B87630" w:rsidP="00B87630">
      <w:pPr>
        <w:pStyle w:val="Odstavecseseznamem"/>
        <w:spacing w:after="0" w:line="276" w:lineRule="auto"/>
        <w:ind w:left="0"/>
        <w:rPr>
          <w:rFonts w:ascii="Cambria" w:hAnsi="Cambria" w:cstheme="majorHAnsi"/>
          <w:b/>
          <w:bCs/>
          <w:sz w:val="24"/>
          <w:szCs w:val="24"/>
        </w:rPr>
      </w:pPr>
    </w:p>
    <w:p w14:paraId="32DD2874" w14:textId="0CF5AFFF" w:rsidR="00BD4CE7" w:rsidRPr="003F60F7" w:rsidRDefault="00BD4CE7" w:rsidP="00BD4CE7">
      <w:pPr>
        <w:pStyle w:val="Odstavecseseznamem"/>
        <w:spacing w:after="0" w:line="276" w:lineRule="auto"/>
        <w:ind w:left="0"/>
        <w:jc w:val="center"/>
        <w:rPr>
          <w:rFonts w:ascii="Cambria" w:hAnsi="Cambria" w:cstheme="majorHAnsi"/>
          <w:b/>
          <w:bCs/>
          <w:sz w:val="24"/>
          <w:szCs w:val="24"/>
        </w:rPr>
      </w:pPr>
      <w:r w:rsidRPr="003F60F7">
        <w:rPr>
          <w:rFonts w:ascii="Cambria" w:hAnsi="Cambria" w:cstheme="majorHAnsi"/>
          <w:b/>
          <w:bCs/>
          <w:sz w:val="24"/>
          <w:szCs w:val="24"/>
        </w:rPr>
        <w:t>Článek 5</w:t>
      </w:r>
    </w:p>
    <w:p w14:paraId="063FA7D6" w14:textId="553C7F8A" w:rsidR="00BD4CE7" w:rsidRPr="003F60F7" w:rsidRDefault="00BD4CE7" w:rsidP="00BD4CE7">
      <w:pPr>
        <w:pStyle w:val="Odstavecseseznamem"/>
        <w:spacing w:after="0" w:line="276" w:lineRule="auto"/>
        <w:ind w:left="0"/>
        <w:jc w:val="center"/>
        <w:rPr>
          <w:rFonts w:ascii="Cambria" w:hAnsi="Cambria" w:cstheme="majorHAnsi"/>
          <w:b/>
          <w:bCs/>
          <w:sz w:val="24"/>
          <w:szCs w:val="24"/>
        </w:rPr>
      </w:pPr>
      <w:r w:rsidRPr="003F60F7">
        <w:rPr>
          <w:rFonts w:ascii="Cambria" w:hAnsi="Cambria" w:cstheme="majorHAnsi"/>
          <w:b/>
          <w:bCs/>
          <w:sz w:val="24"/>
          <w:szCs w:val="24"/>
        </w:rPr>
        <w:t>Účinnost</w:t>
      </w:r>
    </w:p>
    <w:p w14:paraId="1D261C54" w14:textId="77777777" w:rsidR="00BD4CE7" w:rsidRPr="003F60F7" w:rsidRDefault="00BD4CE7" w:rsidP="00BD4CE7">
      <w:pPr>
        <w:pStyle w:val="Odstavecseseznamem"/>
        <w:spacing w:line="276" w:lineRule="auto"/>
        <w:ind w:left="426"/>
        <w:jc w:val="both"/>
        <w:rPr>
          <w:rFonts w:ascii="Cambria" w:hAnsi="Cambria" w:cstheme="majorHAnsi"/>
        </w:rPr>
      </w:pPr>
    </w:p>
    <w:p w14:paraId="59472261" w14:textId="4F7B9E60" w:rsidR="00C67012" w:rsidRPr="003F60F7" w:rsidRDefault="004435AA" w:rsidP="005B008C">
      <w:pPr>
        <w:pStyle w:val="Odstavecseseznamem"/>
        <w:numPr>
          <w:ilvl w:val="0"/>
          <w:numId w:val="9"/>
        </w:numPr>
        <w:spacing w:line="276" w:lineRule="auto"/>
        <w:ind w:left="426"/>
        <w:jc w:val="both"/>
        <w:rPr>
          <w:rFonts w:ascii="Cambria" w:hAnsi="Cambria" w:cstheme="majorHAnsi"/>
        </w:rPr>
      </w:pPr>
      <w:r w:rsidRPr="003F60F7">
        <w:rPr>
          <w:rFonts w:ascii="Cambria" w:hAnsi="Cambria" w:cstheme="majorHAnsi"/>
        </w:rPr>
        <w:t xml:space="preserve">Tato </w:t>
      </w:r>
      <w:r w:rsidR="00FF39D5" w:rsidRPr="003F60F7">
        <w:rPr>
          <w:rFonts w:ascii="Cambria" w:hAnsi="Cambria" w:cstheme="majorHAnsi"/>
        </w:rPr>
        <w:t>obecně</w:t>
      </w:r>
      <w:r w:rsidRPr="003F60F7">
        <w:rPr>
          <w:rFonts w:ascii="Cambria" w:hAnsi="Cambria" w:cstheme="majorHAnsi"/>
        </w:rPr>
        <w:t xml:space="preserve"> </w:t>
      </w:r>
      <w:r w:rsidR="00FF39D5" w:rsidRPr="003F60F7">
        <w:rPr>
          <w:rFonts w:ascii="Cambria" w:hAnsi="Cambria" w:cstheme="majorHAnsi"/>
        </w:rPr>
        <w:t>závazná</w:t>
      </w:r>
      <w:r w:rsidRPr="003F60F7">
        <w:rPr>
          <w:rFonts w:ascii="Cambria" w:hAnsi="Cambria" w:cstheme="majorHAnsi"/>
        </w:rPr>
        <w:t xml:space="preserve"> </w:t>
      </w:r>
      <w:r w:rsidR="00FF39D5" w:rsidRPr="003F60F7">
        <w:rPr>
          <w:rFonts w:ascii="Cambria" w:hAnsi="Cambria" w:cstheme="majorHAnsi"/>
        </w:rPr>
        <w:t>vyhláška</w:t>
      </w:r>
      <w:r w:rsidRPr="003F60F7">
        <w:rPr>
          <w:rFonts w:ascii="Cambria" w:hAnsi="Cambria" w:cstheme="majorHAnsi"/>
        </w:rPr>
        <w:t xml:space="preserve"> </w:t>
      </w:r>
      <w:r w:rsidR="00FF39D5" w:rsidRPr="003F60F7">
        <w:rPr>
          <w:rFonts w:ascii="Cambria" w:hAnsi="Cambria" w:cstheme="majorHAnsi"/>
        </w:rPr>
        <w:t>nabývá</w:t>
      </w:r>
      <w:r w:rsidRPr="003F60F7">
        <w:rPr>
          <w:rFonts w:ascii="Cambria" w:hAnsi="Cambria" w:cstheme="majorHAnsi"/>
        </w:rPr>
        <w:t xml:space="preserve"> </w:t>
      </w:r>
      <w:r w:rsidR="00FF39D5" w:rsidRPr="003F60F7">
        <w:rPr>
          <w:rFonts w:ascii="Cambria" w:hAnsi="Cambria" w:cstheme="majorHAnsi"/>
        </w:rPr>
        <w:t>účinnosti</w:t>
      </w:r>
      <w:r w:rsidR="00086180" w:rsidRPr="003F60F7">
        <w:rPr>
          <w:rFonts w:ascii="Cambria" w:hAnsi="Cambria" w:cstheme="majorHAnsi"/>
        </w:rPr>
        <w:t xml:space="preserve"> </w:t>
      </w:r>
      <w:r w:rsidR="00B87630" w:rsidRPr="003F60F7">
        <w:rPr>
          <w:rFonts w:ascii="Cambria" w:hAnsi="Cambria" w:cstheme="majorHAnsi"/>
        </w:rPr>
        <w:t xml:space="preserve">počátkem patnáctého </w:t>
      </w:r>
      <w:r w:rsidR="00B0347B" w:rsidRPr="003F60F7">
        <w:rPr>
          <w:rFonts w:ascii="Cambria" w:hAnsi="Cambria" w:cstheme="majorHAnsi"/>
        </w:rPr>
        <w:t>dn</w:t>
      </w:r>
      <w:r w:rsidR="00086180" w:rsidRPr="003F60F7">
        <w:rPr>
          <w:rFonts w:ascii="Cambria" w:hAnsi="Cambria" w:cstheme="majorHAnsi"/>
        </w:rPr>
        <w:t>e</w:t>
      </w:r>
      <w:r w:rsidR="00B87630" w:rsidRPr="003F60F7">
        <w:rPr>
          <w:rFonts w:ascii="Cambria" w:hAnsi="Cambria" w:cstheme="majorHAnsi"/>
        </w:rPr>
        <w:t xml:space="preserve"> </w:t>
      </w:r>
      <w:r w:rsidR="003F60F7" w:rsidRPr="003F60F7">
        <w:rPr>
          <w:rFonts w:ascii="Cambria" w:hAnsi="Cambria" w:cstheme="majorHAnsi"/>
        </w:rPr>
        <w:t xml:space="preserve">následujícího </w:t>
      </w:r>
      <w:r w:rsidR="00B87630" w:rsidRPr="003F60F7">
        <w:rPr>
          <w:rFonts w:ascii="Cambria" w:hAnsi="Cambria" w:cstheme="majorHAnsi"/>
        </w:rPr>
        <w:t xml:space="preserve">po dni jejího </w:t>
      </w:r>
      <w:r w:rsidR="00B0347B" w:rsidRPr="003F60F7">
        <w:rPr>
          <w:rFonts w:ascii="Cambria" w:hAnsi="Cambria" w:cstheme="majorHAnsi"/>
        </w:rPr>
        <w:t>vyhlášení.</w:t>
      </w:r>
      <w:r w:rsidRPr="003F60F7">
        <w:rPr>
          <w:rFonts w:ascii="Cambria" w:hAnsi="Cambria" w:cstheme="majorHAnsi"/>
        </w:rPr>
        <w:t xml:space="preserve"> </w:t>
      </w:r>
    </w:p>
    <w:p w14:paraId="1FFFC5F6" w14:textId="77777777" w:rsidR="00561761" w:rsidRDefault="00561761" w:rsidP="006347F6">
      <w:pPr>
        <w:spacing w:after="0" w:line="276" w:lineRule="auto"/>
        <w:jc w:val="center"/>
        <w:rPr>
          <w:rFonts w:ascii="Cambria" w:hAnsi="Cambria" w:cstheme="majorHAnsi"/>
        </w:rPr>
      </w:pPr>
      <w:bookmarkStart w:id="0" w:name="_Hlk151619159"/>
    </w:p>
    <w:p w14:paraId="4A9CC16E" w14:textId="77777777" w:rsidR="00561761" w:rsidRDefault="00561761" w:rsidP="006347F6">
      <w:pPr>
        <w:spacing w:after="0" w:line="276" w:lineRule="auto"/>
        <w:jc w:val="center"/>
        <w:rPr>
          <w:rFonts w:ascii="Cambria" w:hAnsi="Cambria" w:cstheme="majorHAnsi"/>
        </w:rPr>
      </w:pPr>
    </w:p>
    <w:p w14:paraId="1C2A895B" w14:textId="77777777" w:rsidR="00561761" w:rsidRDefault="00561761" w:rsidP="006347F6">
      <w:pPr>
        <w:spacing w:after="0" w:line="276" w:lineRule="auto"/>
        <w:jc w:val="center"/>
        <w:rPr>
          <w:rFonts w:ascii="Cambria" w:hAnsi="Cambria" w:cstheme="majorHAnsi"/>
        </w:rPr>
      </w:pPr>
    </w:p>
    <w:p w14:paraId="1B820018" w14:textId="77777777" w:rsidR="00561761" w:rsidRDefault="00561761" w:rsidP="006347F6">
      <w:pPr>
        <w:spacing w:after="0" w:line="276" w:lineRule="auto"/>
        <w:jc w:val="center"/>
        <w:rPr>
          <w:rFonts w:ascii="Cambria" w:hAnsi="Cambria" w:cstheme="majorHAnsi"/>
        </w:rPr>
      </w:pPr>
    </w:p>
    <w:p w14:paraId="6A990E91" w14:textId="77777777" w:rsidR="00561761" w:rsidRDefault="00561761" w:rsidP="006347F6">
      <w:pPr>
        <w:spacing w:after="0" w:line="276" w:lineRule="auto"/>
        <w:jc w:val="center"/>
        <w:rPr>
          <w:rFonts w:ascii="Cambria" w:hAnsi="Cambria" w:cstheme="majorHAnsi"/>
        </w:rPr>
      </w:pPr>
    </w:p>
    <w:p w14:paraId="40ADF31A" w14:textId="77777777" w:rsidR="00561761" w:rsidRDefault="00561761" w:rsidP="006347F6">
      <w:pPr>
        <w:spacing w:after="0" w:line="276" w:lineRule="auto"/>
        <w:jc w:val="center"/>
        <w:rPr>
          <w:rFonts w:ascii="Cambria" w:hAnsi="Cambria" w:cstheme="majorHAnsi"/>
        </w:rPr>
      </w:pPr>
    </w:p>
    <w:p w14:paraId="18FEDAC0" w14:textId="0CF3B901" w:rsidR="006A6E8D" w:rsidRPr="003F60F7" w:rsidRDefault="006A6E8D" w:rsidP="006347F6">
      <w:pPr>
        <w:spacing w:after="0" w:line="276" w:lineRule="auto"/>
        <w:jc w:val="center"/>
        <w:rPr>
          <w:rFonts w:ascii="Cambria" w:hAnsi="Cambria" w:cstheme="majorHAnsi"/>
        </w:rPr>
      </w:pPr>
      <w:r w:rsidRPr="003F60F7">
        <w:rPr>
          <w:rFonts w:ascii="Cambria" w:hAnsi="Cambria" w:cstheme="majorHAnsi"/>
        </w:rPr>
        <w:t>Mgr. Milan Volf</w:t>
      </w:r>
      <w:r w:rsidR="00F46D62">
        <w:rPr>
          <w:rFonts w:ascii="Cambria" w:hAnsi="Cambria" w:cstheme="majorHAnsi"/>
        </w:rPr>
        <w:t xml:space="preserve"> v.r.</w:t>
      </w:r>
    </w:p>
    <w:p w14:paraId="041AC6BA" w14:textId="77777777" w:rsidR="006A6E8D" w:rsidRPr="003F60F7" w:rsidRDefault="006A6E8D" w:rsidP="006347F6">
      <w:pPr>
        <w:spacing w:after="0" w:line="276" w:lineRule="auto"/>
        <w:jc w:val="center"/>
        <w:rPr>
          <w:rFonts w:ascii="Cambria" w:hAnsi="Cambria" w:cstheme="majorHAnsi"/>
        </w:rPr>
      </w:pPr>
      <w:r w:rsidRPr="003F60F7">
        <w:rPr>
          <w:rFonts w:ascii="Cambria" w:hAnsi="Cambria" w:cstheme="majorHAnsi"/>
        </w:rPr>
        <w:t>primátor Statutárního města Kladna</w:t>
      </w:r>
    </w:p>
    <w:p w14:paraId="12469248" w14:textId="77777777" w:rsidR="006A6E8D" w:rsidRDefault="006A6E8D" w:rsidP="006347F6">
      <w:pPr>
        <w:spacing w:after="0" w:line="276" w:lineRule="auto"/>
        <w:jc w:val="center"/>
        <w:rPr>
          <w:rFonts w:ascii="Cambria" w:hAnsi="Cambria" w:cstheme="majorHAnsi"/>
        </w:rPr>
      </w:pPr>
    </w:p>
    <w:p w14:paraId="6C2EEAF6" w14:textId="77777777" w:rsidR="00561761" w:rsidRDefault="00561761" w:rsidP="006347F6">
      <w:pPr>
        <w:spacing w:after="0" w:line="276" w:lineRule="auto"/>
        <w:jc w:val="center"/>
        <w:rPr>
          <w:rFonts w:ascii="Cambria" w:hAnsi="Cambria" w:cstheme="majorHAnsi"/>
        </w:rPr>
      </w:pPr>
    </w:p>
    <w:p w14:paraId="71118C89" w14:textId="77777777" w:rsidR="00561761" w:rsidRDefault="00561761" w:rsidP="006347F6">
      <w:pPr>
        <w:spacing w:after="0" w:line="276" w:lineRule="auto"/>
        <w:jc w:val="center"/>
        <w:rPr>
          <w:rFonts w:ascii="Cambria" w:hAnsi="Cambria" w:cstheme="majorHAnsi"/>
        </w:rPr>
      </w:pPr>
    </w:p>
    <w:p w14:paraId="60214513" w14:textId="77777777" w:rsidR="00561761" w:rsidRDefault="00561761" w:rsidP="006347F6">
      <w:pPr>
        <w:spacing w:after="0" w:line="276" w:lineRule="auto"/>
        <w:jc w:val="center"/>
        <w:rPr>
          <w:rFonts w:ascii="Cambria" w:hAnsi="Cambria" w:cstheme="majorHAnsi"/>
        </w:rPr>
      </w:pPr>
    </w:p>
    <w:p w14:paraId="4C0542EA" w14:textId="77777777" w:rsidR="00561761" w:rsidRPr="003F60F7" w:rsidRDefault="00561761" w:rsidP="006347F6">
      <w:pPr>
        <w:spacing w:after="0" w:line="276" w:lineRule="auto"/>
        <w:jc w:val="center"/>
        <w:rPr>
          <w:rFonts w:ascii="Cambria" w:hAnsi="Cambria" w:cstheme="majorHAnsi"/>
        </w:rPr>
      </w:pPr>
    </w:p>
    <w:p w14:paraId="710049A4" w14:textId="210E854B" w:rsidR="00F4290A" w:rsidRPr="003F60F7" w:rsidRDefault="00FF39D5" w:rsidP="00FF39D5">
      <w:pPr>
        <w:spacing w:line="276" w:lineRule="auto"/>
        <w:jc w:val="center"/>
        <w:rPr>
          <w:rFonts w:ascii="Cambria" w:hAnsi="Cambria"/>
        </w:rPr>
      </w:pPr>
      <w:r w:rsidRPr="003F60F7">
        <w:rPr>
          <w:rFonts w:ascii="Cambria" w:hAnsi="Cambria"/>
        </w:rPr>
        <w:t xml:space="preserve">Mgr. </w:t>
      </w:r>
      <w:r w:rsidR="00F0399F">
        <w:rPr>
          <w:rFonts w:ascii="Cambria" w:hAnsi="Cambria"/>
        </w:rPr>
        <w:t xml:space="preserve">Ing. </w:t>
      </w:r>
      <w:r w:rsidRPr="003F60F7">
        <w:rPr>
          <w:rFonts w:ascii="Cambria" w:hAnsi="Cambria"/>
        </w:rPr>
        <w:t>František Bureš</w:t>
      </w:r>
      <w:r w:rsidR="00F0209F" w:rsidRPr="003F60F7">
        <w:rPr>
          <w:rFonts w:ascii="Cambria" w:hAnsi="Cambria"/>
        </w:rPr>
        <w:t xml:space="preserve"> </w:t>
      </w:r>
      <w:r w:rsidR="00F46D62">
        <w:rPr>
          <w:rFonts w:ascii="Cambria" w:hAnsi="Cambria"/>
        </w:rPr>
        <w:t>v.r.</w:t>
      </w:r>
      <w:r w:rsidR="00F0209F" w:rsidRPr="003F60F7">
        <w:rPr>
          <w:rFonts w:ascii="Cambria" w:hAnsi="Cambria"/>
        </w:rPr>
        <w:t xml:space="preserve">                              Ing. Přemysl Mužík </w:t>
      </w:r>
      <w:r w:rsidR="00F46D62">
        <w:rPr>
          <w:rFonts w:ascii="Cambria" w:hAnsi="Cambria"/>
        </w:rPr>
        <w:t>v.r.</w:t>
      </w:r>
      <w:r w:rsidR="00F0209F" w:rsidRPr="003F60F7">
        <w:rPr>
          <w:rFonts w:ascii="Cambria" w:hAnsi="Cambria"/>
        </w:rPr>
        <w:t xml:space="preserve">               </w:t>
      </w:r>
      <w:r w:rsidRPr="003F60F7">
        <w:rPr>
          <w:rFonts w:ascii="Cambria" w:hAnsi="Cambria"/>
        </w:rPr>
        <w:t xml:space="preserve">   </w:t>
      </w:r>
    </w:p>
    <w:p w14:paraId="25D0FC5E" w14:textId="76493196" w:rsidR="00870905" w:rsidRPr="00A6574E" w:rsidRDefault="00FF39D5" w:rsidP="00FF39D5">
      <w:pPr>
        <w:spacing w:line="276" w:lineRule="auto"/>
        <w:jc w:val="center"/>
        <w:rPr>
          <w:rFonts w:ascii="Cambria" w:hAnsi="Cambria" w:cstheme="majorHAnsi"/>
        </w:rPr>
      </w:pPr>
      <w:r w:rsidRPr="003F60F7">
        <w:rPr>
          <w:rFonts w:ascii="Cambria" w:hAnsi="Cambria"/>
        </w:rPr>
        <w:t xml:space="preserve">   náměstci primátora </w:t>
      </w:r>
      <w:r w:rsidRPr="00A6574E">
        <w:rPr>
          <w:rFonts w:ascii="Cambria" w:hAnsi="Cambria"/>
        </w:rPr>
        <w:t>Statutárního města Kladna</w:t>
      </w:r>
      <w:bookmarkEnd w:id="0"/>
    </w:p>
    <w:sectPr w:rsidR="00870905" w:rsidRPr="00A657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D5D36" w14:textId="77777777" w:rsidR="0036498F" w:rsidRDefault="0036498F" w:rsidP="00EB09CA">
      <w:pPr>
        <w:spacing w:after="0" w:line="240" w:lineRule="auto"/>
      </w:pPr>
      <w:r>
        <w:separator/>
      </w:r>
    </w:p>
  </w:endnote>
  <w:endnote w:type="continuationSeparator" w:id="0">
    <w:p w14:paraId="671CF6A2" w14:textId="77777777" w:rsidR="0036498F" w:rsidRDefault="0036498F" w:rsidP="00EB0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B9B90" w14:textId="77777777" w:rsidR="0036498F" w:rsidRDefault="0036498F" w:rsidP="00EB09CA">
      <w:pPr>
        <w:spacing w:after="0" w:line="240" w:lineRule="auto"/>
      </w:pPr>
      <w:r>
        <w:separator/>
      </w:r>
    </w:p>
  </w:footnote>
  <w:footnote w:type="continuationSeparator" w:id="0">
    <w:p w14:paraId="3DBB2C72" w14:textId="77777777" w:rsidR="0036498F" w:rsidRDefault="0036498F" w:rsidP="00EB09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770B2"/>
    <w:multiLevelType w:val="hybridMultilevel"/>
    <w:tmpl w:val="3AD8E4C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86BB8"/>
    <w:multiLevelType w:val="hybridMultilevel"/>
    <w:tmpl w:val="8C8405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71BE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0042005"/>
    <w:multiLevelType w:val="multilevel"/>
    <w:tmpl w:val="57801EB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</w:r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C12547"/>
    <w:multiLevelType w:val="hybridMultilevel"/>
    <w:tmpl w:val="9C167E8C"/>
    <w:lvl w:ilvl="0" w:tplc="6A7A59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B66E9F"/>
    <w:multiLevelType w:val="hybridMultilevel"/>
    <w:tmpl w:val="0610D06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CD7396"/>
    <w:multiLevelType w:val="hybridMultilevel"/>
    <w:tmpl w:val="1CCE6F4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D60E7F"/>
    <w:multiLevelType w:val="hybridMultilevel"/>
    <w:tmpl w:val="AD0426A2"/>
    <w:lvl w:ilvl="0" w:tplc="04050011">
      <w:start w:val="1"/>
      <w:numFmt w:val="decimal"/>
      <w:lvlText w:val="%1)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6B621A8"/>
    <w:multiLevelType w:val="hybridMultilevel"/>
    <w:tmpl w:val="743815BA"/>
    <w:lvl w:ilvl="0" w:tplc="3F2ABFD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CC64B2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77005B"/>
    <w:multiLevelType w:val="hybridMultilevel"/>
    <w:tmpl w:val="487C3722"/>
    <w:lvl w:ilvl="0" w:tplc="3FCE2B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B510FE"/>
    <w:multiLevelType w:val="hybridMultilevel"/>
    <w:tmpl w:val="DD64BFF8"/>
    <w:lvl w:ilvl="0" w:tplc="BB401AC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49EB0315"/>
    <w:multiLevelType w:val="hybridMultilevel"/>
    <w:tmpl w:val="3356DE2E"/>
    <w:lvl w:ilvl="0" w:tplc="899A3B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C857BE"/>
    <w:multiLevelType w:val="hybridMultilevel"/>
    <w:tmpl w:val="85B05736"/>
    <w:lvl w:ilvl="0" w:tplc="3E604244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66755619"/>
    <w:multiLevelType w:val="multilevel"/>
    <w:tmpl w:val="9E661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66673B"/>
    <w:multiLevelType w:val="multilevel"/>
    <w:tmpl w:val="F8FA3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6F5674"/>
    <w:multiLevelType w:val="multilevel"/>
    <w:tmpl w:val="CE6C8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094D0A"/>
    <w:multiLevelType w:val="multilevel"/>
    <w:tmpl w:val="9CE45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6F26571"/>
    <w:multiLevelType w:val="hybridMultilevel"/>
    <w:tmpl w:val="FEC0AD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D02C62"/>
    <w:multiLevelType w:val="hybridMultilevel"/>
    <w:tmpl w:val="A90E2FF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032073">
    <w:abstractNumId w:val="6"/>
  </w:num>
  <w:num w:numId="2" w16cid:durableId="44840453">
    <w:abstractNumId w:val="5"/>
  </w:num>
  <w:num w:numId="3" w16cid:durableId="641933532">
    <w:abstractNumId w:val="1"/>
  </w:num>
  <w:num w:numId="4" w16cid:durableId="1549343115">
    <w:abstractNumId w:val="8"/>
  </w:num>
  <w:num w:numId="5" w16cid:durableId="1183320293">
    <w:abstractNumId w:val="2"/>
  </w:num>
  <w:num w:numId="6" w16cid:durableId="325474152">
    <w:abstractNumId w:val="17"/>
  </w:num>
  <w:num w:numId="7" w16cid:durableId="925959491">
    <w:abstractNumId w:val="9"/>
  </w:num>
  <w:num w:numId="8" w16cid:durableId="1217161233">
    <w:abstractNumId w:val="3"/>
  </w:num>
  <w:num w:numId="9" w16cid:durableId="2136750451">
    <w:abstractNumId w:val="11"/>
  </w:num>
  <w:num w:numId="10" w16cid:durableId="158497535">
    <w:abstractNumId w:val="13"/>
  </w:num>
  <w:num w:numId="11" w16cid:durableId="1426727514">
    <w:abstractNumId w:val="15"/>
  </w:num>
  <w:num w:numId="12" w16cid:durableId="17393232">
    <w:abstractNumId w:val="14"/>
  </w:num>
  <w:num w:numId="13" w16cid:durableId="1281455538">
    <w:abstractNumId w:val="16"/>
  </w:num>
  <w:num w:numId="14" w16cid:durableId="1393624543">
    <w:abstractNumId w:val="18"/>
  </w:num>
  <w:num w:numId="15" w16cid:durableId="2124035199">
    <w:abstractNumId w:val="7"/>
  </w:num>
  <w:num w:numId="16" w16cid:durableId="1438794024">
    <w:abstractNumId w:val="10"/>
  </w:num>
  <w:num w:numId="17" w16cid:durableId="1307315513">
    <w:abstractNumId w:val="0"/>
  </w:num>
  <w:num w:numId="18" w16cid:durableId="101729594">
    <w:abstractNumId w:val="4"/>
  </w:num>
  <w:num w:numId="19" w16cid:durableId="13272197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E8D"/>
    <w:rsid w:val="000072DD"/>
    <w:rsid w:val="00027640"/>
    <w:rsid w:val="00086180"/>
    <w:rsid w:val="00091CCE"/>
    <w:rsid w:val="00093F76"/>
    <w:rsid w:val="000B6537"/>
    <w:rsid w:val="00126B77"/>
    <w:rsid w:val="00141948"/>
    <w:rsid w:val="0017636D"/>
    <w:rsid w:val="001C7D70"/>
    <w:rsid w:val="001F4F7B"/>
    <w:rsid w:val="002611B7"/>
    <w:rsid w:val="00275324"/>
    <w:rsid w:val="002B0A36"/>
    <w:rsid w:val="002B2352"/>
    <w:rsid w:val="00304431"/>
    <w:rsid w:val="0032314A"/>
    <w:rsid w:val="0036498F"/>
    <w:rsid w:val="00387AEB"/>
    <w:rsid w:val="003A5968"/>
    <w:rsid w:val="003F60F7"/>
    <w:rsid w:val="00442673"/>
    <w:rsid w:val="004435AA"/>
    <w:rsid w:val="00465AC7"/>
    <w:rsid w:val="00473DE7"/>
    <w:rsid w:val="004B5502"/>
    <w:rsid w:val="004E5E01"/>
    <w:rsid w:val="004E7453"/>
    <w:rsid w:val="005405E7"/>
    <w:rsid w:val="00561761"/>
    <w:rsid w:val="00583726"/>
    <w:rsid w:val="0058460E"/>
    <w:rsid w:val="00601906"/>
    <w:rsid w:val="006347F6"/>
    <w:rsid w:val="00640411"/>
    <w:rsid w:val="006A6E8D"/>
    <w:rsid w:val="006D6B2E"/>
    <w:rsid w:val="006F56B0"/>
    <w:rsid w:val="00716BA3"/>
    <w:rsid w:val="007B6C8E"/>
    <w:rsid w:val="007D344F"/>
    <w:rsid w:val="007E2128"/>
    <w:rsid w:val="00832AB2"/>
    <w:rsid w:val="0083330F"/>
    <w:rsid w:val="00870905"/>
    <w:rsid w:val="008750C8"/>
    <w:rsid w:val="00893741"/>
    <w:rsid w:val="009129F6"/>
    <w:rsid w:val="00920EB8"/>
    <w:rsid w:val="009215A9"/>
    <w:rsid w:val="0094364D"/>
    <w:rsid w:val="00960CB5"/>
    <w:rsid w:val="009743D3"/>
    <w:rsid w:val="009B6B29"/>
    <w:rsid w:val="009F244C"/>
    <w:rsid w:val="00A6574E"/>
    <w:rsid w:val="00B0347B"/>
    <w:rsid w:val="00B10800"/>
    <w:rsid w:val="00B23417"/>
    <w:rsid w:val="00B33FD0"/>
    <w:rsid w:val="00B44B6D"/>
    <w:rsid w:val="00B73233"/>
    <w:rsid w:val="00B83C3F"/>
    <w:rsid w:val="00B87630"/>
    <w:rsid w:val="00BA3770"/>
    <w:rsid w:val="00BB683E"/>
    <w:rsid w:val="00BD4CE7"/>
    <w:rsid w:val="00BF4FE7"/>
    <w:rsid w:val="00C13033"/>
    <w:rsid w:val="00C17BDA"/>
    <w:rsid w:val="00C478E3"/>
    <w:rsid w:val="00C67012"/>
    <w:rsid w:val="00CC559F"/>
    <w:rsid w:val="00CE5B9A"/>
    <w:rsid w:val="00D314C6"/>
    <w:rsid w:val="00D56262"/>
    <w:rsid w:val="00D773F6"/>
    <w:rsid w:val="00E06236"/>
    <w:rsid w:val="00E8047B"/>
    <w:rsid w:val="00E87E85"/>
    <w:rsid w:val="00EB09CA"/>
    <w:rsid w:val="00EE3749"/>
    <w:rsid w:val="00F0209F"/>
    <w:rsid w:val="00F0399F"/>
    <w:rsid w:val="00F4290A"/>
    <w:rsid w:val="00F467A0"/>
    <w:rsid w:val="00F46D62"/>
    <w:rsid w:val="00F75525"/>
    <w:rsid w:val="00F92957"/>
    <w:rsid w:val="00FD78DC"/>
    <w:rsid w:val="00FF3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764C4"/>
  <w15:chartTrackingRefBased/>
  <w15:docId w15:val="{CD04E27D-1080-4088-8600-173FE29AC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A6E8D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B09C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EB09CA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EB09CA"/>
    <w:rPr>
      <w:vertAlign w:val="superscript"/>
    </w:rPr>
  </w:style>
  <w:style w:type="paragraph" w:styleId="Normlnweb">
    <w:name w:val="Normal (Web)"/>
    <w:basedOn w:val="Normln"/>
    <w:uiPriority w:val="99"/>
    <w:unhideWhenUsed/>
    <w:rsid w:val="00323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32314A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33F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33FD0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5405E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405E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405E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405E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405E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2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48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36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D9B1B42569C441BEA3178A09BA765A" ma:contentTypeVersion="17" ma:contentTypeDescription="Vytvoří nový dokument" ma:contentTypeScope="" ma:versionID="38de8f605ebe1f30b0f4373b567e1aa1">
  <xsd:schema xmlns:xsd="http://www.w3.org/2001/XMLSchema" xmlns:xs="http://www.w3.org/2001/XMLSchema" xmlns:p="http://schemas.microsoft.com/office/2006/metadata/properties" xmlns:ns2="8c3889a6-9715-4d1b-bed2-93adb470107a" xmlns:ns3="f16a3c03-e3d6-4438-90d6-f2d867c25a96" targetNamespace="http://schemas.microsoft.com/office/2006/metadata/properties" ma:root="true" ma:fieldsID="f1f38ef83bb0a1dd64693427b0143645" ns2:_="" ns3:_="">
    <xsd:import namespace="8c3889a6-9715-4d1b-bed2-93adb470107a"/>
    <xsd:import namespace="f16a3c03-e3d6-4438-90d6-f2d867c25a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889a6-9715-4d1b-bed2-93adb4701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Značky obrázků" ma:readOnly="false" ma:fieldId="{5cf76f15-5ced-4ddc-b409-7134ff3c332f}" ma:taxonomyMulti="true" ma:sspId="652feea6-93ce-411c-a83c-1186afaba1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6a3c03-e3d6-4438-90d6-f2d867c25a9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f7ceaa6-9334-4a36-b6b8-22fa85a83f17}" ma:internalName="TaxCatchAll" ma:showField="CatchAllData" ma:web="f16a3c03-e3d6-4438-90d6-f2d867c25a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3889a6-9715-4d1b-bed2-93adb470107a">
      <Terms xmlns="http://schemas.microsoft.com/office/infopath/2007/PartnerControls"/>
    </lcf76f155ced4ddcb4097134ff3c332f>
    <TaxCatchAll xmlns="f16a3c03-e3d6-4438-90d6-f2d867c25a9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E118D2-AD1A-41E6-9C48-DA65F68588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C840C4-2DC9-49F1-A4FB-9A2F684BDE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889a6-9715-4d1b-bed2-93adb470107a"/>
    <ds:schemaRef ds:uri="f16a3c03-e3d6-4438-90d6-f2d867c25a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6B6546-EC56-4143-A1CE-21A384706884}">
  <ds:schemaRefs>
    <ds:schemaRef ds:uri="http://schemas.microsoft.com/office/2006/metadata/properties"/>
    <ds:schemaRef ds:uri="http://schemas.microsoft.com/office/infopath/2007/PartnerControls"/>
    <ds:schemaRef ds:uri="8c3889a6-9715-4d1b-bed2-93adb470107a"/>
    <ds:schemaRef ds:uri="f16a3c03-e3d6-4438-90d6-f2d867c25a96"/>
  </ds:schemaRefs>
</ds:datastoreItem>
</file>

<file path=customXml/itemProps4.xml><?xml version="1.0" encoding="utf-8"?>
<ds:datastoreItem xmlns:ds="http://schemas.openxmlformats.org/officeDocument/2006/customXml" ds:itemID="{AD475343-FC98-4A67-B0E8-EEE37CFB81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492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Statutární město Kladno</Company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Štecová Dana</dc:creator>
  <cp:keywords/>
  <dc:description/>
  <cp:lastModifiedBy>Feřteková Blanka</cp:lastModifiedBy>
  <cp:revision>6</cp:revision>
  <cp:lastPrinted>2023-11-29T08:06:00Z</cp:lastPrinted>
  <dcterms:created xsi:type="dcterms:W3CDTF">2026-08-11T08:58:00Z</dcterms:created>
  <dcterms:modified xsi:type="dcterms:W3CDTF">2026-09-17T07:52:00Z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0x010100E0D9B1B42569C441BEA3178A09BA765A</vt:lpwstr>
  </property>
</Properties>
</file>