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0A7D99B8" w14:textId="720AAE56" w:rsidR="00602819" w:rsidRPr="001A7457" w:rsidRDefault="00602819" w:rsidP="00602819">
      <w:pPr>
        <w:pStyle w:val="Default"/>
        <w:jc w:val="center"/>
        <w:rPr>
          <w:b/>
          <w:bCs/>
          <w:sz w:val="40"/>
          <w:szCs w:val="40"/>
        </w:rPr>
      </w:pPr>
      <w:r w:rsidRPr="0096642E">
        <w:rPr>
          <w:b/>
          <w:noProof/>
          <w:sz w:val="40"/>
          <w:szCs w:val="40"/>
          <w:lang w:eastAsia="cs-CZ"/>
        </w:rPr>
        <w:drawing>
          <wp:inline distT="0" distB="0" distL="0" distR="0" wp14:anchorId="66349679" wp14:editId="50B8815D">
            <wp:extent cx="693420" cy="746760"/>
            <wp:effectExtent l="0" t="0" r="0" b="0"/>
            <wp:docPr id="1" name="Obrázek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746760"/>
                    </a:xfrm>
                    <a:prstGeom prst="rect">
                      <a:avLst/>
                    </a:prstGeom>
                    <a:noFill/>
                    <a:ln>
                      <a:noFill/>
                    </a:ln>
                  </pic:spPr>
                </pic:pic>
              </a:graphicData>
            </a:graphic>
          </wp:inline>
        </w:drawing>
      </w:r>
    </w:p>
    <w:p w14:paraId="0F7EE1B1" w14:textId="77777777" w:rsidR="00602819" w:rsidRPr="00270920" w:rsidRDefault="00602819" w:rsidP="00602819">
      <w:pPr>
        <w:pStyle w:val="Default"/>
        <w:jc w:val="center"/>
        <w:rPr>
          <w:b/>
          <w:bCs/>
          <w:sz w:val="12"/>
          <w:szCs w:val="12"/>
        </w:rPr>
      </w:pPr>
    </w:p>
    <w:p w14:paraId="11A4FF79" w14:textId="77777777" w:rsidR="00602819" w:rsidRDefault="00602819" w:rsidP="00602819">
      <w:pPr>
        <w:pStyle w:val="Default"/>
        <w:jc w:val="center"/>
        <w:rPr>
          <w:b/>
          <w:bCs/>
          <w:sz w:val="40"/>
          <w:szCs w:val="40"/>
        </w:rPr>
      </w:pPr>
      <w:r w:rsidRPr="001A7457">
        <w:rPr>
          <w:b/>
          <w:bCs/>
          <w:sz w:val="40"/>
          <w:szCs w:val="40"/>
        </w:rPr>
        <w:t>M Ě S T Y S  </w:t>
      </w:r>
      <w:r>
        <w:rPr>
          <w:b/>
          <w:bCs/>
          <w:sz w:val="40"/>
          <w:szCs w:val="40"/>
        </w:rPr>
        <w:t xml:space="preserve"> </w:t>
      </w:r>
      <w:r w:rsidRPr="001A7457">
        <w:rPr>
          <w:b/>
          <w:bCs/>
          <w:sz w:val="40"/>
          <w:szCs w:val="40"/>
        </w:rPr>
        <w:t>B R O Z A N Y   N A D   O H Ř Í</w:t>
      </w:r>
    </w:p>
    <w:p w14:paraId="01E972F8" w14:textId="77777777" w:rsidR="00602819" w:rsidRDefault="00602819" w:rsidP="00602819">
      <w:pPr>
        <w:pStyle w:val="Default"/>
        <w:jc w:val="center"/>
        <w:rPr>
          <w:rFonts w:eastAsia="MS Mincho"/>
          <w:b/>
          <w:bCs/>
          <w:sz w:val="32"/>
          <w:szCs w:val="32"/>
        </w:rPr>
      </w:pPr>
    </w:p>
    <w:p w14:paraId="73EC356F" w14:textId="77777777" w:rsidR="00602819" w:rsidRPr="001A7457" w:rsidRDefault="00602819" w:rsidP="00602819">
      <w:pPr>
        <w:pStyle w:val="Default"/>
        <w:jc w:val="center"/>
        <w:rPr>
          <w:sz w:val="40"/>
          <w:szCs w:val="40"/>
        </w:rPr>
      </w:pPr>
      <w:r w:rsidRPr="004E77B4">
        <w:rPr>
          <w:rFonts w:eastAsia="MS Mincho"/>
          <w:b/>
          <w:bCs/>
          <w:sz w:val="32"/>
          <w:szCs w:val="32"/>
        </w:rPr>
        <w:t xml:space="preserve">ZASTUPITELSTVO </w:t>
      </w:r>
      <w:r>
        <w:rPr>
          <w:rFonts w:eastAsia="MS Mincho"/>
          <w:b/>
          <w:bCs/>
          <w:sz w:val="32"/>
          <w:szCs w:val="32"/>
        </w:rPr>
        <w:t>MĚSTYSE</w:t>
      </w:r>
      <w:r w:rsidRPr="004E77B4">
        <w:rPr>
          <w:rFonts w:eastAsia="MS Mincho"/>
          <w:b/>
          <w:bCs/>
          <w:sz w:val="32"/>
          <w:szCs w:val="32"/>
        </w:rPr>
        <w:t xml:space="preserve"> </w:t>
      </w:r>
      <w:r>
        <w:rPr>
          <w:rFonts w:eastAsia="MS Mincho"/>
          <w:b/>
          <w:bCs/>
          <w:sz w:val="32"/>
          <w:szCs w:val="32"/>
        </w:rPr>
        <w:t>BROZANY NAD OHŘÍ</w:t>
      </w:r>
    </w:p>
    <w:p w14:paraId="09FE934D" w14:textId="77777777" w:rsidR="008C4AA3" w:rsidRPr="000F09B9" w:rsidRDefault="008C4AA3" w:rsidP="008C4AA3">
      <w:pPr>
        <w:jc w:val="center"/>
        <w:rPr>
          <w:b/>
          <w:bCs/>
        </w:rPr>
      </w:pPr>
    </w:p>
    <w:p w14:paraId="06659577" w14:textId="301C7434" w:rsidR="008C4AA3" w:rsidRPr="00A0241C" w:rsidRDefault="008C4AA3" w:rsidP="008C4AA3">
      <w:pPr>
        <w:jc w:val="center"/>
        <w:rPr>
          <w:b/>
          <w:bCs/>
          <w:sz w:val="32"/>
          <w:szCs w:val="32"/>
        </w:rPr>
      </w:pPr>
      <w:r w:rsidRPr="00A0241C">
        <w:rPr>
          <w:b/>
          <w:bCs/>
          <w:sz w:val="32"/>
          <w:szCs w:val="32"/>
        </w:rPr>
        <w:t>Obecně závazná vyhláška</w:t>
      </w:r>
      <w:r w:rsidR="00AF1855">
        <w:rPr>
          <w:b/>
          <w:bCs/>
          <w:sz w:val="32"/>
          <w:szCs w:val="32"/>
        </w:rPr>
        <w:t xml:space="preserve"> č. 3/2024,</w:t>
      </w:r>
    </w:p>
    <w:p w14:paraId="5934C17C" w14:textId="77777777" w:rsidR="00657771" w:rsidRPr="00400CDB" w:rsidRDefault="00657771" w:rsidP="00706BF0">
      <w:pPr>
        <w:jc w:val="center"/>
        <w:rPr>
          <w:b/>
          <w:bCs/>
        </w:rPr>
      </w:pPr>
    </w:p>
    <w:p w14:paraId="7D4138F9" w14:textId="0C7BE46E" w:rsidR="00657771" w:rsidRPr="00657771" w:rsidRDefault="00657771" w:rsidP="00706BF0">
      <w:pPr>
        <w:keepNext/>
        <w:jc w:val="center"/>
        <w:rPr>
          <w:b/>
          <w:sz w:val="28"/>
          <w:szCs w:val="28"/>
        </w:rPr>
      </w:pPr>
      <w:r w:rsidRPr="00657771">
        <w:rPr>
          <w:b/>
          <w:sz w:val="28"/>
          <w:szCs w:val="28"/>
        </w:rPr>
        <w:t xml:space="preserve">o stanovení </w:t>
      </w:r>
      <w:r w:rsidR="00706BF0" w:rsidRPr="00C9237F">
        <w:rPr>
          <w:b/>
          <w:sz w:val="28"/>
          <w:szCs w:val="28"/>
        </w:rPr>
        <w:t>místní</w:t>
      </w:r>
      <w:r w:rsidR="008C4AA3">
        <w:rPr>
          <w:b/>
          <w:sz w:val="28"/>
          <w:szCs w:val="28"/>
        </w:rPr>
        <w:t>ho</w:t>
      </w:r>
      <w:r w:rsidR="00706BF0" w:rsidRPr="00C9237F">
        <w:rPr>
          <w:b/>
          <w:sz w:val="28"/>
          <w:szCs w:val="28"/>
        </w:rPr>
        <w:t xml:space="preserve"> koeficient</w:t>
      </w:r>
      <w:r w:rsidR="008C4AA3">
        <w:rPr>
          <w:b/>
          <w:sz w:val="28"/>
          <w:szCs w:val="28"/>
        </w:rPr>
        <w:t>u</w:t>
      </w:r>
      <w:r w:rsidR="00706BF0" w:rsidRPr="00C9237F">
        <w:rPr>
          <w:b/>
          <w:sz w:val="28"/>
          <w:szCs w:val="28"/>
        </w:rPr>
        <w:t xml:space="preserve"> </w:t>
      </w:r>
      <w:r w:rsidRPr="00657771">
        <w:rPr>
          <w:b/>
          <w:sz w:val="28"/>
          <w:szCs w:val="28"/>
        </w:rPr>
        <w:t>pro výpočet daně z nemovitých věcí</w:t>
      </w:r>
    </w:p>
    <w:p w14:paraId="4431BFA8" w14:textId="77777777" w:rsidR="00461FA9" w:rsidRPr="00454780" w:rsidRDefault="00461FA9" w:rsidP="00706BF0">
      <w:pPr>
        <w:tabs>
          <w:tab w:val="start" w:pos="256.50pt"/>
        </w:tabs>
        <w:rPr>
          <w:b/>
        </w:rPr>
      </w:pPr>
    </w:p>
    <w:p w14:paraId="43926F31" w14:textId="2BD9770A" w:rsidR="007A33DE" w:rsidRPr="00657771" w:rsidRDefault="007A33DE" w:rsidP="00706BF0">
      <w:pPr>
        <w:pStyle w:val="Zkladntextodsazen"/>
        <w:ind w:start="0pt" w:firstLine="0pt"/>
        <w:rPr>
          <w:i/>
        </w:rPr>
      </w:pPr>
      <w:r w:rsidRPr="00454780">
        <w:rPr>
          <w:i/>
        </w:rPr>
        <w:t xml:space="preserve">Zastupitelstvo </w:t>
      </w:r>
      <w:r w:rsidR="00602819">
        <w:rPr>
          <w:i/>
        </w:rPr>
        <w:t>městyse Brozany nad Ohří</w:t>
      </w:r>
      <w:r w:rsidR="008C4AA3" w:rsidRPr="00AD642E">
        <w:rPr>
          <w:i/>
        </w:rPr>
        <w:t xml:space="preserve"> </w:t>
      </w:r>
      <w:r w:rsidRPr="00454780">
        <w:rPr>
          <w:i/>
        </w:rPr>
        <w:t xml:space="preserve">se na svém zasedání dne </w:t>
      </w:r>
      <w:r w:rsidR="00AF1855">
        <w:rPr>
          <w:i/>
        </w:rPr>
        <w:t xml:space="preserve">04.09.2024 </w:t>
      </w:r>
      <w:r w:rsidRPr="00454780">
        <w:rPr>
          <w:i/>
        </w:rPr>
        <w:t xml:space="preserve">usneslo vydat na základě </w:t>
      </w:r>
      <w:r w:rsidR="00657771" w:rsidRPr="00657771">
        <w:rPr>
          <w:i/>
        </w:rPr>
        <w:t>§</w:t>
      </w:r>
      <w:r w:rsidR="00706BF0">
        <w:rPr>
          <w:i/>
        </w:rPr>
        <w:t> </w:t>
      </w:r>
      <w:r w:rsidR="00657771" w:rsidRPr="00657771">
        <w:rPr>
          <w:i/>
        </w:rPr>
        <w:t xml:space="preserve">12 odst. 1 písm. a) bodu </w:t>
      </w:r>
      <w:r w:rsidR="00B21432">
        <w:rPr>
          <w:i/>
        </w:rPr>
        <w:t>1</w:t>
      </w:r>
      <w:r w:rsidR="00657771" w:rsidRPr="00657771">
        <w:rPr>
          <w:i/>
        </w:rPr>
        <w:t xml:space="preserve"> </w:t>
      </w:r>
      <w:r w:rsidR="001054D4">
        <w:rPr>
          <w:i/>
        </w:rPr>
        <w:t xml:space="preserve">zákona </w:t>
      </w:r>
      <w:r w:rsidR="00657771" w:rsidRPr="00657771">
        <w:rPr>
          <w:i/>
        </w:rPr>
        <w:t>č. 338/1992 Sb., o dani z nemovitých věcí, ve</w:t>
      </w:r>
      <w:r w:rsidR="006C4AEE">
        <w:rPr>
          <w:i/>
        </w:rPr>
        <w:t> </w:t>
      </w:r>
      <w:r w:rsidR="00657771" w:rsidRPr="00657771">
        <w:rPr>
          <w:i/>
        </w:rPr>
        <w:t>znění pozdějších předpisů (dále jen „zákon o dani z nemovitých věcí“), a</w:t>
      </w:r>
      <w:r w:rsidR="00400CDB">
        <w:rPr>
          <w:i/>
        </w:rPr>
        <w:t> </w:t>
      </w:r>
      <w:r w:rsidR="00657771" w:rsidRPr="00657771">
        <w:rPr>
          <w:i/>
        </w:rPr>
        <w:t>v souladu s § 10 písm. d) a § 84 odst. 2 písm.</w:t>
      </w:r>
      <w:r w:rsidR="00706BF0">
        <w:rPr>
          <w:i/>
        </w:rPr>
        <w:t> </w:t>
      </w:r>
      <w:r w:rsidR="00657771" w:rsidRPr="00657771">
        <w:rPr>
          <w:i/>
        </w:rPr>
        <w:t>h) zákona č. 128/2000 Sb., o obcích (obecní zřízení), ve znění pozdějších předpisů, tuto obecně závaznou vyhlášku</w:t>
      </w:r>
      <w:r w:rsidRPr="00454780">
        <w:rPr>
          <w:i/>
        </w:rPr>
        <w:t>:</w:t>
      </w:r>
    </w:p>
    <w:p w14:paraId="63C07880" w14:textId="77777777" w:rsidR="009958F0" w:rsidRPr="00454780" w:rsidRDefault="009958F0" w:rsidP="00706BF0">
      <w:pPr>
        <w:jc w:val="center"/>
        <w:rPr>
          <w:b/>
        </w:rPr>
      </w:pPr>
    </w:p>
    <w:p w14:paraId="69DBAE33" w14:textId="77777777" w:rsidR="009958F0" w:rsidRPr="00454780" w:rsidRDefault="009958F0" w:rsidP="00706BF0">
      <w:pPr>
        <w:jc w:val="center"/>
        <w:rPr>
          <w:b/>
        </w:rPr>
      </w:pPr>
      <w:r w:rsidRPr="00454780">
        <w:rPr>
          <w:b/>
        </w:rPr>
        <w:t>Článek 1</w:t>
      </w:r>
    </w:p>
    <w:p w14:paraId="0236F4A4" w14:textId="2A8861B1" w:rsidR="00B21432" w:rsidRPr="00B76968" w:rsidRDefault="00B21432" w:rsidP="00B21432">
      <w:pPr>
        <w:jc w:val="center"/>
        <w:outlineLvl w:val="0"/>
        <w:rPr>
          <w:b/>
        </w:rPr>
      </w:pPr>
      <w:r w:rsidRPr="00B76968">
        <w:rPr>
          <w:b/>
        </w:rPr>
        <w:t xml:space="preserve">Místní koeficient pro </w:t>
      </w:r>
      <w:r w:rsidR="00602819">
        <w:rPr>
          <w:b/>
        </w:rPr>
        <w:t>městys</w:t>
      </w:r>
    </w:p>
    <w:p w14:paraId="1153F9BE" w14:textId="77777777" w:rsidR="00B21432" w:rsidRPr="00B76968" w:rsidRDefault="00B21432" w:rsidP="00B21432">
      <w:pPr>
        <w:jc w:val="center"/>
        <w:rPr>
          <w:b/>
          <w:sz w:val="20"/>
          <w:szCs w:val="20"/>
        </w:rPr>
      </w:pPr>
    </w:p>
    <w:p w14:paraId="5DA0B069" w14:textId="195F59BE" w:rsidR="00B21432" w:rsidRPr="00B76968" w:rsidRDefault="00B21432" w:rsidP="00B21432">
      <w:pPr>
        <w:tabs>
          <w:tab w:val="start" w:pos="56.70pt"/>
        </w:tabs>
        <w:jc w:val="both"/>
      </w:pPr>
      <w:r w:rsidRPr="00B76968">
        <w:t xml:space="preserve">Stanovuje se místní koeficient pro </w:t>
      </w:r>
      <w:r w:rsidR="00602819">
        <w:t>městys</w:t>
      </w:r>
      <w:r w:rsidRPr="00B76968">
        <w:t xml:space="preserve"> ve výši </w:t>
      </w:r>
      <w:r w:rsidRPr="00B76968">
        <w:rPr>
          <w:b/>
          <w:bCs/>
          <w:sz w:val="28"/>
          <w:szCs w:val="28"/>
        </w:rPr>
        <w:t>2</w:t>
      </w:r>
      <w:r w:rsidRPr="00B76968">
        <w:t>.</w:t>
      </w:r>
      <w:r w:rsidRPr="00B76968">
        <w:rPr>
          <w:vertAlign w:val="superscript"/>
        </w:rPr>
        <w:footnoteReference w:id="1"/>
      </w:r>
    </w:p>
    <w:p w14:paraId="3D0259D0" w14:textId="0EFD0F2C" w:rsidR="00706BF0" w:rsidRDefault="00706BF0" w:rsidP="00706BF0">
      <w:pPr>
        <w:jc w:val="center"/>
        <w:rPr>
          <w:bCs/>
        </w:rPr>
      </w:pPr>
    </w:p>
    <w:p w14:paraId="17BBC9E7" w14:textId="04C76114" w:rsidR="00B21432" w:rsidRPr="00B76968" w:rsidRDefault="00B21432" w:rsidP="00B21432">
      <w:pPr>
        <w:keepNext/>
        <w:jc w:val="center"/>
        <w:rPr>
          <w:b/>
        </w:rPr>
      </w:pPr>
      <w:r w:rsidRPr="00B76968">
        <w:rPr>
          <w:b/>
        </w:rPr>
        <w:t xml:space="preserve">Článek </w:t>
      </w:r>
      <w:r>
        <w:rPr>
          <w:b/>
        </w:rPr>
        <w:t>2</w:t>
      </w:r>
    </w:p>
    <w:p w14:paraId="1A3D745E" w14:textId="77777777" w:rsidR="00B21432" w:rsidRDefault="00B21432" w:rsidP="00B21432">
      <w:pPr>
        <w:keepNext/>
        <w:jc w:val="center"/>
        <w:rPr>
          <w:b/>
        </w:rPr>
      </w:pPr>
      <w:r w:rsidRPr="00C9237F">
        <w:rPr>
          <w:b/>
        </w:rPr>
        <w:t>Zrušovací ustanovení</w:t>
      </w:r>
    </w:p>
    <w:p w14:paraId="42A5FEA2" w14:textId="77777777" w:rsidR="00B21432" w:rsidRPr="00B76968" w:rsidRDefault="00B21432" w:rsidP="00B21432">
      <w:pPr>
        <w:keepNext/>
        <w:jc w:val="center"/>
        <w:rPr>
          <w:b/>
          <w:sz w:val="20"/>
          <w:szCs w:val="20"/>
        </w:rPr>
      </w:pPr>
    </w:p>
    <w:p w14:paraId="75266770" w14:textId="085D74F3" w:rsidR="00B21432" w:rsidRPr="00C9237F" w:rsidRDefault="00B21432" w:rsidP="00B21432">
      <w:pPr>
        <w:jc w:val="both"/>
      </w:pPr>
      <w:r w:rsidRPr="00C9237F">
        <w:t xml:space="preserve">Zrušuje se obecně závazná vyhláška č. </w:t>
      </w:r>
      <w:r w:rsidR="00602819">
        <w:t>2/2019</w:t>
      </w:r>
      <w:r w:rsidRPr="00C9237F">
        <w:t xml:space="preserve">, </w:t>
      </w:r>
      <w:r w:rsidR="00661C7A" w:rsidRPr="00661C7A">
        <w:t>o stanovení místního koeficientu</w:t>
      </w:r>
      <w:r w:rsidR="00602819">
        <w:t xml:space="preserve"> pro výpočet daně z nemovitých věcí</w:t>
      </w:r>
      <w:r w:rsidRPr="00C9237F">
        <w:t xml:space="preserve">, ze dne </w:t>
      </w:r>
      <w:r w:rsidR="00661C7A">
        <w:t>7. </w:t>
      </w:r>
      <w:r w:rsidR="00602819">
        <w:t>10. 2019</w:t>
      </w:r>
      <w:r w:rsidRPr="00C9237F">
        <w:t>.</w:t>
      </w:r>
    </w:p>
    <w:p w14:paraId="1D3BBC84" w14:textId="77777777" w:rsidR="00B21432" w:rsidRPr="00657771" w:rsidRDefault="00B21432" w:rsidP="00706BF0">
      <w:pPr>
        <w:jc w:val="center"/>
        <w:rPr>
          <w:bCs/>
        </w:rPr>
      </w:pPr>
    </w:p>
    <w:p w14:paraId="1E24BA70" w14:textId="40E7C5E4" w:rsidR="00563F82" w:rsidRPr="00BD3183" w:rsidRDefault="00563F82" w:rsidP="00706BF0">
      <w:pPr>
        <w:pStyle w:val="slalnk"/>
        <w:keepNext w:val="0"/>
        <w:keepLines w:val="0"/>
        <w:widowControl w:val="0"/>
        <w:spacing w:before="0pt" w:after="0pt"/>
        <w:rPr>
          <w:szCs w:val="24"/>
        </w:rPr>
      </w:pPr>
      <w:r w:rsidRPr="00BD3183">
        <w:rPr>
          <w:szCs w:val="24"/>
        </w:rPr>
        <w:t xml:space="preserve">Článek </w:t>
      </w:r>
      <w:r w:rsidR="00B21432">
        <w:rPr>
          <w:szCs w:val="24"/>
        </w:rPr>
        <w:t>3</w:t>
      </w:r>
    </w:p>
    <w:p w14:paraId="59376E15" w14:textId="77777777" w:rsidR="00563F82" w:rsidRPr="00BD3183" w:rsidRDefault="00563F82" w:rsidP="00706BF0">
      <w:pPr>
        <w:pStyle w:val="Nzvylnk"/>
        <w:keepNext w:val="0"/>
        <w:keepLines w:val="0"/>
        <w:widowControl w:val="0"/>
        <w:spacing w:before="0pt" w:after="0pt"/>
        <w:rPr>
          <w:szCs w:val="24"/>
        </w:rPr>
      </w:pPr>
      <w:r w:rsidRPr="00BD3183">
        <w:rPr>
          <w:szCs w:val="24"/>
        </w:rPr>
        <w:t>Účinnost</w:t>
      </w:r>
    </w:p>
    <w:p w14:paraId="3E86F59E" w14:textId="77777777" w:rsidR="00563F82" w:rsidRPr="00706BF0" w:rsidRDefault="00563F82" w:rsidP="00706BF0">
      <w:pPr>
        <w:jc w:val="both"/>
        <w:rPr>
          <w:sz w:val="22"/>
          <w:szCs w:val="22"/>
        </w:rPr>
      </w:pPr>
    </w:p>
    <w:p w14:paraId="32C680B1" w14:textId="566B0253" w:rsidR="00563F82" w:rsidRPr="00454780" w:rsidRDefault="00657771" w:rsidP="00706BF0">
      <w:pPr>
        <w:pStyle w:val="Prosttext"/>
        <w:tabs>
          <w:tab w:val="start" w:pos="208.60pt"/>
        </w:tabs>
        <w:jc w:val="both"/>
      </w:pPr>
      <w:r w:rsidRPr="00BD3183">
        <w:rPr>
          <w:rFonts w:ascii="Times New Roman" w:hAnsi="Times New Roman"/>
          <w:sz w:val="24"/>
          <w:szCs w:val="24"/>
          <w:lang w:val="cs-CZ" w:eastAsia="cs-CZ"/>
        </w:rPr>
        <w:t xml:space="preserve">Tato obecně závazná vyhláška nabývá účinnosti dnem 1. </w:t>
      </w:r>
      <w:r w:rsidR="006C4AEE" w:rsidRPr="00BD3183">
        <w:rPr>
          <w:rFonts w:ascii="Times New Roman" w:hAnsi="Times New Roman"/>
          <w:sz w:val="24"/>
          <w:szCs w:val="24"/>
          <w:lang w:val="cs-CZ" w:eastAsia="cs-CZ"/>
        </w:rPr>
        <w:t>1.</w:t>
      </w:r>
      <w:r w:rsidRPr="00BD3183">
        <w:rPr>
          <w:rFonts w:ascii="Times New Roman" w:hAnsi="Times New Roman"/>
          <w:sz w:val="24"/>
          <w:szCs w:val="24"/>
          <w:lang w:val="cs-CZ" w:eastAsia="cs-CZ"/>
        </w:rPr>
        <w:t xml:space="preserve"> 2025.</w:t>
      </w:r>
      <w:r w:rsidR="00F506E3" w:rsidRPr="00657771">
        <w:rPr>
          <w:rFonts w:ascii="Times New Roman" w:hAnsi="Times New Roman"/>
          <w:sz w:val="24"/>
          <w:szCs w:val="24"/>
          <w:lang w:val="cs-CZ" w:eastAsia="cs-CZ"/>
        </w:rPr>
        <w:cr/>
      </w:r>
    </w:p>
    <w:p w14:paraId="4E8562DC" w14:textId="77777777" w:rsidR="006D7B35" w:rsidRDefault="006D7B35" w:rsidP="00706BF0">
      <w:pPr>
        <w:autoSpaceDE w:val="0"/>
      </w:pPr>
    </w:p>
    <w:p w14:paraId="2F4F30C2" w14:textId="6722B7AA" w:rsidR="008C4AA3" w:rsidRPr="00661C7A" w:rsidRDefault="008C4AA3" w:rsidP="008C4AA3">
      <w:pPr>
        <w:ind w:firstLine="35.40pt"/>
        <w:jc w:val="both"/>
      </w:pPr>
    </w:p>
    <w:p w14:paraId="10561DBD" w14:textId="77777777" w:rsidR="00602819" w:rsidRPr="00A010E4" w:rsidRDefault="00602819" w:rsidP="00602819">
      <w:pPr>
        <w:pStyle w:val="Prosttext"/>
        <w:tabs>
          <w:tab w:val="start" w:pos="208.60pt"/>
        </w:tabs>
        <w:jc w:val="both"/>
        <w:rPr>
          <w:rFonts w:ascii="Times New Roman" w:eastAsia="MS Mincho" w:hAnsi="Times New Roman"/>
          <w:sz w:val="24"/>
          <w:szCs w:val="24"/>
          <w:lang w:val="cs-CZ"/>
        </w:rPr>
      </w:pPr>
    </w:p>
    <w:p w14:paraId="52BF9BF3" w14:textId="77777777" w:rsidR="00602819" w:rsidRPr="00A8007D" w:rsidRDefault="00602819" w:rsidP="00602819">
      <w:pPr>
        <w:tabs>
          <w:tab w:val="center" w:pos="113.40pt"/>
          <w:tab w:val="center" w:pos="340.20pt"/>
        </w:tabs>
      </w:pPr>
    </w:p>
    <w:tbl>
      <w:tblPr>
        <w:tblW w:w="0pt" w:type="auto"/>
        <w:jc w:val="center"/>
        <w:tblLook w:firstRow="1" w:lastRow="0" w:firstColumn="1" w:lastColumn="0" w:noHBand="0" w:noVBand="1"/>
      </w:tblPr>
      <w:tblGrid>
        <w:gridCol w:w="4535"/>
        <w:gridCol w:w="4535"/>
      </w:tblGrid>
      <w:tr w:rsidR="00602819" w:rsidRPr="00A8007D" w14:paraId="6D90F1F4" w14:textId="77777777" w:rsidTr="00E13B75">
        <w:trPr>
          <w:trHeight w:val="80"/>
          <w:jc w:val="center"/>
        </w:trPr>
        <w:tc>
          <w:tcPr>
            <w:tcW w:w="230.25pt" w:type="dxa"/>
          </w:tcPr>
          <w:p w14:paraId="1BCE8D46" w14:textId="77777777" w:rsidR="00602819" w:rsidRPr="00A8007D" w:rsidRDefault="00602819" w:rsidP="00E13B75">
            <w:pPr>
              <w:jc w:val="center"/>
            </w:pPr>
            <w:r>
              <w:t>___________________________</w:t>
            </w:r>
          </w:p>
        </w:tc>
        <w:tc>
          <w:tcPr>
            <w:tcW w:w="230.25pt" w:type="dxa"/>
          </w:tcPr>
          <w:p w14:paraId="5E0E81A8" w14:textId="77777777" w:rsidR="00602819" w:rsidRPr="00A8007D" w:rsidRDefault="00602819" w:rsidP="00E13B75">
            <w:pPr>
              <w:jc w:val="center"/>
            </w:pPr>
            <w:r>
              <w:t>___________________________</w:t>
            </w:r>
          </w:p>
        </w:tc>
      </w:tr>
      <w:tr w:rsidR="00602819" w:rsidRPr="00814C64" w14:paraId="5460DB29" w14:textId="77777777" w:rsidTr="00E13B75">
        <w:trPr>
          <w:jc w:val="center"/>
        </w:trPr>
        <w:tc>
          <w:tcPr>
            <w:tcW w:w="230.25pt" w:type="dxa"/>
          </w:tcPr>
          <w:p w14:paraId="6C9F1B5E" w14:textId="77777777" w:rsidR="00602819" w:rsidRPr="00A8007D" w:rsidRDefault="00602819" w:rsidP="00E13B75">
            <w:pPr>
              <w:jc w:val="center"/>
            </w:pPr>
            <w:r w:rsidRPr="00A8007D">
              <w:t>Mgr. David Šálek</w:t>
            </w:r>
            <w:r>
              <w:t>, v. r.</w:t>
            </w:r>
          </w:p>
          <w:p w14:paraId="2EE9DD8F" w14:textId="77777777" w:rsidR="00602819" w:rsidRPr="00A8007D" w:rsidRDefault="00602819" w:rsidP="00E13B75">
            <w:pPr>
              <w:jc w:val="center"/>
            </w:pPr>
            <w:r w:rsidRPr="00A8007D">
              <w:t>místostarosta</w:t>
            </w:r>
          </w:p>
        </w:tc>
        <w:tc>
          <w:tcPr>
            <w:tcW w:w="230.25pt" w:type="dxa"/>
          </w:tcPr>
          <w:p w14:paraId="5CE58CE4" w14:textId="77777777" w:rsidR="00602819" w:rsidRPr="00A8007D" w:rsidRDefault="00602819" w:rsidP="00E13B75">
            <w:pPr>
              <w:jc w:val="center"/>
            </w:pPr>
            <w:r w:rsidRPr="00A8007D">
              <w:t>Ing. Václav Bešta</w:t>
            </w:r>
            <w:r>
              <w:t>, v. r.</w:t>
            </w:r>
          </w:p>
          <w:p w14:paraId="6D5AEDC7" w14:textId="77777777" w:rsidR="00602819" w:rsidRPr="00814C64" w:rsidRDefault="00602819" w:rsidP="00E13B75">
            <w:pPr>
              <w:jc w:val="center"/>
            </w:pPr>
            <w:r w:rsidRPr="00A8007D">
              <w:t>starosta</w:t>
            </w:r>
          </w:p>
        </w:tc>
      </w:tr>
    </w:tbl>
    <w:p w14:paraId="22C49514" w14:textId="77777777" w:rsidR="00602819" w:rsidRDefault="00602819" w:rsidP="00602819"/>
    <w:p w14:paraId="6A97EA4B" w14:textId="77777777" w:rsidR="00602819" w:rsidRDefault="00602819" w:rsidP="00602819"/>
    <w:p w14:paraId="16900CFE" w14:textId="77777777" w:rsidR="008C4AA3" w:rsidRDefault="008C4AA3" w:rsidP="00602819">
      <w:pPr>
        <w:ind w:firstLine="35.40pt"/>
        <w:jc w:val="both"/>
      </w:pPr>
    </w:p>
    <w:sectPr w:rsidR="008C4AA3" w:rsidSect="008C4AA3">
      <w:type w:val="continuous"/>
      <w:pgSz w:w="595.30pt" w:h="841.90pt"/>
      <w:pgMar w:top="70.90pt" w:right="70.90pt" w:bottom="70.90pt" w:left="70.9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5D42390D" w14:textId="77777777" w:rsidR="00BA062B" w:rsidRDefault="00BA062B">
      <w:r>
        <w:separator/>
      </w:r>
    </w:p>
  </w:endnote>
  <w:endnote w:type="continuationSeparator" w:id="0">
    <w:p w14:paraId="46B2F96A" w14:textId="77777777" w:rsidR="00BA062B" w:rsidRDefault="00BA062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windows-1250"/>
    <w:family w:val="roman"/>
    <w:pitch w:val="variable"/>
    <w:sig w:usb0="E0002EFF" w:usb1="C000785B" w:usb2="00000009" w:usb3="00000000" w:csb0="000001FF" w:csb1="00000000"/>
  </w:font>
  <w:font w:name="Arial Unicode MS">
    <w:panose1 w:val="020B0604020202020204"/>
    <w:charset w:characterSet="iso-8859-1"/>
    <w:family w:val="roman"/>
    <w:pitch w:val="variable"/>
    <w:sig w:usb0="00000003" w:usb1="00000000" w:usb2="00000000" w:usb3="00000000" w:csb0="00000001" w:csb1="00000000"/>
  </w:font>
  <w:font w:name="Cambria">
    <w:panose1 w:val="02040503050406030204"/>
    <w:charset w:characterSet="windows-1250"/>
    <w:family w:val="roman"/>
    <w:pitch w:val="variable"/>
    <w:sig w:usb0="E00006FF" w:usb1="420024FF" w:usb2="02000000" w:usb3="00000000" w:csb0="0000019F" w:csb1="00000000"/>
  </w:font>
  <w:font w:name="Arial">
    <w:panose1 w:val="020B0604020202020204"/>
    <w:charset w:characterSet="windows-1250"/>
    <w:family w:val="swiss"/>
    <w:pitch w:val="variable"/>
    <w:sig w:usb0="E0002EFF" w:usb1="C000785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Courier New">
    <w:panose1 w:val="02070309020205020404"/>
    <w:charset w:characterSet="windows-1250"/>
    <w:family w:val="modern"/>
    <w:pitch w:val="fixed"/>
    <w:sig w:usb0="E0002EFF" w:usb1="C0007843" w:usb2="00000009" w:usb3="00000000" w:csb0="000001FF"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windows-1250"/>
    <w:family w:val="swiss"/>
    <w:pitch w:val="variable"/>
    <w:sig w:usb0="E4002EFF" w:usb1="C000247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FC182CC" w14:textId="77777777" w:rsidR="00BA062B" w:rsidRDefault="00BA062B">
      <w:r>
        <w:separator/>
      </w:r>
    </w:p>
  </w:footnote>
  <w:footnote w:type="continuationSeparator" w:id="0">
    <w:p w14:paraId="662F6808" w14:textId="77777777" w:rsidR="00BA062B" w:rsidRDefault="00BA062B">
      <w:r>
        <w:continuationSeparator/>
      </w:r>
    </w:p>
  </w:footnote>
  <w:footnote w:id="1">
    <w:p w14:paraId="789C9A70" w14:textId="77777777" w:rsidR="00B21432" w:rsidRPr="00C9237F" w:rsidRDefault="00B21432" w:rsidP="00B21432">
      <w:pPr>
        <w:pStyle w:val="Textpoznpodarou"/>
        <w:ind w:start="8.50pt" w:hanging="8.50pt"/>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1D6106E"/>
    <w:multiLevelType w:val="hybridMultilevel"/>
    <w:tmpl w:val="D04EB7B8"/>
    <w:lvl w:ilvl="0" w:tplc="828EE0EC">
      <w:start w:val="1"/>
      <w:numFmt w:val="lowerRoman"/>
      <w:lvlText w:val="%1)"/>
      <w:lvlJc w:val="start"/>
      <w:pPr>
        <w:tabs>
          <w:tab w:val="num" w:pos="53.85pt"/>
        </w:tabs>
        <w:ind w:start="53.85pt" w:hanging="17.85pt"/>
      </w:pPr>
      <w:rPr>
        <w:rFonts w:ascii="Times New Roman" w:eastAsia="Times New Roman" w:hAnsi="Times New Roman" w:cs="Times New Roman" w:hint="default"/>
        <w:b w:val="0"/>
        <w:strike w:val="0"/>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 w15:restartNumberingAfterBreak="0">
    <w:nsid w:val="03B153F1"/>
    <w:multiLevelType w:val="hybridMultilevel"/>
    <w:tmpl w:val="EDBE4884"/>
    <w:lvl w:ilvl="0" w:tplc="257A0E68">
      <w:start w:val="2"/>
      <w:numFmt w:val="decim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2" w15:restartNumberingAfterBreak="0">
    <w:nsid w:val="05CB5BA2"/>
    <w:multiLevelType w:val="hybridMultilevel"/>
    <w:tmpl w:val="4CFE3BB6"/>
    <w:lvl w:ilvl="0" w:tplc="ED64D95E">
      <w:start w:val="1"/>
      <w:numFmt w:val="lowerLetter"/>
      <w:lvlText w:val="%1)"/>
      <w:lvlJc w:val="start"/>
      <w:pPr>
        <w:tabs>
          <w:tab w:val="num" w:pos="36pt"/>
        </w:tabs>
        <w:ind w:start="36pt" w:hanging="18.15pt"/>
      </w:pPr>
      <w:rPr>
        <w:rFonts w:ascii="Times New Roman" w:eastAsia="Times New Roman" w:hAnsi="Times New Roman" w:cs="Times New Roman" w:hint="default"/>
        <w:b w:val="0"/>
      </w:rPr>
    </w:lvl>
    <w:lvl w:ilvl="1" w:tplc="17A6A98C">
      <w:start w:val="2"/>
      <w:numFmt w:val="decimal"/>
      <w:lvlText w:val="%2)"/>
      <w:lvlJc w:val="start"/>
      <w:pPr>
        <w:tabs>
          <w:tab w:val="num" w:pos="17.85pt"/>
        </w:tabs>
        <w:ind w:start="17.85pt" w:hanging="17.85pt"/>
      </w:pPr>
      <w:rPr>
        <w:rFonts w:hint="default"/>
        <w:b w:val="0"/>
      </w:rPr>
    </w:lvl>
    <w:lvl w:ilvl="2" w:tplc="06508AD2">
      <w:start w:val="1"/>
      <w:numFmt w:val="upperRoman"/>
      <w:lvlText w:val="%3."/>
      <w:lvlJc w:val="end"/>
      <w:pPr>
        <w:tabs>
          <w:tab w:val="num" w:pos="66.35pt"/>
        </w:tabs>
        <w:ind w:start="66.35pt" w:hanging="12.50pt"/>
      </w:pPr>
      <w:rPr>
        <w:rFonts w:hint="default"/>
      </w:rPr>
    </w:lvl>
    <w:lvl w:ilvl="3" w:tplc="4B94D74E">
      <w:start w:val="1"/>
      <w:numFmt w:val="upperRoman"/>
      <w:lvlText w:val="%4."/>
      <w:lvlJc w:val="start"/>
      <w:pPr>
        <w:ind w:start="162pt" w:hanging="36pt"/>
      </w:pPr>
      <w:rPr>
        <w:rFonts w:hint="default"/>
      </w:r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3" w15:restartNumberingAfterBreak="0">
    <w:nsid w:val="0C927767"/>
    <w:multiLevelType w:val="hybridMultilevel"/>
    <w:tmpl w:val="425EA2A8"/>
    <w:lvl w:ilvl="0" w:tplc="04050017">
      <w:start w:val="1"/>
      <w:numFmt w:val="low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 w15:restartNumberingAfterBreak="0">
    <w:nsid w:val="0D5820B5"/>
    <w:multiLevelType w:val="multilevel"/>
    <w:tmpl w:val="C0D651B8"/>
    <w:lvl w:ilvl="0">
      <w:start w:val="1"/>
      <w:numFmt w:val="decimal"/>
      <w:lvlText w:val="%1)"/>
      <w:lvlJc w:val="start"/>
      <w:pPr>
        <w:tabs>
          <w:tab w:val="num" w:pos="17.85pt"/>
        </w:tabs>
        <w:ind w:start="17.85pt" w:hanging="17.8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5" w15:restartNumberingAfterBreak="0">
    <w:nsid w:val="0E835FF2"/>
    <w:multiLevelType w:val="hybridMultilevel"/>
    <w:tmpl w:val="4662B136"/>
    <w:lvl w:ilvl="0" w:tplc="626E8B66">
      <w:start w:val="1"/>
      <w:numFmt w:val="lowerLetter"/>
      <w:lvlText w:val="%1)"/>
      <w:lvlJc w:val="start"/>
      <w:pPr>
        <w:ind w:start="71.45pt" w:hanging="18pt"/>
      </w:pPr>
      <w:rPr>
        <w:rFonts w:hint="default"/>
      </w:rPr>
    </w:lvl>
    <w:lvl w:ilvl="1" w:tplc="04050019" w:tentative="1">
      <w:start w:val="1"/>
      <w:numFmt w:val="lowerLetter"/>
      <w:lvlText w:val="%2."/>
      <w:lvlJc w:val="start"/>
      <w:pPr>
        <w:ind w:start="107.45pt" w:hanging="18pt"/>
      </w:pPr>
    </w:lvl>
    <w:lvl w:ilvl="2" w:tplc="0405001B" w:tentative="1">
      <w:start w:val="1"/>
      <w:numFmt w:val="lowerRoman"/>
      <w:lvlText w:val="%3."/>
      <w:lvlJc w:val="end"/>
      <w:pPr>
        <w:ind w:start="143.45pt" w:hanging="9pt"/>
      </w:pPr>
    </w:lvl>
    <w:lvl w:ilvl="3" w:tplc="0405000F" w:tentative="1">
      <w:start w:val="1"/>
      <w:numFmt w:val="decimal"/>
      <w:lvlText w:val="%4."/>
      <w:lvlJc w:val="start"/>
      <w:pPr>
        <w:ind w:start="179.45pt" w:hanging="18pt"/>
      </w:pPr>
    </w:lvl>
    <w:lvl w:ilvl="4" w:tplc="04050019" w:tentative="1">
      <w:start w:val="1"/>
      <w:numFmt w:val="lowerLetter"/>
      <w:lvlText w:val="%5."/>
      <w:lvlJc w:val="start"/>
      <w:pPr>
        <w:ind w:start="215.45pt" w:hanging="18pt"/>
      </w:pPr>
    </w:lvl>
    <w:lvl w:ilvl="5" w:tplc="0405001B" w:tentative="1">
      <w:start w:val="1"/>
      <w:numFmt w:val="lowerRoman"/>
      <w:lvlText w:val="%6."/>
      <w:lvlJc w:val="end"/>
      <w:pPr>
        <w:ind w:start="251.45pt" w:hanging="9pt"/>
      </w:pPr>
    </w:lvl>
    <w:lvl w:ilvl="6" w:tplc="0405000F" w:tentative="1">
      <w:start w:val="1"/>
      <w:numFmt w:val="decimal"/>
      <w:lvlText w:val="%7."/>
      <w:lvlJc w:val="start"/>
      <w:pPr>
        <w:ind w:start="287.45pt" w:hanging="18pt"/>
      </w:pPr>
    </w:lvl>
    <w:lvl w:ilvl="7" w:tplc="04050019" w:tentative="1">
      <w:start w:val="1"/>
      <w:numFmt w:val="lowerLetter"/>
      <w:lvlText w:val="%8."/>
      <w:lvlJc w:val="start"/>
      <w:pPr>
        <w:ind w:start="323.45pt" w:hanging="18pt"/>
      </w:pPr>
    </w:lvl>
    <w:lvl w:ilvl="8" w:tplc="0405001B" w:tentative="1">
      <w:start w:val="1"/>
      <w:numFmt w:val="lowerRoman"/>
      <w:lvlText w:val="%9."/>
      <w:lvlJc w:val="end"/>
      <w:pPr>
        <w:ind w:start="359.45pt" w:hanging="9pt"/>
      </w:pPr>
    </w:lvl>
  </w:abstractNum>
  <w:abstractNum w:abstractNumId="6" w15:restartNumberingAfterBreak="0">
    <w:nsid w:val="12A44708"/>
    <w:multiLevelType w:val="hybridMultilevel"/>
    <w:tmpl w:val="8A5A0F34"/>
    <w:lvl w:ilvl="0" w:tplc="9586B416">
      <w:start w:val="1"/>
      <w:numFmt w:val="lowerLetter"/>
      <w:lvlText w:val="%1)"/>
      <w:lvlJc w:val="start"/>
      <w:pPr>
        <w:ind w:start="36pt" w:hanging="18pt"/>
      </w:pPr>
      <w:rPr>
        <w:color w:val="00B0F0"/>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7" w15:restartNumberingAfterBreak="0">
    <w:nsid w:val="1341460E"/>
    <w:multiLevelType w:val="hybridMultilevel"/>
    <w:tmpl w:val="4AD895B2"/>
    <w:lvl w:ilvl="0" w:tplc="0F56CAFE">
      <w:start w:val="1"/>
      <w:numFmt w:val="decimal"/>
      <w:lvlText w:val="(%1)"/>
      <w:lvlJc w:val="start"/>
      <w:pPr>
        <w:ind w:start="53.45pt" w:hanging="18pt"/>
      </w:pPr>
      <w:rPr>
        <w:rFonts w:hint="default"/>
      </w:rPr>
    </w:lvl>
    <w:lvl w:ilvl="1" w:tplc="04050019" w:tentative="1">
      <w:start w:val="1"/>
      <w:numFmt w:val="lowerLetter"/>
      <w:lvlText w:val="%2."/>
      <w:lvlJc w:val="start"/>
      <w:pPr>
        <w:ind w:start="89.45pt" w:hanging="18pt"/>
      </w:pPr>
    </w:lvl>
    <w:lvl w:ilvl="2" w:tplc="0405001B" w:tentative="1">
      <w:start w:val="1"/>
      <w:numFmt w:val="lowerRoman"/>
      <w:lvlText w:val="%3."/>
      <w:lvlJc w:val="end"/>
      <w:pPr>
        <w:ind w:start="125.45pt" w:hanging="9pt"/>
      </w:pPr>
    </w:lvl>
    <w:lvl w:ilvl="3" w:tplc="0405000F" w:tentative="1">
      <w:start w:val="1"/>
      <w:numFmt w:val="decimal"/>
      <w:lvlText w:val="%4."/>
      <w:lvlJc w:val="start"/>
      <w:pPr>
        <w:ind w:start="161.45pt" w:hanging="18pt"/>
      </w:pPr>
    </w:lvl>
    <w:lvl w:ilvl="4" w:tplc="04050019" w:tentative="1">
      <w:start w:val="1"/>
      <w:numFmt w:val="lowerLetter"/>
      <w:lvlText w:val="%5."/>
      <w:lvlJc w:val="start"/>
      <w:pPr>
        <w:ind w:start="197.45pt" w:hanging="18pt"/>
      </w:pPr>
    </w:lvl>
    <w:lvl w:ilvl="5" w:tplc="0405001B" w:tentative="1">
      <w:start w:val="1"/>
      <w:numFmt w:val="lowerRoman"/>
      <w:lvlText w:val="%6."/>
      <w:lvlJc w:val="end"/>
      <w:pPr>
        <w:ind w:start="233.45pt" w:hanging="9pt"/>
      </w:pPr>
    </w:lvl>
    <w:lvl w:ilvl="6" w:tplc="0405000F" w:tentative="1">
      <w:start w:val="1"/>
      <w:numFmt w:val="decimal"/>
      <w:lvlText w:val="%7."/>
      <w:lvlJc w:val="start"/>
      <w:pPr>
        <w:ind w:start="269.45pt" w:hanging="18pt"/>
      </w:pPr>
    </w:lvl>
    <w:lvl w:ilvl="7" w:tplc="04050019" w:tentative="1">
      <w:start w:val="1"/>
      <w:numFmt w:val="lowerLetter"/>
      <w:lvlText w:val="%8."/>
      <w:lvlJc w:val="start"/>
      <w:pPr>
        <w:ind w:start="305.45pt" w:hanging="18pt"/>
      </w:pPr>
    </w:lvl>
    <w:lvl w:ilvl="8" w:tplc="0405001B" w:tentative="1">
      <w:start w:val="1"/>
      <w:numFmt w:val="lowerRoman"/>
      <w:lvlText w:val="%9."/>
      <w:lvlJc w:val="end"/>
      <w:pPr>
        <w:ind w:start="341.45pt" w:hanging="9pt"/>
      </w:pPr>
    </w:lvl>
  </w:abstractNum>
  <w:abstractNum w:abstractNumId="8" w15:restartNumberingAfterBreak="0">
    <w:nsid w:val="156916CB"/>
    <w:multiLevelType w:val="hybridMultilevel"/>
    <w:tmpl w:val="4CFE3BB6"/>
    <w:lvl w:ilvl="0" w:tplc="ED64D95E">
      <w:start w:val="1"/>
      <w:numFmt w:val="lowerLetter"/>
      <w:lvlText w:val="%1)"/>
      <w:lvlJc w:val="start"/>
      <w:pPr>
        <w:tabs>
          <w:tab w:val="num" w:pos="36pt"/>
        </w:tabs>
        <w:ind w:start="36pt" w:hanging="18.15pt"/>
      </w:pPr>
      <w:rPr>
        <w:rFonts w:ascii="Times New Roman" w:eastAsia="Times New Roman" w:hAnsi="Times New Roman" w:cs="Times New Roman" w:hint="default"/>
        <w:b w:val="0"/>
      </w:rPr>
    </w:lvl>
    <w:lvl w:ilvl="1" w:tplc="17A6A98C">
      <w:start w:val="2"/>
      <w:numFmt w:val="decimal"/>
      <w:lvlText w:val="%2)"/>
      <w:lvlJc w:val="start"/>
      <w:pPr>
        <w:tabs>
          <w:tab w:val="num" w:pos="17.85pt"/>
        </w:tabs>
        <w:ind w:start="17.85pt" w:hanging="17.85pt"/>
      </w:pPr>
      <w:rPr>
        <w:rFonts w:hint="default"/>
        <w:b w:val="0"/>
      </w:rPr>
    </w:lvl>
    <w:lvl w:ilvl="2" w:tplc="06508AD2">
      <w:start w:val="1"/>
      <w:numFmt w:val="upperRoman"/>
      <w:lvlText w:val="%3."/>
      <w:lvlJc w:val="end"/>
      <w:pPr>
        <w:tabs>
          <w:tab w:val="num" w:pos="66.35pt"/>
        </w:tabs>
        <w:ind w:start="66.35pt" w:hanging="12.50pt"/>
      </w:pPr>
      <w:rPr>
        <w:rFonts w:hint="default"/>
      </w:rPr>
    </w:lvl>
    <w:lvl w:ilvl="3" w:tplc="4B94D74E">
      <w:start w:val="1"/>
      <w:numFmt w:val="upperRoman"/>
      <w:lvlText w:val="%4."/>
      <w:lvlJc w:val="start"/>
      <w:pPr>
        <w:ind w:start="162pt" w:hanging="36pt"/>
      </w:pPr>
      <w:rPr>
        <w:rFonts w:hint="default"/>
      </w:r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9" w15:restartNumberingAfterBreak="0">
    <w:nsid w:val="165D231E"/>
    <w:multiLevelType w:val="hybridMultilevel"/>
    <w:tmpl w:val="6E426E00"/>
    <w:lvl w:ilvl="0" w:tplc="58ECF0A0">
      <w:start w:val="1"/>
      <w:numFmt w:val="lowerLetter"/>
      <w:lvlText w:val="%1)"/>
      <w:lvlJc w:val="start"/>
      <w:pPr>
        <w:tabs>
          <w:tab w:val="num" w:pos="36pt"/>
        </w:tabs>
        <w:ind w:start="36pt" w:hanging="18.15pt"/>
      </w:pPr>
      <w:rPr>
        <w:rFonts w:ascii="Times New Roman" w:eastAsia="Times New Roman" w:hAnsi="Times New Roman" w:cs="Times New Roman"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0" w15:restartNumberingAfterBreak="0">
    <w:nsid w:val="174737FA"/>
    <w:multiLevelType w:val="hybridMultilevel"/>
    <w:tmpl w:val="5D8C343C"/>
    <w:lvl w:ilvl="0" w:tplc="AE6C05B4">
      <w:start w:val="1"/>
      <w:numFmt w:val="decimal"/>
      <w:lvlText w:val="%1)"/>
      <w:lvlJc w:val="start"/>
      <w:pPr>
        <w:tabs>
          <w:tab w:val="num" w:pos="17.85pt"/>
        </w:tabs>
        <w:ind w:start="17.85pt" w:hanging="17.85pt"/>
      </w:pPr>
      <w:rPr>
        <w:rFonts w:ascii="Times New Roman" w:eastAsia="Times New Roman" w:hAnsi="Times New Roman" w:cs="Times New Roman" w:hint="default"/>
        <w:strike w:val="0"/>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1" w15:restartNumberingAfterBreak="0">
    <w:nsid w:val="1CEB2778"/>
    <w:multiLevelType w:val="hybridMultilevel"/>
    <w:tmpl w:val="166C8E60"/>
    <w:lvl w:ilvl="0" w:tplc="04050011">
      <w:start w:val="1"/>
      <w:numFmt w:val="decim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2" w15:restartNumberingAfterBreak="0">
    <w:nsid w:val="1E166ADA"/>
    <w:multiLevelType w:val="hybridMultilevel"/>
    <w:tmpl w:val="57AE3E26"/>
    <w:lvl w:ilvl="0" w:tplc="8A7E868E">
      <w:start w:val="1"/>
      <w:numFmt w:val="decimal"/>
      <w:lvlText w:val="%1)"/>
      <w:lvlJc w:val="start"/>
      <w:pPr>
        <w:tabs>
          <w:tab w:val="num" w:pos="17.85pt"/>
        </w:tabs>
        <w:ind w:start="17.85pt" w:hanging="17.85pt"/>
      </w:pPr>
      <w:rPr>
        <w:rFonts w:hint="default"/>
        <w:b w:val="0"/>
      </w:rPr>
    </w:lvl>
    <w:lvl w:ilvl="1" w:tplc="7D4657C2">
      <w:start w:val="1"/>
      <w:numFmt w:val="decimal"/>
      <w:lvlText w:val="%2)"/>
      <w:lvlJc w:val="start"/>
      <w:pPr>
        <w:tabs>
          <w:tab w:val="num" w:pos="36pt"/>
        </w:tabs>
        <w:ind w:start="36pt" w:hanging="18.15pt"/>
      </w:pPr>
      <w:rPr>
        <w:rFonts w:ascii="Times New Roman" w:eastAsia="Times New Roman" w:hAnsi="Times New Roman" w:cs="Times New Roman"/>
      </w:rPr>
    </w:lvl>
    <w:lvl w:ilvl="2" w:tplc="1254925C">
      <w:start w:val="1"/>
      <w:numFmt w:val="lowerLetter"/>
      <w:lvlText w:val="%3)"/>
      <w:lvlJc w:val="start"/>
      <w:pPr>
        <w:tabs>
          <w:tab w:val="num" w:pos="117pt"/>
        </w:tabs>
        <w:ind w:start="117pt" w:hanging="18pt"/>
      </w:pPr>
      <w:rPr>
        <w:rFonts w:hint="default"/>
      </w:r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3" w15:restartNumberingAfterBreak="0">
    <w:nsid w:val="1E2F1A82"/>
    <w:multiLevelType w:val="hybridMultilevel"/>
    <w:tmpl w:val="6E426E00"/>
    <w:lvl w:ilvl="0" w:tplc="58ECF0A0">
      <w:start w:val="1"/>
      <w:numFmt w:val="lowerLetter"/>
      <w:lvlText w:val="%1)"/>
      <w:lvlJc w:val="start"/>
      <w:pPr>
        <w:tabs>
          <w:tab w:val="num" w:pos="36pt"/>
        </w:tabs>
        <w:ind w:start="36pt" w:hanging="18.15pt"/>
      </w:pPr>
      <w:rPr>
        <w:rFonts w:ascii="Times New Roman" w:eastAsia="Times New Roman" w:hAnsi="Times New Roman" w:cs="Times New Roman"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4" w15:restartNumberingAfterBreak="0">
    <w:nsid w:val="1F7D2E6C"/>
    <w:multiLevelType w:val="hybridMultilevel"/>
    <w:tmpl w:val="7CEE441E"/>
    <w:lvl w:ilvl="0" w:tplc="04050017">
      <w:start w:val="1"/>
      <w:numFmt w:val="low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15" w15:restartNumberingAfterBreak="0">
    <w:nsid w:val="2E0825A9"/>
    <w:multiLevelType w:val="hybridMultilevel"/>
    <w:tmpl w:val="6F601982"/>
    <w:lvl w:ilvl="0" w:tplc="ED64D95E">
      <w:start w:val="1"/>
      <w:numFmt w:val="lowerLetter"/>
      <w:lvlText w:val="%1)"/>
      <w:lvlJc w:val="start"/>
      <w:pPr>
        <w:tabs>
          <w:tab w:val="num" w:pos="36pt"/>
        </w:tabs>
        <w:ind w:start="36pt" w:hanging="18.15pt"/>
      </w:pPr>
      <w:rPr>
        <w:rFonts w:ascii="Times New Roman" w:eastAsia="Times New Roman" w:hAnsi="Times New Roman" w:cs="Times New Roman" w:hint="default"/>
        <w:b w:val="0"/>
      </w:rPr>
    </w:lvl>
    <w:lvl w:ilvl="1" w:tplc="E8F0E968">
      <w:start w:val="2"/>
      <w:numFmt w:val="decimal"/>
      <w:lvlText w:val="%2)"/>
      <w:lvlJc w:val="start"/>
      <w:pPr>
        <w:tabs>
          <w:tab w:val="num" w:pos="17.85pt"/>
        </w:tabs>
        <w:ind w:start="17.85pt" w:hanging="17.85pt"/>
      </w:pPr>
      <w:rPr>
        <w:rFonts w:hint="default"/>
      </w:rPr>
    </w:lvl>
    <w:lvl w:ilvl="2" w:tplc="FCDC3966">
      <w:start w:val="1"/>
      <w:numFmt w:val="lowerLetter"/>
      <w:lvlText w:val="%3)"/>
      <w:lvlJc w:val="end"/>
      <w:pPr>
        <w:tabs>
          <w:tab w:val="num" w:pos="66.35pt"/>
        </w:tabs>
        <w:ind w:start="66.35pt" w:hanging="12.50pt"/>
      </w:pPr>
      <w:rPr>
        <w:rFonts w:ascii="Times New Roman" w:eastAsia="Times New Roman" w:hAnsi="Times New Roman" w:cs="Times New Roman"/>
      </w:rPr>
    </w:lvl>
    <w:lvl w:ilvl="3" w:tplc="4B94D74E">
      <w:start w:val="1"/>
      <w:numFmt w:val="upperRoman"/>
      <w:lvlText w:val="%4."/>
      <w:lvlJc w:val="start"/>
      <w:pPr>
        <w:ind w:start="162pt" w:hanging="36pt"/>
      </w:pPr>
      <w:rPr>
        <w:rFonts w:hint="default"/>
      </w:r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6" w15:restartNumberingAfterBreak="0">
    <w:nsid w:val="3E6566CF"/>
    <w:multiLevelType w:val="hybridMultilevel"/>
    <w:tmpl w:val="6E426E00"/>
    <w:lvl w:ilvl="0" w:tplc="58ECF0A0">
      <w:start w:val="1"/>
      <w:numFmt w:val="lowerLetter"/>
      <w:lvlText w:val="%1)"/>
      <w:lvlJc w:val="start"/>
      <w:pPr>
        <w:tabs>
          <w:tab w:val="num" w:pos="36pt"/>
        </w:tabs>
        <w:ind w:start="36pt" w:hanging="18.15pt"/>
      </w:pPr>
      <w:rPr>
        <w:rFonts w:ascii="Times New Roman" w:eastAsia="Times New Roman" w:hAnsi="Times New Roman" w:cs="Times New Roman"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7" w15:restartNumberingAfterBreak="0">
    <w:nsid w:val="41D1343E"/>
    <w:multiLevelType w:val="hybridMultilevel"/>
    <w:tmpl w:val="15969FF2"/>
    <w:lvl w:ilvl="0" w:tplc="04050011">
      <w:start w:val="1"/>
      <w:numFmt w:val="decim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8" w15:restartNumberingAfterBreak="0">
    <w:nsid w:val="421D1481"/>
    <w:multiLevelType w:val="hybridMultilevel"/>
    <w:tmpl w:val="37648640"/>
    <w:lvl w:ilvl="0" w:tplc="04050011">
      <w:start w:val="1"/>
      <w:numFmt w:val="decim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9" w15:restartNumberingAfterBreak="0">
    <w:nsid w:val="60D51291"/>
    <w:multiLevelType w:val="hybridMultilevel"/>
    <w:tmpl w:val="4CFE3BB6"/>
    <w:lvl w:ilvl="0" w:tplc="ED64D95E">
      <w:start w:val="1"/>
      <w:numFmt w:val="lowerLetter"/>
      <w:lvlText w:val="%1)"/>
      <w:lvlJc w:val="start"/>
      <w:pPr>
        <w:tabs>
          <w:tab w:val="num" w:pos="36pt"/>
        </w:tabs>
        <w:ind w:start="36pt" w:hanging="18.15pt"/>
      </w:pPr>
      <w:rPr>
        <w:rFonts w:ascii="Times New Roman" w:eastAsia="Times New Roman" w:hAnsi="Times New Roman" w:cs="Times New Roman" w:hint="default"/>
        <w:b w:val="0"/>
      </w:rPr>
    </w:lvl>
    <w:lvl w:ilvl="1" w:tplc="17A6A98C">
      <w:start w:val="2"/>
      <w:numFmt w:val="decimal"/>
      <w:lvlText w:val="%2)"/>
      <w:lvlJc w:val="start"/>
      <w:pPr>
        <w:tabs>
          <w:tab w:val="num" w:pos="17.85pt"/>
        </w:tabs>
        <w:ind w:start="17.85pt" w:hanging="17.85pt"/>
      </w:pPr>
      <w:rPr>
        <w:rFonts w:hint="default"/>
        <w:b w:val="0"/>
      </w:rPr>
    </w:lvl>
    <w:lvl w:ilvl="2" w:tplc="06508AD2">
      <w:start w:val="1"/>
      <w:numFmt w:val="upperRoman"/>
      <w:lvlText w:val="%3."/>
      <w:lvlJc w:val="end"/>
      <w:pPr>
        <w:tabs>
          <w:tab w:val="num" w:pos="66.35pt"/>
        </w:tabs>
        <w:ind w:start="66.35pt" w:hanging="12.50pt"/>
      </w:pPr>
      <w:rPr>
        <w:rFonts w:hint="default"/>
      </w:rPr>
    </w:lvl>
    <w:lvl w:ilvl="3" w:tplc="4B94D74E">
      <w:start w:val="1"/>
      <w:numFmt w:val="upperRoman"/>
      <w:lvlText w:val="%4."/>
      <w:lvlJc w:val="start"/>
      <w:pPr>
        <w:ind w:start="162pt" w:hanging="36pt"/>
      </w:pPr>
      <w:rPr>
        <w:rFonts w:hint="default"/>
      </w:r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20" w15:restartNumberingAfterBreak="0">
    <w:nsid w:val="61DA2389"/>
    <w:multiLevelType w:val="hybridMultilevel"/>
    <w:tmpl w:val="F22881B2"/>
    <w:lvl w:ilvl="0" w:tplc="04050011">
      <w:start w:val="1"/>
      <w:numFmt w:val="decim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21" w15:restartNumberingAfterBreak="0">
    <w:nsid w:val="6E35253F"/>
    <w:multiLevelType w:val="hybridMultilevel"/>
    <w:tmpl w:val="A0A42CEE"/>
    <w:lvl w:ilvl="0" w:tplc="0405000F">
      <w:start w:val="1"/>
      <w:numFmt w:val="decimal"/>
      <w:lvlText w:val="%1."/>
      <w:lvlJc w:val="start"/>
      <w:pPr>
        <w:ind w:start="18pt" w:hanging="18pt"/>
      </w:p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22" w15:restartNumberingAfterBreak="0">
    <w:nsid w:val="7C5A5959"/>
    <w:multiLevelType w:val="hybridMultilevel"/>
    <w:tmpl w:val="7CEE441E"/>
    <w:lvl w:ilvl="0" w:tplc="04050017">
      <w:start w:val="1"/>
      <w:numFmt w:val="lowerLetter"/>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23" w15:restartNumberingAfterBreak="0">
    <w:nsid w:val="7E0D0AE1"/>
    <w:multiLevelType w:val="hybridMultilevel"/>
    <w:tmpl w:val="492CA54C"/>
    <w:lvl w:ilvl="0" w:tplc="321225E4">
      <w:start w:val="1"/>
      <w:numFmt w:val="decimal"/>
      <w:lvlText w:val="%1)"/>
      <w:lvlJc w:val="start"/>
      <w:pPr>
        <w:tabs>
          <w:tab w:val="num" w:pos="17.85pt"/>
        </w:tabs>
        <w:ind w:start="17.85pt" w:hanging="17.85pt"/>
      </w:pPr>
      <w:rPr>
        <w:rFonts w:hint="default"/>
      </w:r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num w:numId="1" w16cid:durableId="1275746986">
    <w:abstractNumId w:val="23"/>
  </w:num>
  <w:num w:numId="2" w16cid:durableId="1174610308">
    <w:abstractNumId w:val="4"/>
  </w:num>
  <w:num w:numId="3" w16cid:durableId="801924178">
    <w:abstractNumId w:val="10"/>
  </w:num>
  <w:num w:numId="4" w16cid:durableId="523902816">
    <w:abstractNumId w:val="18"/>
  </w:num>
  <w:num w:numId="5" w16cid:durableId="1729692977">
    <w:abstractNumId w:val="19"/>
  </w:num>
  <w:num w:numId="6" w16cid:durableId="1901674358">
    <w:abstractNumId w:val="20"/>
  </w:num>
  <w:num w:numId="7" w16cid:durableId="590167844">
    <w:abstractNumId w:val="0"/>
  </w:num>
  <w:num w:numId="8" w16cid:durableId="1456023022">
    <w:abstractNumId w:val="8"/>
  </w:num>
  <w:num w:numId="9" w16cid:durableId="1699314545">
    <w:abstractNumId w:val="15"/>
  </w:num>
  <w:num w:numId="10" w16cid:durableId="1960063262">
    <w:abstractNumId w:val="12"/>
  </w:num>
  <w:num w:numId="11" w16cid:durableId="1844011863">
    <w:abstractNumId w:val="9"/>
  </w:num>
  <w:num w:numId="12" w16cid:durableId="894314888">
    <w:abstractNumId w:val="17"/>
  </w:num>
  <w:num w:numId="13" w16cid:durableId="621154229">
    <w:abstractNumId w:val="16"/>
  </w:num>
  <w:num w:numId="14" w16cid:durableId="1836148953">
    <w:abstractNumId w:val="21"/>
  </w:num>
  <w:num w:numId="15" w16cid:durableId="1115754964">
    <w:abstractNumId w:val="3"/>
  </w:num>
  <w:num w:numId="16" w16cid:durableId="509761486">
    <w:abstractNumId w:val="2"/>
  </w:num>
  <w:num w:numId="17" w16cid:durableId="209148336">
    <w:abstractNumId w:val="13"/>
  </w:num>
  <w:num w:numId="18" w16cid:durableId="1683243370">
    <w:abstractNumId w:val="7"/>
  </w:num>
  <w:num w:numId="19" w16cid:durableId="1795445647">
    <w:abstractNumId w:val="22"/>
  </w:num>
  <w:num w:numId="20" w16cid:durableId="1488126543">
    <w:abstractNumId w:val="5"/>
  </w:num>
  <w:num w:numId="21" w16cid:durableId="318582579">
    <w:abstractNumId w:val="11"/>
  </w:num>
  <w:num w:numId="22" w16cid:durableId="608591216">
    <w:abstractNumId w:val="6"/>
  </w:num>
  <w:num w:numId="23" w16cid:durableId="345712954">
    <w:abstractNumId w:val="14"/>
  </w:num>
  <w:num w:numId="24" w16cid:durableId="183251320">
    <w:abstractNumId w:val="1"/>
  </w:num>
  <w:numIdMacAtCleanup w:val="13"/>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5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8ED"/>
    <w:rsid w:val="001F596D"/>
    <w:rsid w:val="00213129"/>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79"/>
    <w:rsid w:val="00364CB3"/>
    <w:rsid w:val="003728CE"/>
    <w:rsid w:val="0038542B"/>
    <w:rsid w:val="003A13D9"/>
    <w:rsid w:val="003A4107"/>
    <w:rsid w:val="003A4E23"/>
    <w:rsid w:val="003D09B3"/>
    <w:rsid w:val="003D20A2"/>
    <w:rsid w:val="003D6DDA"/>
    <w:rsid w:val="003E521E"/>
    <w:rsid w:val="003E5DA9"/>
    <w:rsid w:val="003E71A8"/>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02819"/>
    <w:rsid w:val="00624A8C"/>
    <w:rsid w:val="0062581F"/>
    <w:rsid w:val="00634AED"/>
    <w:rsid w:val="00636355"/>
    <w:rsid w:val="0064358B"/>
    <w:rsid w:val="00647440"/>
    <w:rsid w:val="00651314"/>
    <w:rsid w:val="0065404D"/>
    <w:rsid w:val="00655FC0"/>
    <w:rsid w:val="00657771"/>
    <w:rsid w:val="00660528"/>
    <w:rsid w:val="00661C7A"/>
    <w:rsid w:val="006641A1"/>
    <w:rsid w:val="00666B46"/>
    <w:rsid w:val="0067066B"/>
    <w:rsid w:val="00685D47"/>
    <w:rsid w:val="006911C4"/>
    <w:rsid w:val="006A6BD3"/>
    <w:rsid w:val="006C1933"/>
    <w:rsid w:val="006C4AEE"/>
    <w:rsid w:val="006D759B"/>
    <w:rsid w:val="006D7B35"/>
    <w:rsid w:val="006E1A3E"/>
    <w:rsid w:val="006E391F"/>
    <w:rsid w:val="006E7EFC"/>
    <w:rsid w:val="00703C19"/>
    <w:rsid w:val="00706BF0"/>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C6774"/>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C4AA3"/>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6336"/>
    <w:rsid w:val="00957E7D"/>
    <w:rsid w:val="009651DA"/>
    <w:rsid w:val="009709CF"/>
    <w:rsid w:val="009713F6"/>
    <w:rsid w:val="0098360C"/>
    <w:rsid w:val="00983ADB"/>
    <w:rsid w:val="009958F0"/>
    <w:rsid w:val="009A2583"/>
    <w:rsid w:val="009A326A"/>
    <w:rsid w:val="009C38B4"/>
    <w:rsid w:val="009C6C3A"/>
    <w:rsid w:val="009E7673"/>
    <w:rsid w:val="00A00623"/>
    <w:rsid w:val="00A0241C"/>
    <w:rsid w:val="00A04ACB"/>
    <w:rsid w:val="00A04E95"/>
    <w:rsid w:val="00A36EA8"/>
    <w:rsid w:val="00A45B6F"/>
    <w:rsid w:val="00A45D97"/>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4BAE"/>
    <w:rsid w:val="00A9640C"/>
    <w:rsid w:val="00AB1B51"/>
    <w:rsid w:val="00AB670D"/>
    <w:rsid w:val="00AC66CD"/>
    <w:rsid w:val="00AE16B5"/>
    <w:rsid w:val="00AE33CA"/>
    <w:rsid w:val="00AE4580"/>
    <w:rsid w:val="00AF1855"/>
    <w:rsid w:val="00B00B3D"/>
    <w:rsid w:val="00B06ACD"/>
    <w:rsid w:val="00B21432"/>
    <w:rsid w:val="00B22247"/>
    <w:rsid w:val="00B26697"/>
    <w:rsid w:val="00B27405"/>
    <w:rsid w:val="00B339E1"/>
    <w:rsid w:val="00B37888"/>
    <w:rsid w:val="00B418E9"/>
    <w:rsid w:val="00B45084"/>
    <w:rsid w:val="00B526B3"/>
    <w:rsid w:val="00B70858"/>
    <w:rsid w:val="00B84168"/>
    <w:rsid w:val="00BA062B"/>
    <w:rsid w:val="00BA45B9"/>
    <w:rsid w:val="00BB1C58"/>
    <w:rsid w:val="00BB1C5F"/>
    <w:rsid w:val="00BC6CCD"/>
    <w:rsid w:val="00BD3183"/>
    <w:rsid w:val="00BD66CD"/>
    <w:rsid w:val="00BF3BD3"/>
    <w:rsid w:val="00C03A45"/>
    <w:rsid w:val="00C225AE"/>
    <w:rsid w:val="00C30025"/>
    <w:rsid w:val="00C32B62"/>
    <w:rsid w:val="00C42DAC"/>
    <w:rsid w:val="00C50FE6"/>
    <w:rsid w:val="00C51945"/>
    <w:rsid w:val="00C51A52"/>
    <w:rsid w:val="00C55AB0"/>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1269"/>
    <w:rsid w:val="00E92F55"/>
    <w:rsid w:val="00EA5229"/>
    <w:rsid w:val="00EA606E"/>
    <w:rsid w:val="00EB0CE7"/>
    <w:rsid w:val="00EC5C4D"/>
    <w:rsid w:val="00EC5F10"/>
    <w:rsid w:val="00EC6E98"/>
    <w:rsid w:val="00ED4053"/>
    <w:rsid w:val="00EE3BBF"/>
    <w:rsid w:val="00EE55A7"/>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start="35.40pt" w:firstLine="17.85pt"/>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6pt"/>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12pt" w:after="3pt"/>
      <w:jc w:val="center"/>
      <w:outlineLvl w:val="0"/>
    </w:pPr>
    <w:rPr>
      <w:rFonts w:ascii="Arial" w:hAnsi="Arial" w:cs="Arial"/>
      <w:b/>
      <w:bCs/>
      <w:kern w:val="28"/>
      <w:sz w:val="32"/>
      <w:szCs w:val="32"/>
    </w:rPr>
  </w:style>
  <w:style w:type="paragraph" w:styleId="Normlnweb">
    <w:name w:val="Normal (Web)"/>
    <w:basedOn w:val="Normln"/>
    <w:rsid w:val="00561E02"/>
    <w:pPr>
      <w:spacing w:before="5pt" w:beforeAutospacing="1" w:after="5pt"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6pt"/>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13.80pt"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18pt" w:after="3pt"/>
      <w:jc w:val="center"/>
    </w:pPr>
    <w:rPr>
      <w:b/>
      <w:bCs/>
      <w:szCs w:val="20"/>
    </w:rPr>
  </w:style>
  <w:style w:type="paragraph" w:customStyle="1" w:styleId="Nzvylnk">
    <w:name w:val="Názvy článků"/>
    <w:basedOn w:val="slalnk"/>
    <w:rsid w:val="00266882"/>
    <w:pPr>
      <w:spacing w:before="3pt" w:after="8pt"/>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6pt"/>
      <w:ind w:start="14.15pt"/>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226.80pt"/>
        <w:tab w:val="end" w:pos="453.60pt"/>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226.80pt"/>
        <w:tab w:val="end" w:pos="453.60pt"/>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start="36pt"/>
      <w:contextualSpacing/>
    </w:pPr>
  </w:style>
  <w:style w:type="paragraph" w:customStyle="1" w:styleId="standard">
    <w:name w:val="standard"/>
    <w:basedOn w:val="Normln"/>
    <w:rsid w:val="009407EA"/>
    <w:pPr>
      <w:widowControl w:val="0"/>
      <w:suppressAutoHyphens/>
      <w:autoSpaceDE w:val="0"/>
      <w:spacing w:before="5.65pt"/>
      <w:ind w:firstLine="28.35pt"/>
    </w:pPr>
    <w:rPr>
      <w:color w:val="FAD17C"/>
      <w:sz w:val="20"/>
      <w:szCs w:val="20"/>
      <w:lang w:eastAsia="zh-CN"/>
    </w:rPr>
  </w:style>
  <w:style w:type="paragraph" w:customStyle="1" w:styleId="Default">
    <w:name w:val="Default"/>
    <w:rsid w:val="00602819"/>
    <w:pPr>
      <w:autoSpaceDE w:val="0"/>
      <w:autoSpaceDN w:val="0"/>
      <w:adjustRightInd w:val="0"/>
    </w:pPr>
    <w:rPr>
      <w:color w:val="000000"/>
      <w:sz w:val="24"/>
      <w:szCs w:val="24"/>
      <w:lang w:eastAsia="zh-C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pt"/>
      <w:marRight w:val="0pt"/>
      <w:marTop w:val="0pt"/>
      <w:marBottom w:val="0pt"/>
      <w:divBdr>
        <w:top w:val="none" w:sz="0" w:space="0" w:color="auto"/>
        <w:left w:val="none" w:sz="0" w:space="0" w:color="auto"/>
        <w:bottom w:val="none" w:sz="0" w:space="0" w:color="auto"/>
        <w:right w:val="none" w:sz="0" w:space="0" w:color="auto"/>
      </w:divBdr>
    </w:div>
    <w:div w:id="653266585">
      <w:bodyDiv w:val="1"/>
      <w:marLeft w:val="0pt"/>
      <w:marRight w:val="0pt"/>
      <w:marTop w:val="0pt"/>
      <w:marBottom w:val="0pt"/>
      <w:divBdr>
        <w:top w:val="none" w:sz="0" w:space="0" w:color="auto"/>
        <w:left w:val="none" w:sz="0" w:space="0" w:color="auto"/>
        <w:bottom w:val="none" w:sz="0" w:space="0" w:color="auto"/>
        <w:right w:val="none" w:sz="0" w:space="0" w:color="auto"/>
      </w:divBdr>
    </w:div>
    <w:div w:id="924457682">
      <w:bodyDiv w:val="1"/>
      <w:marLeft w:val="0pt"/>
      <w:marRight w:val="0pt"/>
      <w:marTop w:val="0pt"/>
      <w:marBottom w:val="0pt"/>
      <w:divBdr>
        <w:top w:val="none" w:sz="0" w:space="0" w:color="auto"/>
        <w:left w:val="none" w:sz="0" w:space="0" w:color="auto"/>
        <w:bottom w:val="none" w:sz="0" w:space="0" w:color="auto"/>
        <w:right w:val="none" w:sz="0" w:space="0" w:color="auto"/>
      </w:divBdr>
    </w:div>
    <w:div w:id="936061080">
      <w:bodyDiv w:val="1"/>
      <w:marLeft w:val="0pt"/>
      <w:marRight w:val="0pt"/>
      <w:marTop w:val="0pt"/>
      <w:marBottom w:val="0pt"/>
      <w:divBdr>
        <w:top w:val="none" w:sz="0" w:space="0" w:color="auto"/>
        <w:left w:val="none" w:sz="0" w:space="0" w:color="auto"/>
        <w:bottom w:val="none" w:sz="0" w:space="0" w:color="auto"/>
        <w:right w:val="none" w:sz="0" w:space="0" w:color="auto"/>
      </w:divBdr>
    </w:div>
    <w:div w:id="1186140194">
      <w:bodyDiv w:val="1"/>
      <w:marLeft w:val="0pt"/>
      <w:marRight w:val="0pt"/>
      <w:marTop w:val="0pt"/>
      <w:marBottom w:val="0pt"/>
      <w:divBdr>
        <w:top w:val="none" w:sz="0" w:space="0" w:color="auto"/>
        <w:left w:val="none" w:sz="0" w:space="0" w:color="auto"/>
        <w:bottom w:val="none" w:sz="0" w:space="0" w:color="auto"/>
        <w:right w:val="none" w:sz="0" w:space="0" w:color="auto"/>
      </w:divBdr>
    </w:div>
    <w:div w:id="1202208883">
      <w:bodyDiv w:val="1"/>
      <w:marLeft w:val="0pt"/>
      <w:marRight w:val="0pt"/>
      <w:marTop w:val="0pt"/>
      <w:marBottom w:val="0pt"/>
      <w:divBdr>
        <w:top w:val="none" w:sz="0" w:space="0" w:color="auto"/>
        <w:left w:val="none" w:sz="0" w:space="0" w:color="auto"/>
        <w:bottom w:val="none" w:sz="0" w:space="0" w:color="auto"/>
        <w:right w:val="none" w:sz="0" w:space="0" w:color="auto"/>
      </w:divBdr>
    </w:div>
    <w:div w:id="129231909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image" Target="media/image1.png"/><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04FDEBB-D89E-4677-A9CA-B1BE96E92CE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TotalTime>
  <Pages>1</Pages>
  <Words>158</Words>
  <Characters>937</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Brozany Nad Ohri</cp:lastModifiedBy>
  <cp:revision>2</cp:revision>
  <cp:lastPrinted>2016-11-11T11:32:00Z</cp:lastPrinted>
  <dcterms:created xsi:type="dcterms:W3CDTF">2024-09-05T05:26:00Z</dcterms:created>
  <dcterms:modified xsi:type="dcterms:W3CDTF">2024-09-05T05:26:00Z</dcterms:modified>
</cp:coreProperties>
</file>