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A3AFF">
        <w:rPr>
          <w:rFonts w:ascii="Arial" w:hAnsi="Arial" w:cs="Arial"/>
          <w:b/>
        </w:rPr>
        <w:t>Rynárec</w:t>
      </w:r>
    </w:p>
    <w:p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A3AFF">
        <w:rPr>
          <w:rFonts w:ascii="Arial" w:hAnsi="Arial" w:cs="Arial"/>
          <w:b/>
        </w:rPr>
        <w:t>Rynárec</w:t>
      </w:r>
    </w:p>
    <w:p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A3AFF">
        <w:rPr>
          <w:rFonts w:ascii="Arial" w:hAnsi="Arial" w:cs="Arial"/>
          <w:b/>
        </w:rPr>
        <w:t>Rynárec</w:t>
      </w:r>
      <w:r w:rsidR="007C4BDA">
        <w:rPr>
          <w:rFonts w:ascii="Arial" w:hAnsi="Arial" w:cs="Arial"/>
          <w:b/>
        </w:rPr>
        <w:t xml:space="preserve"> č. </w:t>
      </w:r>
      <w:r w:rsidR="00CF32A4">
        <w:rPr>
          <w:rFonts w:ascii="Arial" w:hAnsi="Arial" w:cs="Arial"/>
          <w:b/>
        </w:rPr>
        <w:t>1</w:t>
      </w:r>
      <w:r w:rsidR="007C4BDA">
        <w:rPr>
          <w:rFonts w:ascii="Arial" w:hAnsi="Arial" w:cs="Arial"/>
          <w:b/>
        </w:rPr>
        <w:t>/202</w:t>
      </w:r>
      <w:r w:rsidR="00CF32A4">
        <w:rPr>
          <w:rFonts w:ascii="Arial" w:hAnsi="Arial" w:cs="Arial"/>
          <w:b/>
        </w:rPr>
        <w:t>6</w:t>
      </w:r>
    </w:p>
    <w:p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A3AFF">
        <w:rPr>
          <w:rFonts w:ascii="Arial" w:hAnsi="Arial" w:cs="Arial"/>
          <w:sz w:val="22"/>
          <w:szCs w:val="22"/>
        </w:rPr>
        <w:t>Rynárec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A3AFF">
        <w:rPr>
          <w:rFonts w:ascii="Arial" w:hAnsi="Arial" w:cs="Arial"/>
          <w:sz w:val="22"/>
          <w:szCs w:val="22"/>
        </w:rPr>
        <w:t>1</w:t>
      </w:r>
      <w:r w:rsidR="00CF32A4">
        <w:rPr>
          <w:rFonts w:ascii="Arial" w:hAnsi="Arial" w:cs="Arial"/>
          <w:sz w:val="22"/>
          <w:szCs w:val="22"/>
        </w:rPr>
        <w:t>3</w:t>
      </w:r>
      <w:r w:rsidR="003A3AFF">
        <w:rPr>
          <w:rFonts w:ascii="Arial" w:hAnsi="Arial" w:cs="Arial"/>
          <w:sz w:val="22"/>
          <w:szCs w:val="22"/>
        </w:rPr>
        <w:t xml:space="preserve">. </w:t>
      </w:r>
      <w:r w:rsidR="00355C28">
        <w:rPr>
          <w:rFonts w:ascii="Arial" w:hAnsi="Arial" w:cs="Arial"/>
          <w:sz w:val="22"/>
          <w:szCs w:val="22"/>
        </w:rPr>
        <w:t>dubna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606372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0C4E">
        <w:rPr>
          <w:rFonts w:ascii="Arial" w:hAnsi="Arial" w:cs="Arial"/>
          <w:sz w:val="22"/>
          <w:szCs w:val="22"/>
        </w:rPr>
        <w:t>Rynárec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6063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6063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6063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Biologick</w:t>
      </w:r>
      <w:r w:rsidR="001476FD" w:rsidRPr="00B41A39">
        <w:rPr>
          <w:rFonts w:ascii="Arial" w:hAnsi="Arial" w:cs="Arial"/>
          <w:bCs/>
          <w:i/>
          <w:color w:val="000000"/>
        </w:rPr>
        <w:t>é</w:t>
      </w:r>
      <w:r w:rsidRPr="00B41A39">
        <w:rPr>
          <w:rFonts w:ascii="Arial" w:hAnsi="Arial" w:cs="Arial"/>
          <w:bCs/>
          <w:i/>
          <w:color w:val="000000"/>
        </w:rPr>
        <w:t xml:space="preserve"> odpady</w:t>
      </w:r>
      <w:r w:rsidRPr="00B41A39">
        <w:rPr>
          <w:rFonts w:ascii="Arial" w:hAnsi="Arial" w:cs="Arial"/>
          <w:bCs/>
          <w:i/>
        </w:rPr>
        <w:t>,</w:t>
      </w: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Papír,</w:t>
      </w: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Plasty</w:t>
      </w:r>
      <w:r w:rsidR="00745703" w:rsidRPr="00B41A39">
        <w:rPr>
          <w:rFonts w:ascii="Arial" w:hAnsi="Arial" w:cs="Arial"/>
          <w:bCs/>
          <w:i/>
          <w:color w:val="000000"/>
        </w:rPr>
        <w:t xml:space="preserve"> včetně PET lahví</w:t>
      </w:r>
      <w:r w:rsidRPr="00B41A39">
        <w:rPr>
          <w:rFonts w:ascii="Arial" w:hAnsi="Arial" w:cs="Arial"/>
          <w:bCs/>
          <w:i/>
          <w:color w:val="000000"/>
        </w:rPr>
        <w:t>,</w:t>
      </w: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Sklo,</w:t>
      </w: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Kovy,</w:t>
      </w:r>
    </w:p>
    <w:p w:rsidR="0024722A" w:rsidRPr="00B41A39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41A39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B41A3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B41A39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B41A3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Pr="00B41A39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41A39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B41A3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41A39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B41A39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1F0C4E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41A39">
        <w:rPr>
          <w:rFonts w:ascii="Arial" w:hAnsi="Arial" w:cs="Arial"/>
          <w:i/>
          <w:iCs/>
          <w:sz w:val="22"/>
          <w:szCs w:val="22"/>
        </w:rPr>
        <w:t>Směsný komunální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A5DDE">
        <w:rPr>
          <w:rFonts w:ascii="Arial" w:hAnsi="Arial" w:cs="Arial"/>
          <w:sz w:val="22"/>
          <w:szCs w:val="22"/>
        </w:rPr>
        <w:t>nádob (</w:t>
      </w:r>
      <w:r w:rsidRPr="00EA5DDE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EA5DDE">
        <w:rPr>
          <w:rFonts w:ascii="Arial" w:hAnsi="Arial" w:cs="Arial"/>
          <w:i/>
          <w:iCs/>
          <w:sz w:val="22"/>
          <w:szCs w:val="22"/>
        </w:rPr>
        <w:t xml:space="preserve"> </w:t>
      </w:r>
      <w:r w:rsidRPr="00EA5DDE">
        <w:rPr>
          <w:rFonts w:ascii="Arial" w:hAnsi="Arial" w:cs="Arial"/>
          <w:i/>
          <w:iCs/>
          <w:sz w:val="22"/>
          <w:szCs w:val="22"/>
        </w:rPr>
        <w:t>…</w:t>
      </w:r>
      <w:r w:rsidRPr="00EA5DDE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7E7176" w:rsidRDefault="007E7176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biologické </w:t>
      </w:r>
      <w:r w:rsidR="00E5725E" w:rsidRPr="00EA5DDE">
        <w:rPr>
          <w:rFonts w:ascii="Arial" w:hAnsi="Arial" w:cs="Arial"/>
          <w:sz w:val="22"/>
          <w:szCs w:val="22"/>
        </w:rPr>
        <w:t>odpady</w:t>
      </w:r>
      <w:r w:rsidR="00181515" w:rsidRPr="00EA5DDE">
        <w:rPr>
          <w:rFonts w:ascii="Arial" w:hAnsi="Arial" w:cs="Arial"/>
          <w:sz w:val="22"/>
          <w:szCs w:val="22"/>
        </w:rPr>
        <w:t>, jedlé oleje a tuky</w:t>
      </w:r>
      <w:r w:rsidR="009D5C19" w:rsidRPr="00EA5DDE">
        <w:rPr>
          <w:rFonts w:ascii="Arial" w:hAnsi="Arial" w:cs="Arial"/>
          <w:sz w:val="22"/>
          <w:szCs w:val="22"/>
        </w:rPr>
        <w:t>, textil</w:t>
      </w:r>
      <w:r w:rsidR="00181515" w:rsidRPr="00EA5DDE">
        <w:rPr>
          <w:rFonts w:ascii="Arial" w:hAnsi="Arial" w:cs="Arial"/>
          <w:sz w:val="22"/>
          <w:szCs w:val="22"/>
        </w:rPr>
        <w:t xml:space="preserve"> </w:t>
      </w:r>
      <w:r w:rsidRPr="00EA5DDE">
        <w:rPr>
          <w:rFonts w:ascii="Arial" w:hAnsi="Arial" w:cs="Arial"/>
          <w:sz w:val="22"/>
          <w:szCs w:val="22"/>
        </w:rPr>
        <w:t>se soustřeďují</w:t>
      </w:r>
      <w:r w:rsidR="0024722A" w:rsidRPr="00EA5DDE">
        <w:rPr>
          <w:rFonts w:ascii="Arial" w:hAnsi="Arial" w:cs="Arial"/>
          <w:sz w:val="22"/>
          <w:szCs w:val="22"/>
        </w:rPr>
        <w:t xml:space="preserve"> do </w:t>
      </w:r>
      <w:r w:rsidR="005F0210" w:rsidRPr="00EA5DD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A5DDE">
        <w:rPr>
          <w:rFonts w:ascii="Arial" w:hAnsi="Arial" w:cs="Arial"/>
          <w:sz w:val="22"/>
          <w:szCs w:val="22"/>
        </w:rPr>
        <w:t xml:space="preserve">, kterými jsou </w:t>
      </w:r>
      <w:r w:rsidR="00E2491F" w:rsidRPr="00EA5DDE">
        <w:rPr>
          <w:rFonts w:ascii="Arial" w:hAnsi="Arial" w:cs="Arial"/>
          <w:sz w:val="22"/>
          <w:szCs w:val="22"/>
        </w:rPr>
        <w:t>s</w:t>
      </w:r>
      <w:r w:rsidR="005F0210" w:rsidRPr="00EA5DDE">
        <w:rPr>
          <w:rFonts w:ascii="Arial" w:hAnsi="Arial" w:cs="Arial"/>
          <w:sz w:val="22"/>
          <w:szCs w:val="22"/>
        </w:rPr>
        <w:t>běrné</w:t>
      </w:r>
      <w:r w:rsidR="00E2491F" w:rsidRPr="00EA5DDE">
        <w:rPr>
          <w:rFonts w:ascii="Arial" w:hAnsi="Arial" w:cs="Arial"/>
          <w:sz w:val="22"/>
          <w:szCs w:val="22"/>
        </w:rPr>
        <w:t xml:space="preserve"> nádob</w:t>
      </w:r>
      <w:r w:rsidR="005F0210" w:rsidRPr="00EA5DDE">
        <w:rPr>
          <w:rFonts w:ascii="Arial" w:hAnsi="Arial" w:cs="Arial"/>
          <w:sz w:val="22"/>
          <w:szCs w:val="22"/>
        </w:rPr>
        <w:t>y</w:t>
      </w:r>
      <w:r w:rsidR="00176B29">
        <w:rPr>
          <w:rFonts w:ascii="Arial" w:hAnsi="Arial" w:cs="Arial"/>
          <w:sz w:val="22"/>
          <w:szCs w:val="22"/>
        </w:rPr>
        <w:t xml:space="preserve"> a kontejnery</w:t>
      </w:r>
      <w:r w:rsidR="00EA5DDE" w:rsidRPr="00EA5DDE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A5DDE" w:rsidRDefault="00EA5DDE" w:rsidP="00EA5DD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tbl>
      <w:tblPr>
        <w:tblW w:w="100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7E7176" w:rsidRPr="007E7176" w:rsidTr="007E7176">
        <w:trPr>
          <w:trHeight w:val="264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Lokalita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SKLO bílé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SKLO barevné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Oleje a tuky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Textil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Objemný odpad</w:t>
            </w:r>
          </w:p>
        </w:tc>
      </w:tr>
      <w:tr w:rsidR="007E7176" w:rsidRPr="007E7176" w:rsidTr="007E7176">
        <w:trPr>
          <w:trHeight w:val="276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za pohostinstvím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CF32A4" w:rsidRDefault="00CF32A4" w:rsidP="007E7176">
            <w:pPr>
              <w:jc w:val="center"/>
              <w:rPr>
                <w:rFonts w:ascii="Wingdings" w:hAnsi="Wingdings" w:cs="Arial"/>
                <w:b/>
                <w:sz w:val="20"/>
                <w:szCs w:val="20"/>
              </w:rPr>
            </w:pPr>
            <w:r w:rsidRPr="00CF32A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CF32A4" w:rsidRDefault="00CF32A4" w:rsidP="00CF32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2A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lokalita "</w:t>
            </w:r>
            <w:proofErr w:type="spellStart"/>
            <w:r w:rsidRPr="007E7176">
              <w:rPr>
                <w:rFonts w:ascii="Arial" w:hAnsi="Arial" w:cs="Arial"/>
                <w:sz w:val="20"/>
                <w:szCs w:val="20"/>
              </w:rPr>
              <w:t>Počátecká</w:t>
            </w:r>
            <w:proofErr w:type="spellEnd"/>
            <w:r w:rsidRPr="007E7176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ulice u trati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7E7176">
              <w:rPr>
                <w:rFonts w:ascii="Arial" w:hAnsi="Arial" w:cs="Arial"/>
                <w:sz w:val="20"/>
                <w:szCs w:val="20"/>
              </w:rPr>
              <w:t>RYNAGRa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7E7176">
              <w:rPr>
                <w:rFonts w:ascii="Arial" w:hAnsi="Arial" w:cs="Arial"/>
                <w:sz w:val="20"/>
                <w:szCs w:val="20"/>
              </w:rPr>
              <w:t>řadovek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 xml:space="preserve">u domu </w:t>
            </w:r>
            <w:proofErr w:type="spellStart"/>
            <w:proofErr w:type="gramStart"/>
            <w:r w:rsidRPr="007E7176">
              <w:rPr>
                <w:rFonts w:ascii="Arial" w:hAnsi="Arial" w:cs="Arial"/>
                <w:sz w:val="20"/>
                <w:szCs w:val="20"/>
              </w:rPr>
              <w:t>č.p</w:t>
            </w:r>
            <w:proofErr w:type="spellEnd"/>
            <w:r w:rsidRPr="007E717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E717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u bytovek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176">
              <w:rPr>
                <w:rFonts w:ascii="Arial" w:hAnsi="Arial" w:cs="Arial"/>
                <w:sz w:val="20"/>
                <w:szCs w:val="20"/>
              </w:rPr>
              <w:t>Vokovská</w:t>
            </w:r>
            <w:proofErr w:type="spellEnd"/>
            <w:r w:rsidRPr="007E7176">
              <w:rPr>
                <w:rFonts w:ascii="Arial" w:hAnsi="Arial" w:cs="Arial"/>
                <w:sz w:val="20"/>
                <w:szCs w:val="20"/>
              </w:rPr>
              <w:t xml:space="preserve"> + kovárna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U přejezdu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na Farském dvoře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CF32A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CF32A4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</w:tr>
    </w:tbl>
    <w:p w:rsidR="007E7176" w:rsidRDefault="007E7176" w:rsidP="00EA5DD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EC0D1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0D11">
        <w:rPr>
          <w:rFonts w:ascii="Arial" w:hAnsi="Arial" w:cs="Arial"/>
          <w:bCs/>
          <w:i/>
          <w:color w:val="000000"/>
        </w:rPr>
        <w:t>Biologick</w:t>
      </w:r>
      <w:r w:rsidR="001476FD" w:rsidRPr="00EC0D11">
        <w:rPr>
          <w:rFonts w:ascii="Arial" w:hAnsi="Arial" w:cs="Arial"/>
          <w:bCs/>
          <w:i/>
          <w:color w:val="000000"/>
        </w:rPr>
        <w:t>é</w:t>
      </w:r>
      <w:r w:rsidR="00DB2051" w:rsidRPr="00EC0D11">
        <w:rPr>
          <w:rFonts w:ascii="Arial" w:hAnsi="Arial" w:cs="Arial"/>
          <w:bCs/>
          <w:i/>
          <w:color w:val="000000"/>
        </w:rPr>
        <w:t xml:space="preserve"> </w:t>
      </w:r>
      <w:r w:rsidRPr="00EC0D11">
        <w:rPr>
          <w:rFonts w:ascii="Arial" w:hAnsi="Arial" w:cs="Arial"/>
          <w:bCs/>
          <w:i/>
          <w:color w:val="000000"/>
        </w:rPr>
        <w:t xml:space="preserve">odpady, </w:t>
      </w:r>
      <w:r w:rsidR="00EA5DDE" w:rsidRPr="00EC0D11">
        <w:rPr>
          <w:rFonts w:ascii="Arial" w:hAnsi="Arial" w:cs="Arial"/>
          <w:bCs/>
          <w:i/>
          <w:color w:val="000000"/>
        </w:rPr>
        <w:t>nádoba s označením "BIO",</w:t>
      </w:r>
      <w:r w:rsidR="00753B94" w:rsidRPr="00EC0D11">
        <w:rPr>
          <w:rFonts w:ascii="Arial" w:hAnsi="Arial" w:cs="Arial"/>
          <w:bCs/>
          <w:i/>
          <w:color w:val="000000"/>
        </w:rPr>
        <w:t xml:space="preserve"> barva hnědá</w:t>
      </w:r>
    </w:p>
    <w:p w:rsidR="0024722A" w:rsidRPr="00EC0D1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0D11">
        <w:rPr>
          <w:rFonts w:ascii="Arial" w:hAnsi="Arial" w:cs="Arial"/>
          <w:bCs/>
          <w:i/>
          <w:color w:val="000000"/>
        </w:rPr>
        <w:t>P</w:t>
      </w:r>
      <w:r w:rsidR="0024722A" w:rsidRPr="00EC0D11">
        <w:rPr>
          <w:rFonts w:ascii="Arial" w:hAnsi="Arial" w:cs="Arial"/>
          <w:bCs/>
          <w:i/>
          <w:color w:val="000000"/>
        </w:rPr>
        <w:t xml:space="preserve">apír, </w:t>
      </w:r>
      <w:r w:rsidR="00EA5DDE" w:rsidRPr="00EC0D11">
        <w:rPr>
          <w:rFonts w:ascii="Arial" w:hAnsi="Arial" w:cs="Arial"/>
          <w:bCs/>
          <w:i/>
          <w:color w:val="000000"/>
        </w:rPr>
        <w:t>barva modrá,</w:t>
      </w:r>
    </w:p>
    <w:p w:rsidR="00A94551" w:rsidRPr="00EC0D1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C0D11">
        <w:rPr>
          <w:rFonts w:ascii="Arial" w:hAnsi="Arial" w:cs="Arial"/>
          <w:bCs/>
          <w:i/>
          <w:color w:val="000000"/>
        </w:rPr>
        <w:t xml:space="preserve">Plasty, PET lahve, </w:t>
      </w:r>
      <w:r w:rsidR="00EA5DDE" w:rsidRPr="00EC0D11">
        <w:rPr>
          <w:rFonts w:ascii="Arial" w:hAnsi="Arial" w:cs="Arial"/>
          <w:bCs/>
          <w:i/>
          <w:color w:val="000000"/>
        </w:rPr>
        <w:t>barva žlutá,</w:t>
      </w:r>
    </w:p>
    <w:p w:rsidR="0024722A" w:rsidRPr="00EC0D1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0D11">
        <w:rPr>
          <w:rFonts w:ascii="Arial" w:hAnsi="Arial" w:cs="Arial"/>
          <w:bCs/>
          <w:i/>
          <w:color w:val="000000"/>
        </w:rPr>
        <w:t>S</w:t>
      </w:r>
      <w:r w:rsidR="0024722A" w:rsidRPr="00EC0D11">
        <w:rPr>
          <w:rFonts w:ascii="Arial" w:hAnsi="Arial" w:cs="Arial"/>
          <w:bCs/>
          <w:i/>
          <w:color w:val="000000"/>
        </w:rPr>
        <w:t>klo</w:t>
      </w:r>
      <w:r w:rsidR="00EA5DDE" w:rsidRPr="00EC0D11">
        <w:rPr>
          <w:rFonts w:ascii="Arial" w:hAnsi="Arial" w:cs="Arial"/>
          <w:bCs/>
          <w:i/>
          <w:color w:val="000000"/>
        </w:rPr>
        <w:t xml:space="preserve"> bílé</w:t>
      </w:r>
      <w:r w:rsidR="0024722A" w:rsidRPr="00EC0D11">
        <w:rPr>
          <w:rFonts w:ascii="Arial" w:hAnsi="Arial" w:cs="Arial"/>
          <w:bCs/>
          <w:i/>
          <w:color w:val="000000"/>
        </w:rPr>
        <w:t xml:space="preserve">, barva </w:t>
      </w:r>
      <w:r w:rsidR="00EA5DDE" w:rsidRPr="00EC0D11">
        <w:rPr>
          <w:rFonts w:ascii="Arial" w:hAnsi="Arial" w:cs="Arial"/>
          <w:bCs/>
          <w:i/>
          <w:color w:val="000000"/>
        </w:rPr>
        <w:t>bílá</w:t>
      </w:r>
      <w:r w:rsidR="0024722A" w:rsidRPr="00EC0D11">
        <w:rPr>
          <w:rFonts w:ascii="Arial" w:hAnsi="Arial" w:cs="Arial"/>
          <w:bCs/>
          <w:i/>
          <w:color w:val="000000"/>
        </w:rPr>
        <w:t>,</w:t>
      </w:r>
    </w:p>
    <w:p w:rsidR="00EA5DDE" w:rsidRPr="00EC0D11" w:rsidRDefault="00EA5DD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0D11">
        <w:rPr>
          <w:rFonts w:ascii="Arial" w:hAnsi="Arial" w:cs="Arial"/>
          <w:bCs/>
          <w:i/>
          <w:color w:val="000000"/>
        </w:rPr>
        <w:t>Sklo barevné, barva zelená</w:t>
      </w:r>
    </w:p>
    <w:p w:rsidR="00745703" w:rsidRPr="00EC0D1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0D11">
        <w:rPr>
          <w:rFonts w:ascii="Arial" w:hAnsi="Arial" w:cs="Arial"/>
          <w:bCs/>
          <w:i/>
          <w:color w:val="000000"/>
        </w:rPr>
        <w:t>K</w:t>
      </w:r>
      <w:r w:rsidR="00EC0D11" w:rsidRPr="00EC0D11">
        <w:rPr>
          <w:rFonts w:ascii="Arial" w:hAnsi="Arial" w:cs="Arial"/>
          <w:bCs/>
          <w:i/>
          <w:color w:val="000000"/>
        </w:rPr>
        <w:t>ovy - drobné kovy jako např. nápojové plechovky lze vkládat do nádoby na plasty</w:t>
      </w:r>
      <w:r w:rsidR="00EA5DDE" w:rsidRPr="00EC0D11">
        <w:rPr>
          <w:rFonts w:ascii="Arial" w:hAnsi="Arial" w:cs="Arial"/>
          <w:bCs/>
          <w:i/>
          <w:color w:val="000000"/>
        </w:rPr>
        <w:t>,</w:t>
      </w:r>
    </w:p>
    <w:p w:rsidR="00547890" w:rsidRPr="00EC0D1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C0D1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EC0D11">
        <w:rPr>
          <w:rFonts w:ascii="Arial" w:hAnsi="Arial" w:cs="Arial"/>
          <w:i/>
          <w:iCs/>
          <w:sz w:val="22"/>
          <w:szCs w:val="22"/>
        </w:rPr>
        <w:t>, barva</w:t>
      </w:r>
      <w:r w:rsidR="00656A61" w:rsidRPr="00EC0D11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EC0D11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C0D11">
        <w:rPr>
          <w:rFonts w:ascii="Arial" w:hAnsi="Arial" w:cs="Arial"/>
          <w:i/>
          <w:iCs/>
          <w:sz w:val="22"/>
          <w:szCs w:val="22"/>
        </w:rPr>
        <w:t>Textil, barva</w:t>
      </w:r>
      <w:r w:rsidR="00656A61" w:rsidRPr="00EC0D11">
        <w:rPr>
          <w:rFonts w:ascii="Arial" w:hAnsi="Arial" w:cs="Arial"/>
          <w:i/>
          <w:iCs/>
          <w:sz w:val="22"/>
          <w:szCs w:val="22"/>
        </w:rPr>
        <w:t xml:space="preserve"> b</w:t>
      </w:r>
      <w:r w:rsidR="00CF32A4">
        <w:rPr>
          <w:rFonts w:ascii="Arial" w:hAnsi="Arial" w:cs="Arial"/>
          <w:i/>
          <w:iCs/>
          <w:sz w:val="22"/>
          <w:szCs w:val="22"/>
        </w:rPr>
        <w:t>éžov</w:t>
      </w:r>
      <w:r w:rsidR="00656A61" w:rsidRPr="00EC0D11">
        <w:rPr>
          <w:rFonts w:ascii="Arial" w:hAnsi="Arial" w:cs="Arial"/>
          <w:i/>
          <w:iCs/>
          <w:sz w:val="22"/>
          <w:szCs w:val="22"/>
        </w:rPr>
        <w:t>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7E7176" w:rsidRDefault="007E7176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0E4052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E4052">
        <w:rPr>
          <w:rFonts w:ascii="Arial" w:hAnsi="Arial" w:cs="Arial"/>
          <w:sz w:val="22"/>
          <w:szCs w:val="22"/>
        </w:rPr>
        <w:t>Sběr a svoz nebezpečných složek komunálního odpadu" je zajišťován dvakrát ročně jejich odebíráním na předem vyhlášených přechodných stanovištích přímo do zvláštních sběrných nádob k tomuto sběru určených. Informace o sběru a svozu jsou zveřejňovány vyvěšením informačního letáku na úřední desce i elektronické úřední desce obce a dále prostřednictvím místního rozhlasu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E4052" w:rsidRPr="007C4BDA" w:rsidRDefault="000E4052" w:rsidP="00765052">
      <w:pPr>
        <w:rPr>
          <w:rFonts w:ascii="Arial" w:hAnsi="Arial" w:cs="Arial"/>
          <w:b/>
          <w:sz w:val="8"/>
          <w:szCs w:val="8"/>
        </w:rPr>
      </w:pPr>
    </w:p>
    <w:p w:rsidR="000E4052" w:rsidRDefault="000E4052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35480" w:rsidRPr="00235480" w:rsidRDefault="00235480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35480">
        <w:rPr>
          <w:rFonts w:ascii="Arial" w:hAnsi="Arial" w:cs="Arial"/>
          <w:sz w:val="22"/>
          <w:szCs w:val="22"/>
        </w:rPr>
        <w:t>Objemný odpad, jehož soustřeďování podléhá požadavkům stanoveným v čl. 3 odst. 4 a 5 lze celoročně ukládat do kontejneru na Farském dvoře.</w:t>
      </w:r>
    </w:p>
    <w:p w:rsidR="000F645D" w:rsidRPr="0023548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35480">
        <w:rPr>
          <w:rFonts w:ascii="Arial" w:hAnsi="Arial" w:cs="Arial"/>
          <w:sz w:val="22"/>
          <w:szCs w:val="22"/>
        </w:rPr>
        <w:t>S</w:t>
      </w:r>
      <w:r w:rsidR="000F645D" w:rsidRPr="00235480">
        <w:rPr>
          <w:rFonts w:ascii="Arial" w:hAnsi="Arial" w:cs="Arial"/>
          <w:sz w:val="22"/>
          <w:szCs w:val="22"/>
        </w:rPr>
        <w:t xml:space="preserve">voz objemného odpadu </w:t>
      </w:r>
      <w:r w:rsidR="00235480" w:rsidRPr="00235480">
        <w:rPr>
          <w:rFonts w:ascii="Arial" w:hAnsi="Arial" w:cs="Arial"/>
          <w:sz w:val="22"/>
          <w:szCs w:val="22"/>
        </w:rPr>
        <w:t xml:space="preserve">větších rozměrů </w:t>
      </w:r>
      <w:r w:rsidR="000F645D" w:rsidRPr="00235480">
        <w:rPr>
          <w:rFonts w:ascii="Arial" w:hAnsi="Arial" w:cs="Arial"/>
          <w:sz w:val="22"/>
          <w:szCs w:val="22"/>
        </w:rPr>
        <w:t xml:space="preserve">je zajišťován </w:t>
      </w:r>
      <w:r w:rsidR="00DE4888" w:rsidRPr="00235480">
        <w:rPr>
          <w:rFonts w:ascii="Arial" w:hAnsi="Arial" w:cs="Arial"/>
          <w:sz w:val="22"/>
          <w:szCs w:val="22"/>
        </w:rPr>
        <w:t>dvakrát ročně</w:t>
      </w:r>
      <w:r w:rsidR="000F645D" w:rsidRPr="0023548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DE4888" w:rsidRPr="00235480">
        <w:rPr>
          <w:rFonts w:ascii="Arial" w:hAnsi="Arial" w:cs="Arial"/>
          <w:sz w:val="22"/>
          <w:szCs w:val="22"/>
        </w:rPr>
        <w:t>Informace o sběru a svozu jsou zveřejňovány vyvěšením informačního letáku na úřední desce i elektronické úřední desce obce a dále prostřednictvím místního rozhlasu</w:t>
      </w:r>
      <w:r w:rsidR="00431942" w:rsidRPr="00235480">
        <w:rPr>
          <w:rFonts w:ascii="Arial" w:hAnsi="Arial" w:cs="Arial"/>
          <w:iCs/>
          <w:sz w:val="22"/>
          <w:szCs w:val="22"/>
        </w:rPr>
        <w:t>.</w:t>
      </w:r>
    </w:p>
    <w:p w:rsidR="008753D7" w:rsidRDefault="008753D7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C4BDA" w:rsidRPr="007C4BDA" w:rsidRDefault="007C4BDA" w:rsidP="00560DED">
      <w:pPr>
        <w:jc w:val="both"/>
        <w:rPr>
          <w:rFonts w:ascii="Arial" w:hAnsi="Arial" w:cs="Arial"/>
          <w:i/>
          <w:iCs/>
          <w:sz w:val="12"/>
          <w:szCs w:val="12"/>
        </w:rPr>
      </w:pPr>
    </w:p>
    <w:p w:rsidR="007C4BDA" w:rsidRDefault="007C4BDA" w:rsidP="00B84132">
      <w:pPr>
        <w:jc w:val="center"/>
        <w:rPr>
          <w:rFonts w:ascii="Arial" w:hAnsi="Arial" w:cs="Arial"/>
          <w:b/>
          <w:sz w:val="22"/>
          <w:szCs w:val="22"/>
        </w:rPr>
      </w:pPr>
    </w:p>
    <w:p w:rsidR="00F71191" w:rsidRDefault="00B84132" w:rsidP="00B8413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B84132" w:rsidRDefault="00B84132" w:rsidP="00B841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kovů</w:t>
      </w:r>
    </w:p>
    <w:p w:rsidR="00B84132" w:rsidRDefault="00B84132" w:rsidP="00B84132">
      <w:pPr>
        <w:jc w:val="center"/>
        <w:rPr>
          <w:rFonts w:ascii="Arial" w:hAnsi="Arial" w:cs="Arial"/>
          <w:b/>
          <w:sz w:val="22"/>
          <w:szCs w:val="22"/>
        </w:rPr>
      </w:pPr>
    </w:p>
    <w:p w:rsidR="00B84132" w:rsidRDefault="00B84132" w:rsidP="00B84132">
      <w:p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84132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>Drobné kovy, jako např. nápojové plechovky, obaly od konzerv lze odevzdávat do kontejnerů určených pro sběr plastů - barva žlutá.</w:t>
      </w:r>
    </w:p>
    <w:p w:rsidR="00B84132" w:rsidRPr="00B456C6" w:rsidRDefault="00B84132" w:rsidP="00B84132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ab/>
      </w:r>
      <w:r w:rsidRPr="00B456C6">
        <w:rPr>
          <w:rFonts w:ascii="Arial" w:hAnsi="Arial" w:cs="Arial"/>
        </w:rPr>
        <w:t xml:space="preserve">Svoz </w:t>
      </w:r>
      <w:r>
        <w:rPr>
          <w:rFonts w:ascii="Arial" w:hAnsi="Arial" w:cs="Arial"/>
        </w:rPr>
        <w:t>objemnějšího kovového odpadu je</w:t>
      </w:r>
      <w:r w:rsidRPr="00B456C6">
        <w:rPr>
          <w:rFonts w:ascii="Arial" w:hAnsi="Arial" w:cs="Arial"/>
        </w:rPr>
        <w:t xml:space="preserve"> zajišťován</w:t>
      </w:r>
      <w:r w:rsidR="009E26EA" w:rsidRPr="00B456C6">
        <w:rPr>
          <w:rFonts w:ascii="Arial" w:hAnsi="Arial" w:cs="Arial"/>
        </w:rPr>
        <w:t>,</w:t>
      </w:r>
      <w:r w:rsidR="009E26EA">
        <w:rPr>
          <w:rFonts w:ascii="Arial" w:hAnsi="Arial" w:cs="Arial"/>
        </w:rPr>
        <w:t xml:space="preserve"> </w:t>
      </w:r>
      <w:r w:rsidRPr="00B456C6">
        <w:rPr>
          <w:rFonts w:ascii="Arial" w:hAnsi="Arial" w:cs="Arial"/>
        </w:rPr>
        <w:t>jejich odebíráním na předem vyhlášených přechodných stanovištích</w:t>
      </w:r>
      <w:r w:rsidR="009E26EA">
        <w:rPr>
          <w:rFonts w:ascii="Arial" w:hAnsi="Arial" w:cs="Arial"/>
        </w:rPr>
        <w:t xml:space="preserve"> a následným </w:t>
      </w:r>
      <w:r w:rsidR="009E26EA" w:rsidRPr="00B456C6">
        <w:rPr>
          <w:rFonts w:ascii="Arial" w:hAnsi="Arial" w:cs="Arial"/>
        </w:rPr>
        <w:t>mobilním svozem místním Sborem dobrovolných hasičů nebo TJ Sokol</w:t>
      </w:r>
      <w:r w:rsidRPr="00B456C6">
        <w:rPr>
          <w:rFonts w:ascii="Arial" w:hAnsi="Arial" w:cs="Arial"/>
        </w:rPr>
        <w:t>. Informace o sběru a</w:t>
      </w:r>
      <w:r>
        <w:rPr>
          <w:rFonts w:ascii="Arial" w:hAnsi="Arial" w:cs="Arial"/>
        </w:rPr>
        <w:t> </w:t>
      </w:r>
      <w:r w:rsidRPr="00B456C6">
        <w:rPr>
          <w:rFonts w:ascii="Arial" w:hAnsi="Arial" w:cs="Arial"/>
        </w:rPr>
        <w:t>svozu jsou zveřejňovány vyvěšením informačního letáku na úřední desce i elektronické úřední desce obce a dále prostřednictvím místního rozhlasu</w:t>
      </w:r>
    </w:p>
    <w:p w:rsidR="00B84132" w:rsidRPr="007C4BDA" w:rsidRDefault="00B84132" w:rsidP="00B84132">
      <w:pPr>
        <w:tabs>
          <w:tab w:val="left" w:pos="567"/>
        </w:tabs>
        <w:ind w:left="284" w:hanging="284"/>
        <w:jc w:val="both"/>
        <w:rPr>
          <w:rFonts w:ascii="Arial" w:hAnsi="Arial" w:cs="Arial"/>
          <w:sz w:val="12"/>
          <w:szCs w:val="12"/>
        </w:rPr>
      </w:pPr>
    </w:p>
    <w:p w:rsidR="00B84132" w:rsidRDefault="00B84132" w:rsidP="00B8413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84132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76B2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76B29">
        <w:rPr>
          <w:rFonts w:ascii="Arial" w:hAnsi="Arial" w:cs="Arial"/>
          <w:sz w:val="22"/>
          <w:szCs w:val="22"/>
        </w:rPr>
        <w:t>:</w:t>
      </w:r>
    </w:p>
    <w:p w:rsidR="00176B29" w:rsidRPr="001078B1" w:rsidRDefault="00176B29" w:rsidP="00176B2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176B29" w:rsidRPr="00176B29" w:rsidRDefault="00176B29" w:rsidP="00176B29">
      <w:pPr>
        <w:numPr>
          <w:ilvl w:val="1"/>
          <w:numId w:val="28"/>
        </w:numPr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176B29">
        <w:rPr>
          <w:rFonts w:ascii="Arial" w:hAnsi="Arial" w:cs="Arial"/>
          <w:bCs/>
          <w:iCs/>
          <w:sz w:val="22"/>
          <w:szCs w:val="22"/>
        </w:rPr>
        <w:t xml:space="preserve">typizované sběrné nádoby (popelnice) určené ke shromažďování směsného komunálního odpadu, </w:t>
      </w:r>
    </w:p>
    <w:p w:rsidR="00176B29" w:rsidRPr="00176B29" w:rsidRDefault="00176B29" w:rsidP="00176B29">
      <w:pPr>
        <w:ind w:left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176B29" w:rsidRPr="00176B29" w:rsidRDefault="00176B29" w:rsidP="00176B29">
      <w:pPr>
        <w:numPr>
          <w:ilvl w:val="1"/>
          <w:numId w:val="28"/>
        </w:num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176B29">
        <w:rPr>
          <w:rFonts w:ascii="Arial" w:hAnsi="Arial" w:cs="Arial"/>
          <w:bCs/>
          <w:iCs/>
          <w:sz w:val="22"/>
          <w:szCs w:val="22"/>
        </w:rPr>
        <w:t xml:space="preserve">odpadkové koše, které jsou umístěny na veřejných prostranstvích v obci, sloužící pro odkládání drobného směsného komunálního odpadu. </w:t>
      </w:r>
    </w:p>
    <w:p w:rsidR="00176B29" w:rsidRPr="00176B29" w:rsidRDefault="00176B29" w:rsidP="00176B29">
      <w:pPr>
        <w:ind w:left="1440"/>
        <w:jc w:val="both"/>
        <w:rPr>
          <w:rFonts w:ascii="Arial" w:hAnsi="Arial" w:cs="Arial"/>
          <w:color w:val="00B0F0"/>
          <w:sz w:val="22"/>
          <w:szCs w:val="22"/>
        </w:rPr>
      </w:pPr>
      <w:r w:rsidRPr="00176B29">
        <w:rPr>
          <w:rFonts w:ascii="Arial" w:hAnsi="Arial" w:cs="Arial"/>
          <w:bCs/>
          <w:i/>
          <w:color w:val="00B0F0"/>
          <w:sz w:val="22"/>
          <w:szCs w:val="22"/>
        </w:rPr>
        <w:t xml:space="preserve"> </w:t>
      </w:r>
    </w:p>
    <w:p w:rsidR="00CF5BE8" w:rsidRPr="009743BA" w:rsidRDefault="00CF5BE8" w:rsidP="00176B2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8753D7" w:rsidRDefault="008753D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753D7">
        <w:rPr>
          <w:rFonts w:ascii="Arial" w:hAnsi="Arial" w:cs="Arial"/>
          <w:b/>
          <w:sz w:val="22"/>
          <w:szCs w:val="22"/>
        </w:rPr>
        <w:t>8</w:t>
      </w:r>
    </w:p>
    <w:p w:rsidR="008C3A2A" w:rsidRDefault="00176B29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76B29">
        <w:rPr>
          <w:rFonts w:ascii="Arial" w:hAnsi="Arial" w:cs="Arial"/>
          <w:b/>
          <w:bCs/>
          <w:sz w:val="22"/>
          <w:szCs w:val="22"/>
          <w:u w:val="none"/>
        </w:rPr>
        <w:t>Sběr a svoz biologicky rozložitelných odpadů</w:t>
      </w:r>
    </w:p>
    <w:p w:rsidR="00176B29" w:rsidRPr="00176B29" w:rsidRDefault="00176B29" w:rsidP="00176B29"/>
    <w:p w:rsidR="00176B29" w:rsidRPr="008753D7" w:rsidRDefault="00176B29" w:rsidP="00176B29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 w:rsidRPr="008753D7">
        <w:rPr>
          <w:rFonts w:ascii="Arial" w:hAnsi="Arial" w:cs="Arial"/>
        </w:rPr>
        <w:t xml:space="preserve">Biologicky rozložitelné odpady lze odevzdávat do kontejnerů </w:t>
      </w:r>
      <w:r w:rsidR="00B456C6" w:rsidRPr="008753D7">
        <w:rPr>
          <w:rFonts w:ascii="Arial" w:hAnsi="Arial" w:cs="Arial"/>
        </w:rPr>
        <w:t>dle čl. 3 odst. 3</w:t>
      </w:r>
      <w:r w:rsidRPr="008753D7">
        <w:rPr>
          <w:rFonts w:ascii="Arial" w:hAnsi="Arial" w:cs="Arial"/>
        </w:rPr>
        <w:t xml:space="preserve">. Kontejnery </w:t>
      </w:r>
      <w:r w:rsidR="00B456C6" w:rsidRPr="008753D7">
        <w:rPr>
          <w:rFonts w:ascii="Arial" w:hAnsi="Arial" w:cs="Arial"/>
        </w:rPr>
        <w:t>jsou</w:t>
      </w:r>
      <w:r w:rsidRPr="008753D7">
        <w:rPr>
          <w:rFonts w:ascii="Arial" w:hAnsi="Arial" w:cs="Arial"/>
        </w:rPr>
        <w:t xml:space="preserve"> umístěny na </w:t>
      </w:r>
      <w:r w:rsidR="00B456C6" w:rsidRPr="008753D7">
        <w:rPr>
          <w:rFonts w:ascii="Arial" w:hAnsi="Arial" w:cs="Arial"/>
        </w:rPr>
        <w:t>stanovištích dle čl. 3 odst. 2</w:t>
      </w:r>
      <w:r w:rsidRPr="008753D7">
        <w:rPr>
          <w:rFonts w:ascii="Arial" w:hAnsi="Arial" w:cs="Arial"/>
        </w:rPr>
        <w:t xml:space="preserve">. </w:t>
      </w:r>
    </w:p>
    <w:p w:rsidR="00B456C6" w:rsidRDefault="00B456C6" w:rsidP="00B456C6">
      <w:pPr>
        <w:pStyle w:val="Odstavecseseznamem"/>
        <w:ind w:left="426"/>
        <w:jc w:val="both"/>
        <w:rPr>
          <w:rFonts w:ascii="Arial" w:hAnsi="Arial" w:cs="Arial"/>
        </w:rPr>
      </w:pPr>
    </w:p>
    <w:p w:rsidR="00176B29" w:rsidRPr="00B456C6" w:rsidRDefault="00B456C6" w:rsidP="00176B29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 w:rsidRPr="00B456C6">
        <w:rPr>
          <w:rFonts w:ascii="Arial" w:hAnsi="Arial" w:cs="Arial"/>
        </w:rPr>
        <w:t>Svoz odpadu z řezu keřů a stromů je zajišťován jejich odebíráním na předem vyhlášených přechodných stanovištích. Informace o sběru a</w:t>
      </w:r>
      <w:r>
        <w:rPr>
          <w:rFonts w:ascii="Arial" w:hAnsi="Arial" w:cs="Arial"/>
        </w:rPr>
        <w:t> </w:t>
      </w:r>
      <w:r w:rsidRPr="00B456C6">
        <w:rPr>
          <w:rFonts w:ascii="Arial" w:hAnsi="Arial" w:cs="Arial"/>
        </w:rPr>
        <w:t>svozu jsou zveřejňovány vyvěšením informačního letáku na úřední desce i elektronické úřední desce obce a dále prostřednictvím místního rozhlasu</w:t>
      </w:r>
    </w:p>
    <w:p w:rsidR="008753D7" w:rsidRDefault="008753D7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E3EF0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61D76" w:rsidRDefault="00F61D76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8F2C95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F2C95">
        <w:rPr>
          <w:rFonts w:ascii="Arial" w:hAnsi="Arial" w:cs="Arial"/>
          <w:sz w:val="22"/>
          <w:szCs w:val="22"/>
        </w:rPr>
        <w:t>Stavební odpad lze použít, předat či zlikvidovat zákonem stanoveným způsobem</w:t>
      </w:r>
      <w:r>
        <w:rPr>
          <w:rFonts w:ascii="Arial" w:hAnsi="Arial" w:cs="Arial"/>
          <w:sz w:val="22"/>
          <w:szCs w:val="22"/>
        </w:rPr>
        <w:t>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F45D43" w:rsidRDefault="008F2C95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F2C95">
        <w:rPr>
          <w:rFonts w:ascii="Arial" w:hAnsi="Arial" w:cs="Arial"/>
          <w:sz w:val="22"/>
          <w:szCs w:val="22"/>
        </w:rPr>
        <w:t>Pro odložení stavebního odpadu je možné objednat kontejner, který bude přistaven a</w:t>
      </w:r>
      <w:r>
        <w:rPr>
          <w:rFonts w:ascii="Arial" w:hAnsi="Arial" w:cs="Arial"/>
          <w:sz w:val="22"/>
          <w:szCs w:val="22"/>
        </w:rPr>
        <w:t> </w:t>
      </w:r>
      <w:r w:rsidRPr="008F2C95">
        <w:rPr>
          <w:rFonts w:ascii="Arial" w:hAnsi="Arial" w:cs="Arial"/>
          <w:sz w:val="22"/>
          <w:szCs w:val="22"/>
        </w:rPr>
        <w:t>odvezen za úplatu. Objednávky přijímá Obecní úřad Rynárec</w:t>
      </w:r>
      <w:r w:rsidR="00F45D43" w:rsidRPr="00F45D43">
        <w:rPr>
          <w:rFonts w:ascii="Arial" w:hAnsi="Arial" w:cs="Arial"/>
          <w:sz w:val="22"/>
          <w:szCs w:val="22"/>
        </w:rPr>
        <w:t>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606372" w:rsidRDefault="006063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E3EF0">
        <w:rPr>
          <w:rFonts w:ascii="Arial" w:hAnsi="Arial" w:cs="Arial"/>
          <w:b/>
          <w:sz w:val="22"/>
          <w:szCs w:val="22"/>
        </w:rPr>
        <w:t>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1A2ACF" w:rsidRDefault="00CF32A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</w:t>
      </w:r>
      <w:r w:rsidR="001A2ACF" w:rsidRPr="001A2ACF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obce</w:t>
      </w:r>
      <w:r w:rsidRPr="004968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Rynárec</w:t>
      </w:r>
      <w:r w:rsidRPr="00496883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2/2025</w:t>
      </w:r>
      <w:r w:rsidRPr="00496883">
        <w:rPr>
          <w:rFonts w:ascii="Arial" w:hAnsi="Arial" w:cs="Arial"/>
          <w:sz w:val="22"/>
          <w:szCs w:val="22"/>
        </w:rPr>
        <w:t xml:space="preserve">, </w:t>
      </w:r>
      <w:r w:rsidRPr="005B1160">
        <w:rPr>
          <w:rFonts w:ascii="Arial" w:hAnsi="Arial" w:cs="Arial"/>
          <w:sz w:val="22"/>
          <w:szCs w:val="22"/>
        </w:rPr>
        <w:t>o stanovení obecního systému odpadového hospodářství</w:t>
      </w:r>
      <w:r w:rsidRPr="00496883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10. listopadu 2025</w:t>
      </w:r>
    </w:p>
    <w:p w:rsidR="00606372" w:rsidRDefault="006063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8753D7" w:rsidRDefault="008753D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E3EF0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E26EA" w:rsidRPr="001D113B" w:rsidRDefault="009E26E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9E26EA" w:rsidRDefault="00997AB4" w:rsidP="009E26E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9E26EA" w:rsidRPr="00135F08">
        <w:rPr>
          <w:rFonts w:ascii="Arial" w:hAnsi="Arial" w:cs="Arial"/>
          <w:bCs/>
          <w:sz w:val="22"/>
          <w:szCs w:val="22"/>
        </w:rPr>
        <w:t>Ing. Jan Pikl</w:t>
      </w:r>
      <w:r w:rsidR="009E26EA">
        <w:rPr>
          <w:rFonts w:ascii="Arial" w:hAnsi="Arial" w:cs="Arial"/>
          <w:bCs/>
          <w:sz w:val="22"/>
          <w:szCs w:val="22"/>
        </w:rPr>
        <w:t xml:space="preserve"> v. r.</w:t>
      </w:r>
      <w:r w:rsidR="009E26EA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ab/>
      </w:r>
      <w:r w:rsidRPr="00997AB4">
        <w:rPr>
          <w:rFonts w:ascii="Arial" w:hAnsi="Arial" w:cs="Arial"/>
          <w:bCs/>
          <w:sz w:val="22"/>
          <w:szCs w:val="22"/>
        </w:rPr>
        <w:t>Ing. Lucie Šmerglová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1D113B" w:rsidRDefault="009E26EA" w:rsidP="009E26E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starosta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997AB4">
        <w:rPr>
          <w:rFonts w:ascii="Arial" w:hAnsi="Arial" w:cs="Arial"/>
          <w:bCs/>
          <w:sz w:val="22"/>
          <w:szCs w:val="22"/>
        </w:rPr>
        <w:t>m</w:t>
      </w:r>
      <w:r w:rsidR="00997AB4" w:rsidRPr="001D113B">
        <w:rPr>
          <w:rFonts w:ascii="Arial" w:hAnsi="Arial" w:cs="Arial"/>
          <w:bCs/>
          <w:sz w:val="22"/>
          <w:szCs w:val="22"/>
        </w:rPr>
        <w:t>ístostarosta</w:t>
      </w:r>
      <w:r w:rsidR="00997AB4">
        <w:rPr>
          <w:rFonts w:ascii="Arial" w:hAnsi="Arial" w:cs="Arial"/>
          <w:bCs/>
          <w:sz w:val="22"/>
          <w:szCs w:val="22"/>
        </w:rPr>
        <w:tab/>
      </w:r>
      <w:r w:rsidR="00997AB4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</w:t>
      </w:r>
    </w:p>
    <w:p w:rsidR="00362DF8" w:rsidRDefault="00E2491F" w:rsidP="00656A61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EA" w:rsidRDefault="002710EA">
      <w:r>
        <w:separator/>
      </w:r>
    </w:p>
  </w:endnote>
  <w:endnote w:type="continuationSeparator" w:id="0">
    <w:p w:rsidR="002710EA" w:rsidRDefault="0027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6A4C2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55C28">
      <w:rPr>
        <w:noProof/>
      </w:rPr>
      <w:t>1</w:t>
    </w:r>
    <w:r>
      <w:fldChar w:fldCharType="end"/>
    </w:r>
  </w:p>
  <w:p w:rsidR="00FB36A3" w:rsidRDefault="00FB36A3">
    <w:pPr>
      <w:pStyle w:val="Zpat"/>
    </w:pPr>
  </w:p>
  <w:p w:rsidR="00AE0663" w:rsidRDefault="00AE0663"/>
  <w:p w:rsidR="00AE0663" w:rsidRDefault="00AE06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EA" w:rsidRDefault="002710EA">
      <w:r>
        <w:separator/>
      </w:r>
    </w:p>
  </w:footnote>
  <w:footnote w:type="continuationSeparator" w:id="0">
    <w:p w:rsidR="002710EA" w:rsidRDefault="002710E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048B2"/>
    <w:multiLevelType w:val="hybridMultilevel"/>
    <w:tmpl w:val="E4E47A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15148"/>
    <w:multiLevelType w:val="hybridMultilevel"/>
    <w:tmpl w:val="52EE0B4A"/>
    <w:lvl w:ilvl="0" w:tplc="939E9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3401B0"/>
    <w:multiLevelType w:val="hybridMultilevel"/>
    <w:tmpl w:val="BEC29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30"/>
  </w:num>
  <w:num w:numId="34">
    <w:abstractNumId w:val="16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405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F08"/>
    <w:rsid w:val="001363E2"/>
    <w:rsid w:val="00143C84"/>
    <w:rsid w:val="001468F1"/>
    <w:rsid w:val="001476FD"/>
    <w:rsid w:val="001510B8"/>
    <w:rsid w:val="00164E8B"/>
    <w:rsid w:val="001724A3"/>
    <w:rsid w:val="0017608F"/>
    <w:rsid w:val="00176B29"/>
    <w:rsid w:val="00181515"/>
    <w:rsid w:val="00181C99"/>
    <w:rsid w:val="001869E0"/>
    <w:rsid w:val="001A1793"/>
    <w:rsid w:val="001A2ACF"/>
    <w:rsid w:val="001A5FC6"/>
    <w:rsid w:val="001A67C1"/>
    <w:rsid w:val="001B0AEB"/>
    <w:rsid w:val="001C4A4A"/>
    <w:rsid w:val="001C6E05"/>
    <w:rsid w:val="001D113B"/>
    <w:rsid w:val="001E0DF7"/>
    <w:rsid w:val="001E5FBF"/>
    <w:rsid w:val="001F0C4E"/>
    <w:rsid w:val="001F2B10"/>
    <w:rsid w:val="00200839"/>
    <w:rsid w:val="00202C4A"/>
    <w:rsid w:val="00206275"/>
    <w:rsid w:val="00211D36"/>
    <w:rsid w:val="00211F7C"/>
    <w:rsid w:val="00213D4E"/>
    <w:rsid w:val="002217C9"/>
    <w:rsid w:val="00223F72"/>
    <w:rsid w:val="00232642"/>
    <w:rsid w:val="0023379E"/>
    <w:rsid w:val="00235480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10EA"/>
    <w:rsid w:val="002A020A"/>
    <w:rsid w:val="002A3581"/>
    <w:rsid w:val="002A5A25"/>
    <w:rsid w:val="002B7E6B"/>
    <w:rsid w:val="002C32D2"/>
    <w:rsid w:val="002C3644"/>
    <w:rsid w:val="002C442F"/>
    <w:rsid w:val="002D5F00"/>
    <w:rsid w:val="002D64B8"/>
    <w:rsid w:val="002D7DAC"/>
    <w:rsid w:val="002E2E6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5C28"/>
    <w:rsid w:val="00362DF8"/>
    <w:rsid w:val="003654AE"/>
    <w:rsid w:val="00373576"/>
    <w:rsid w:val="0037455E"/>
    <w:rsid w:val="003746ED"/>
    <w:rsid w:val="003934B6"/>
    <w:rsid w:val="003A0DB1"/>
    <w:rsid w:val="003A3AFF"/>
    <w:rsid w:val="003A7FC0"/>
    <w:rsid w:val="003B29BD"/>
    <w:rsid w:val="003B39F3"/>
    <w:rsid w:val="003C271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372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A6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2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EE2"/>
    <w:rsid w:val="00745703"/>
    <w:rsid w:val="00753B9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BDA"/>
    <w:rsid w:val="007C5E41"/>
    <w:rsid w:val="007C7508"/>
    <w:rsid w:val="007D6AF4"/>
    <w:rsid w:val="007E1DB2"/>
    <w:rsid w:val="007E2B21"/>
    <w:rsid w:val="007E7071"/>
    <w:rsid w:val="007E7176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3D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C95"/>
    <w:rsid w:val="009007DD"/>
    <w:rsid w:val="00906F60"/>
    <w:rsid w:val="00912D28"/>
    <w:rsid w:val="009146F3"/>
    <w:rsid w:val="00915FF6"/>
    <w:rsid w:val="00916185"/>
    <w:rsid w:val="009175D0"/>
    <w:rsid w:val="00923300"/>
    <w:rsid w:val="0092385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AB4"/>
    <w:rsid w:val="009A0DDF"/>
    <w:rsid w:val="009A1A48"/>
    <w:rsid w:val="009A64B8"/>
    <w:rsid w:val="009B50E5"/>
    <w:rsid w:val="009B680A"/>
    <w:rsid w:val="009B77CC"/>
    <w:rsid w:val="009C7464"/>
    <w:rsid w:val="009D17E6"/>
    <w:rsid w:val="009D5C19"/>
    <w:rsid w:val="009E26E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63"/>
    <w:rsid w:val="00AE2DEE"/>
    <w:rsid w:val="00AE5EEF"/>
    <w:rsid w:val="00AF49AB"/>
    <w:rsid w:val="00AF72CD"/>
    <w:rsid w:val="00B11B51"/>
    <w:rsid w:val="00B321B9"/>
    <w:rsid w:val="00B3452E"/>
    <w:rsid w:val="00B41A39"/>
    <w:rsid w:val="00B42462"/>
    <w:rsid w:val="00B456C6"/>
    <w:rsid w:val="00B556A5"/>
    <w:rsid w:val="00B65D92"/>
    <w:rsid w:val="00B7787C"/>
    <w:rsid w:val="00B8413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1FE"/>
    <w:rsid w:val="00C06DBD"/>
    <w:rsid w:val="00C125FE"/>
    <w:rsid w:val="00C169D0"/>
    <w:rsid w:val="00C20056"/>
    <w:rsid w:val="00C25DCE"/>
    <w:rsid w:val="00C27EB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4CE7"/>
    <w:rsid w:val="00CB5394"/>
    <w:rsid w:val="00CB5754"/>
    <w:rsid w:val="00CB5E14"/>
    <w:rsid w:val="00CC4B32"/>
    <w:rsid w:val="00CE1581"/>
    <w:rsid w:val="00CE34F9"/>
    <w:rsid w:val="00CE3EF0"/>
    <w:rsid w:val="00CF0B79"/>
    <w:rsid w:val="00CF32A4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888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2D8B"/>
    <w:rsid w:val="00EA1B4D"/>
    <w:rsid w:val="00EA5DDE"/>
    <w:rsid w:val="00EB2DCF"/>
    <w:rsid w:val="00EB4815"/>
    <w:rsid w:val="00EB486C"/>
    <w:rsid w:val="00EB7D8D"/>
    <w:rsid w:val="00EC0D1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D7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AF4"/>
    <w:rPr>
      <w:sz w:val="24"/>
      <w:szCs w:val="24"/>
    </w:rPr>
  </w:style>
  <w:style w:type="paragraph" w:styleId="Nadpis2">
    <w:name w:val="heading 2"/>
    <w:basedOn w:val="Normln"/>
    <w:next w:val="Normln"/>
    <w:qFormat/>
    <w:rsid w:val="007D6AF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D6AF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D6AF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D6AF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D6AF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D6AF4"/>
    <w:rPr>
      <w:noProof/>
      <w:sz w:val="20"/>
      <w:szCs w:val="20"/>
    </w:rPr>
  </w:style>
  <w:style w:type="character" w:styleId="Znakapoznpodarou">
    <w:name w:val="footnote reference"/>
    <w:semiHidden/>
    <w:rsid w:val="007D6AF4"/>
    <w:rPr>
      <w:vertAlign w:val="superscript"/>
    </w:rPr>
  </w:style>
  <w:style w:type="paragraph" w:customStyle="1" w:styleId="NormlnIMP">
    <w:name w:val="Normální_IMP"/>
    <w:basedOn w:val="Normln"/>
    <w:rsid w:val="007D6AF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D6AF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6AF4"/>
    <w:rPr>
      <w:sz w:val="20"/>
      <w:szCs w:val="20"/>
    </w:rPr>
  </w:style>
  <w:style w:type="paragraph" w:styleId="Zkladntextodsazen3">
    <w:name w:val="Body Text Indent 3"/>
    <w:basedOn w:val="Normln"/>
    <w:rsid w:val="007D6AF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D6A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7CE1-A1B7-4FC7-8A08-0170CDE1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JPIKL</cp:lastModifiedBy>
  <cp:revision>2</cp:revision>
  <cp:lastPrinted>2025-11-10T14:39:00Z</cp:lastPrinted>
  <dcterms:created xsi:type="dcterms:W3CDTF">2026-04-15T09:08:00Z</dcterms:created>
  <dcterms:modified xsi:type="dcterms:W3CDTF">2026-04-15T09:08:00Z</dcterms:modified>
</cp:coreProperties>
</file>