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706A4" w14:textId="77777777" w:rsidR="00307B30" w:rsidRPr="00166F2A" w:rsidRDefault="00307B30" w:rsidP="002938EE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166F2A">
        <w:rPr>
          <w:rFonts w:ascii="Arial" w:hAnsi="Arial" w:cs="Arial"/>
          <w:b/>
          <w:bCs/>
          <w:sz w:val="24"/>
          <w:szCs w:val="24"/>
        </w:rPr>
        <w:t>Obec Josefův Důl</w:t>
      </w:r>
    </w:p>
    <w:p w14:paraId="495A8C4C" w14:textId="77777777" w:rsidR="00307B30" w:rsidRPr="00166F2A" w:rsidRDefault="00307B30" w:rsidP="002938EE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166F2A">
        <w:rPr>
          <w:rFonts w:ascii="Arial" w:hAnsi="Arial" w:cs="Arial"/>
          <w:b/>
          <w:bCs/>
          <w:sz w:val="24"/>
          <w:szCs w:val="24"/>
        </w:rPr>
        <w:t>Zastupitelstvo obce Josefův Důl</w:t>
      </w:r>
    </w:p>
    <w:p w14:paraId="749B9DD9" w14:textId="77777777" w:rsidR="00307B30" w:rsidRPr="00307B30" w:rsidRDefault="00307B30" w:rsidP="00307B30">
      <w:pPr>
        <w:rPr>
          <w:rFonts w:ascii="Arial" w:hAnsi="Arial" w:cs="Arial"/>
        </w:rPr>
      </w:pPr>
    </w:p>
    <w:p w14:paraId="16319A5C" w14:textId="45A19A14" w:rsidR="00307B30" w:rsidRPr="00307B30" w:rsidRDefault="00307B30" w:rsidP="00BB6E72">
      <w:pPr>
        <w:jc w:val="both"/>
        <w:rPr>
          <w:rFonts w:ascii="Arial" w:hAnsi="Arial" w:cs="Arial"/>
        </w:rPr>
      </w:pPr>
      <w:r w:rsidRPr="00307B30">
        <w:rPr>
          <w:rFonts w:ascii="Arial" w:hAnsi="Arial" w:cs="Arial"/>
        </w:rPr>
        <w:t>Obecně závazná vyhláška,</w:t>
      </w:r>
      <w:r>
        <w:rPr>
          <w:rFonts w:ascii="Arial" w:hAnsi="Arial" w:cs="Arial"/>
        </w:rPr>
        <w:t xml:space="preserve"> </w:t>
      </w:r>
      <w:r w:rsidRPr="00307B30">
        <w:rPr>
          <w:rFonts w:ascii="Arial" w:hAnsi="Arial" w:cs="Arial"/>
        </w:rPr>
        <w:t>kterou se mění obecně závazná vyhláška č.</w:t>
      </w:r>
      <w:r>
        <w:rPr>
          <w:rFonts w:ascii="Arial" w:hAnsi="Arial" w:cs="Arial"/>
        </w:rPr>
        <w:t xml:space="preserve"> 3</w:t>
      </w:r>
      <w:r w:rsidRPr="00307B30">
        <w:rPr>
          <w:rFonts w:ascii="Arial" w:hAnsi="Arial" w:cs="Arial"/>
        </w:rPr>
        <w:t>/20</w:t>
      </w:r>
      <w:r>
        <w:rPr>
          <w:rFonts w:ascii="Arial" w:hAnsi="Arial" w:cs="Arial"/>
        </w:rPr>
        <w:t>23</w:t>
      </w:r>
      <w:r w:rsidRPr="00307B30">
        <w:rPr>
          <w:rFonts w:ascii="Arial" w:hAnsi="Arial" w:cs="Arial"/>
        </w:rPr>
        <w:t xml:space="preserve"> o místním poplatku za užívání veřejného prostranství ze dne </w:t>
      </w:r>
      <w:r>
        <w:rPr>
          <w:rFonts w:ascii="Arial" w:hAnsi="Arial" w:cs="Arial"/>
        </w:rPr>
        <w:t>8.11.2023</w:t>
      </w:r>
    </w:p>
    <w:p w14:paraId="46BF0445" w14:textId="643C0D43" w:rsidR="00307B30" w:rsidRPr="00307B30" w:rsidRDefault="00307B30" w:rsidP="00BB6E72">
      <w:pPr>
        <w:jc w:val="both"/>
        <w:rPr>
          <w:rFonts w:ascii="Arial" w:hAnsi="Arial" w:cs="Arial"/>
        </w:rPr>
      </w:pPr>
      <w:r w:rsidRPr="00307B30">
        <w:rPr>
          <w:rFonts w:ascii="Arial" w:hAnsi="Arial" w:cs="Arial"/>
        </w:rPr>
        <w:t xml:space="preserve">Zastupitelstvo obce </w:t>
      </w:r>
      <w:r>
        <w:rPr>
          <w:rFonts w:ascii="Arial" w:hAnsi="Arial" w:cs="Arial"/>
        </w:rPr>
        <w:t xml:space="preserve">Josefův Důl </w:t>
      </w:r>
      <w:r w:rsidRPr="00307B30">
        <w:rPr>
          <w:rFonts w:ascii="Arial" w:hAnsi="Arial" w:cs="Arial"/>
        </w:rPr>
        <w:t xml:space="preserve">se na svém zasedání dne </w:t>
      </w:r>
      <w:r>
        <w:rPr>
          <w:rFonts w:ascii="Arial" w:hAnsi="Arial" w:cs="Arial"/>
        </w:rPr>
        <w:t xml:space="preserve">13.3.2024 </w:t>
      </w:r>
      <w:r w:rsidRPr="00307B30">
        <w:rPr>
          <w:rFonts w:ascii="Arial" w:hAnsi="Arial" w:cs="Arial"/>
        </w:rPr>
        <w:t>usnesením č.</w:t>
      </w:r>
      <w:r w:rsidR="00BB6E72">
        <w:rPr>
          <w:rFonts w:ascii="Arial" w:hAnsi="Arial" w:cs="Arial"/>
        </w:rPr>
        <w:t xml:space="preserve">  </w:t>
      </w:r>
      <w:r w:rsidR="00BA0780">
        <w:rPr>
          <w:rFonts w:ascii="Arial" w:hAnsi="Arial" w:cs="Arial"/>
        </w:rPr>
        <w:t>9/2024</w:t>
      </w:r>
      <w:r w:rsidR="00BB6E72">
        <w:rPr>
          <w:rFonts w:ascii="Arial" w:hAnsi="Arial" w:cs="Arial"/>
        </w:rPr>
        <w:t xml:space="preserve">      </w:t>
      </w:r>
      <w:r w:rsidRPr="00307B30">
        <w:rPr>
          <w:rFonts w:ascii="Arial" w:hAnsi="Arial" w:cs="Arial"/>
        </w:rPr>
        <w:t xml:space="preserve"> usneslo vydat na základě §</w:t>
      </w:r>
      <w:r>
        <w:rPr>
          <w:rFonts w:ascii="Arial" w:hAnsi="Arial" w:cs="Arial"/>
        </w:rPr>
        <w:t xml:space="preserve"> 14 </w:t>
      </w:r>
      <w:r w:rsidRPr="00307B30">
        <w:rPr>
          <w:rFonts w:ascii="Arial" w:hAnsi="Arial" w:cs="Arial"/>
        </w:rPr>
        <w:t xml:space="preserve">zákona č. č. 565/1990 Sb., o místních poplatcích, ve znění pozdějších předpisů (dále jen „zákon o místních poplatcích“), </w:t>
      </w:r>
      <w:r w:rsidR="00BB6E72" w:rsidRPr="00307B30">
        <w:rPr>
          <w:rFonts w:ascii="Arial" w:hAnsi="Arial" w:cs="Arial"/>
        </w:rPr>
        <w:t xml:space="preserve">a </w:t>
      </w:r>
      <w:r w:rsidR="002938EE" w:rsidRPr="00307B30">
        <w:rPr>
          <w:rFonts w:ascii="Arial" w:hAnsi="Arial" w:cs="Arial"/>
        </w:rPr>
        <w:t>v souladu</w:t>
      </w:r>
      <w:r w:rsidRPr="00307B30">
        <w:rPr>
          <w:rFonts w:ascii="Arial" w:hAnsi="Arial" w:cs="Arial"/>
        </w:rPr>
        <w:t xml:space="preserve"> s </w:t>
      </w:r>
      <w:r w:rsidR="002938EE" w:rsidRPr="00307B30">
        <w:rPr>
          <w:rFonts w:ascii="Arial" w:hAnsi="Arial" w:cs="Arial"/>
        </w:rPr>
        <w:t>§ 10</w:t>
      </w:r>
      <w:r w:rsidRPr="00307B30">
        <w:rPr>
          <w:rFonts w:ascii="Arial" w:hAnsi="Arial" w:cs="Arial"/>
        </w:rPr>
        <w:t xml:space="preserve"> písm.  d), </w:t>
      </w:r>
      <w:r w:rsidR="002938EE" w:rsidRPr="00307B30">
        <w:rPr>
          <w:rFonts w:ascii="Arial" w:hAnsi="Arial" w:cs="Arial"/>
        </w:rPr>
        <w:t>§ 35</w:t>
      </w:r>
      <w:r w:rsidRPr="00307B30">
        <w:rPr>
          <w:rFonts w:ascii="Arial" w:hAnsi="Arial" w:cs="Arial"/>
        </w:rPr>
        <w:t xml:space="preserve"> a § 84 odst. 2 písm. h) zákona č. 128/2000 Sb., o obcích (obecní zřízení), ve znění pozdějších předpisů, tuto obecně závaznou vyhlášku:</w:t>
      </w:r>
    </w:p>
    <w:p w14:paraId="3C4B2EE6" w14:textId="77777777" w:rsidR="00BB6E72" w:rsidRDefault="00BB6E72" w:rsidP="00BB6E72">
      <w:pPr>
        <w:jc w:val="both"/>
        <w:rPr>
          <w:rFonts w:ascii="Arial" w:hAnsi="Arial" w:cs="Arial"/>
        </w:rPr>
      </w:pPr>
    </w:p>
    <w:p w14:paraId="2913A8BA" w14:textId="33F7963B" w:rsidR="00307B30" w:rsidRPr="00BB6E72" w:rsidRDefault="00307B30" w:rsidP="00BB6E72">
      <w:pPr>
        <w:pStyle w:val="Bezmezer"/>
        <w:jc w:val="center"/>
        <w:rPr>
          <w:rFonts w:ascii="Arial" w:hAnsi="Arial" w:cs="Arial"/>
          <w:b/>
          <w:bCs/>
        </w:rPr>
      </w:pPr>
      <w:r w:rsidRPr="00BB6E72">
        <w:rPr>
          <w:rFonts w:ascii="Arial" w:hAnsi="Arial" w:cs="Arial"/>
          <w:b/>
          <w:bCs/>
        </w:rPr>
        <w:t>Čl. 1</w:t>
      </w:r>
    </w:p>
    <w:p w14:paraId="723CC35B" w14:textId="77777777" w:rsidR="00307B30" w:rsidRDefault="00307B30" w:rsidP="00BB6E72">
      <w:pPr>
        <w:pStyle w:val="Bezmezer"/>
        <w:jc w:val="center"/>
        <w:rPr>
          <w:rFonts w:ascii="Arial" w:hAnsi="Arial" w:cs="Arial"/>
          <w:b/>
          <w:bCs/>
        </w:rPr>
      </w:pPr>
      <w:r w:rsidRPr="00BB6E72">
        <w:rPr>
          <w:rFonts w:ascii="Arial" w:hAnsi="Arial" w:cs="Arial"/>
          <w:b/>
          <w:bCs/>
        </w:rPr>
        <w:t>Změna vyhlášky</w:t>
      </w:r>
    </w:p>
    <w:p w14:paraId="466FE097" w14:textId="77777777" w:rsidR="00BB6E72" w:rsidRPr="00BB6E72" w:rsidRDefault="00BB6E72" w:rsidP="00BB6E72">
      <w:pPr>
        <w:pStyle w:val="Bezmezer"/>
        <w:jc w:val="center"/>
        <w:rPr>
          <w:rFonts w:ascii="Arial" w:hAnsi="Arial" w:cs="Arial"/>
          <w:b/>
          <w:bCs/>
        </w:rPr>
      </w:pPr>
    </w:p>
    <w:p w14:paraId="201F6775" w14:textId="31FBC8F1" w:rsidR="00307B30" w:rsidRDefault="00307B30" w:rsidP="00BB6E72">
      <w:pPr>
        <w:jc w:val="both"/>
        <w:rPr>
          <w:rFonts w:ascii="Arial" w:hAnsi="Arial" w:cs="Arial"/>
        </w:rPr>
      </w:pPr>
      <w:r w:rsidRPr="00BB6E72">
        <w:rPr>
          <w:rFonts w:ascii="Arial" w:hAnsi="Arial" w:cs="Arial"/>
        </w:rPr>
        <w:t xml:space="preserve">Obecně závazná vyhláška </w:t>
      </w:r>
      <w:r w:rsidR="00BB6E72" w:rsidRPr="00307B30">
        <w:rPr>
          <w:rFonts w:ascii="Arial" w:hAnsi="Arial" w:cs="Arial"/>
        </w:rPr>
        <w:t>č.</w:t>
      </w:r>
      <w:r w:rsidR="00BB6E72">
        <w:rPr>
          <w:rFonts w:ascii="Arial" w:hAnsi="Arial" w:cs="Arial"/>
        </w:rPr>
        <w:t xml:space="preserve"> 3</w:t>
      </w:r>
      <w:r w:rsidR="00BB6E72" w:rsidRPr="00307B30">
        <w:rPr>
          <w:rFonts w:ascii="Arial" w:hAnsi="Arial" w:cs="Arial"/>
        </w:rPr>
        <w:t>/20</w:t>
      </w:r>
      <w:r w:rsidR="00BB6E72">
        <w:rPr>
          <w:rFonts w:ascii="Arial" w:hAnsi="Arial" w:cs="Arial"/>
        </w:rPr>
        <w:t>23</w:t>
      </w:r>
      <w:r w:rsidR="00BB6E72" w:rsidRPr="00307B30">
        <w:rPr>
          <w:rFonts w:ascii="Arial" w:hAnsi="Arial" w:cs="Arial"/>
        </w:rPr>
        <w:t xml:space="preserve"> o místním poplatku za užívání veřejného prostranství ze dne </w:t>
      </w:r>
      <w:r w:rsidR="00BB6E72">
        <w:rPr>
          <w:rFonts w:ascii="Arial" w:hAnsi="Arial" w:cs="Arial"/>
        </w:rPr>
        <w:t xml:space="preserve">8.11.2023 </w:t>
      </w:r>
      <w:r w:rsidRPr="00BB6E72">
        <w:rPr>
          <w:rFonts w:ascii="Arial" w:hAnsi="Arial" w:cs="Arial"/>
        </w:rPr>
        <w:t>se mění takto:</w:t>
      </w:r>
    </w:p>
    <w:p w14:paraId="760C44FE" w14:textId="77777777" w:rsidR="007877DB" w:rsidRDefault="007877DB" w:rsidP="007877DB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Článek</w:t>
      </w:r>
      <w:r w:rsidR="00955E07" w:rsidRPr="00955E07">
        <w:rPr>
          <w:rFonts w:ascii="Arial" w:hAnsi="Arial" w:cs="Arial"/>
        </w:rPr>
        <w:t xml:space="preserve"> 3 </w:t>
      </w:r>
      <w:r>
        <w:rPr>
          <w:rFonts w:ascii="Arial" w:hAnsi="Arial" w:cs="Arial"/>
        </w:rPr>
        <w:t xml:space="preserve">zní: </w:t>
      </w:r>
    </w:p>
    <w:p w14:paraId="6D5D9A48" w14:textId="77777777" w:rsidR="00166F2A" w:rsidRDefault="007877DB" w:rsidP="00166F2A">
      <w:pPr>
        <w:pStyle w:val="Odstavecseseznamem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„Čl. 3 Veřejná prostranství</w:t>
      </w:r>
    </w:p>
    <w:p w14:paraId="2937BC82" w14:textId="201C00F6" w:rsidR="00955E07" w:rsidRPr="00166F2A" w:rsidRDefault="007877DB" w:rsidP="00166F2A">
      <w:pPr>
        <w:pStyle w:val="Odstavecseseznamem"/>
        <w:ind w:left="284"/>
        <w:jc w:val="both"/>
        <w:rPr>
          <w:rFonts w:ascii="Arial" w:hAnsi="Arial" w:cs="Arial"/>
        </w:rPr>
      </w:pPr>
      <w:r w:rsidRPr="00166F2A">
        <w:rPr>
          <w:rFonts w:ascii="Arial" w:hAnsi="Arial" w:cs="Arial"/>
        </w:rPr>
        <w:t xml:space="preserve">Poplatek podle této vyhlášky se platí za užívání veřejných prostranství, která jsou vymezena </w:t>
      </w:r>
      <w:r w:rsidR="00166F2A" w:rsidRPr="00166F2A">
        <w:rPr>
          <w:rFonts w:ascii="Arial" w:hAnsi="Arial" w:cs="Arial"/>
        </w:rPr>
        <w:t>parcelními</w:t>
      </w:r>
      <w:r w:rsidRPr="00166F2A">
        <w:rPr>
          <w:rFonts w:ascii="Arial" w:hAnsi="Arial" w:cs="Arial"/>
        </w:rPr>
        <w:t xml:space="preserve"> čísly</w:t>
      </w:r>
      <w:r w:rsidR="00166F2A" w:rsidRPr="00166F2A">
        <w:rPr>
          <w:rFonts w:ascii="Arial" w:hAnsi="Arial" w:cs="Arial"/>
        </w:rPr>
        <w:t xml:space="preserve"> 8, 9, 10, 11, 13/1, 13/2, 13/3, 20/8, 44/1, 44/4, 44/5, 44/7, 44/8, 44/11, 44/12, 44/30, 44/36, 44/38, 49/2, 49/26, 50, 51, 52/1, 52/22, 53/1, 53/2, 53/3, 53/4, 54/1, 58/1, 58/3, 69/1, 69/10, 69/11, 69/12, 71/2, 75/1, 75/2, 76, 78/1, 78/5, 84, 102, 110, 111, 124, 126, 128 v KÚ Josefův Důl“</w:t>
      </w:r>
    </w:p>
    <w:p w14:paraId="173BB806" w14:textId="77777777" w:rsidR="00166F2A" w:rsidRPr="00166F2A" w:rsidRDefault="00166F2A" w:rsidP="00166F2A">
      <w:pPr>
        <w:pStyle w:val="Odstavecseseznamem"/>
        <w:ind w:left="644"/>
        <w:jc w:val="both"/>
        <w:rPr>
          <w:rFonts w:ascii="Arial" w:hAnsi="Arial" w:cs="Arial"/>
        </w:rPr>
      </w:pPr>
    </w:p>
    <w:p w14:paraId="0903219E" w14:textId="14C79D32" w:rsidR="00B937E2" w:rsidRDefault="00307B30" w:rsidP="00BB6E72">
      <w:pPr>
        <w:pStyle w:val="Odstavecseseznamem"/>
        <w:numPr>
          <w:ilvl w:val="0"/>
          <w:numId w:val="4"/>
        </w:numPr>
        <w:ind w:left="284"/>
        <w:jc w:val="both"/>
        <w:rPr>
          <w:rFonts w:ascii="Arial" w:hAnsi="Arial" w:cs="Arial"/>
        </w:rPr>
      </w:pPr>
      <w:r w:rsidRPr="00166F2A">
        <w:rPr>
          <w:rFonts w:ascii="Arial" w:hAnsi="Arial" w:cs="Arial"/>
        </w:rPr>
        <w:t xml:space="preserve">V čl. </w:t>
      </w:r>
      <w:r w:rsidR="00BB6E72" w:rsidRPr="00166F2A">
        <w:rPr>
          <w:rFonts w:ascii="Arial" w:hAnsi="Arial" w:cs="Arial"/>
        </w:rPr>
        <w:t>5</w:t>
      </w:r>
      <w:r w:rsidRPr="00166F2A">
        <w:rPr>
          <w:rFonts w:ascii="Arial" w:hAnsi="Arial" w:cs="Arial"/>
        </w:rPr>
        <w:t xml:space="preserve"> odstavec </w:t>
      </w:r>
      <w:r w:rsidR="00BB6E72" w:rsidRPr="00166F2A">
        <w:rPr>
          <w:rFonts w:ascii="Arial" w:hAnsi="Arial" w:cs="Arial"/>
        </w:rPr>
        <w:t>1f</w:t>
      </w:r>
      <w:r w:rsidRPr="00166F2A">
        <w:rPr>
          <w:rFonts w:ascii="Arial" w:hAnsi="Arial" w:cs="Arial"/>
        </w:rPr>
        <w:t xml:space="preserve"> se </w:t>
      </w:r>
      <w:r w:rsidR="00BB6E72" w:rsidRPr="00166F2A">
        <w:rPr>
          <w:rFonts w:ascii="Arial" w:hAnsi="Arial" w:cs="Arial"/>
        </w:rPr>
        <w:t>věta</w:t>
      </w:r>
      <w:r w:rsidRPr="00166F2A">
        <w:rPr>
          <w:rFonts w:ascii="Arial" w:hAnsi="Arial" w:cs="Arial"/>
        </w:rPr>
        <w:t xml:space="preserve"> </w:t>
      </w:r>
      <w:r w:rsidR="00BB6E72" w:rsidRPr="00166F2A">
        <w:rPr>
          <w:rFonts w:ascii="Arial" w:hAnsi="Arial" w:cs="Arial"/>
        </w:rPr>
        <w:t>„</w:t>
      </w:r>
      <w:r w:rsidR="0036399E" w:rsidRPr="00166F2A">
        <w:rPr>
          <w:rFonts w:ascii="Arial" w:hAnsi="Arial" w:cs="Arial"/>
        </w:rPr>
        <w:t>Z</w:t>
      </w:r>
      <w:r w:rsidR="00BB6E72" w:rsidRPr="00166F2A">
        <w:rPr>
          <w:rFonts w:ascii="Arial" w:hAnsi="Arial" w:cs="Arial"/>
        </w:rPr>
        <w:t>a vyhrazení trvalého parkovacího místa 1000 Kč za rok, (osoby s trvalým pobytem v obci),</w:t>
      </w:r>
      <w:r w:rsidRPr="00166F2A">
        <w:rPr>
          <w:rFonts w:ascii="Arial" w:hAnsi="Arial" w:cs="Arial"/>
        </w:rPr>
        <w:t xml:space="preserve">“ nahrazuje </w:t>
      </w:r>
      <w:r w:rsidR="0036399E" w:rsidRPr="00166F2A">
        <w:rPr>
          <w:rFonts w:ascii="Arial" w:hAnsi="Arial" w:cs="Arial"/>
        </w:rPr>
        <w:t>větou „Za vyhrazení trvalého parkovacího místa 1000</w:t>
      </w:r>
      <w:r w:rsidR="006919A6">
        <w:rPr>
          <w:rFonts w:ascii="Arial" w:hAnsi="Arial" w:cs="Arial"/>
        </w:rPr>
        <w:t>,-</w:t>
      </w:r>
      <w:r w:rsidR="0036399E" w:rsidRPr="00166F2A">
        <w:rPr>
          <w:rFonts w:ascii="Arial" w:hAnsi="Arial" w:cs="Arial"/>
        </w:rPr>
        <w:t xml:space="preserve"> Kč za rok, (osoby přihlášené </w:t>
      </w:r>
      <w:r w:rsidR="002938EE" w:rsidRPr="00166F2A">
        <w:rPr>
          <w:rFonts w:ascii="Arial" w:hAnsi="Arial" w:cs="Arial"/>
        </w:rPr>
        <w:t>k pobytu</w:t>
      </w:r>
      <w:r w:rsidR="0036399E" w:rsidRPr="00166F2A">
        <w:rPr>
          <w:rFonts w:ascii="Arial" w:hAnsi="Arial" w:cs="Arial"/>
        </w:rPr>
        <w:t>),</w:t>
      </w:r>
    </w:p>
    <w:p w14:paraId="3C44F20C" w14:textId="77777777" w:rsidR="00166F2A" w:rsidRPr="00166F2A" w:rsidRDefault="00166F2A" w:rsidP="00F22911">
      <w:pPr>
        <w:pStyle w:val="Odstavecseseznamem"/>
        <w:ind w:left="284"/>
        <w:jc w:val="both"/>
        <w:rPr>
          <w:rFonts w:ascii="Arial" w:hAnsi="Arial" w:cs="Arial"/>
        </w:rPr>
      </w:pPr>
    </w:p>
    <w:p w14:paraId="2B6C775E" w14:textId="77777777" w:rsidR="00307B30" w:rsidRPr="002938EE" w:rsidRDefault="00307B30" w:rsidP="002938EE">
      <w:pPr>
        <w:pStyle w:val="Bezmezer"/>
        <w:jc w:val="center"/>
        <w:rPr>
          <w:rFonts w:ascii="Arial" w:hAnsi="Arial" w:cs="Arial"/>
          <w:b/>
          <w:bCs/>
        </w:rPr>
      </w:pPr>
      <w:r w:rsidRPr="002938EE">
        <w:rPr>
          <w:rFonts w:ascii="Arial" w:hAnsi="Arial" w:cs="Arial"/>
          <w:b/>
          <w:bCs/>
        </w:rPr>
        <w:t>Čl. 2</w:t>
      </w:r>
    </w:p>
    <w:p w14:paraId="7B2C21C5" w14:textId="77777777" w:rsidR="00307B30" w:rsidRDefault="00307B30" w:rsidP="002938EE">
      <w:pPr>
        <w:pStyle w:val="Bezmezer"/>
        <w:jc w:val="center"/>
        <w:rPr>
          <w:rFonts w:ascii="Arial" w:hAnsi="Arial" w:cs="Arial"/>
          <w:b/>
          <w:bCs/>
        </w:rPr>
      </w:pPr>
      <w:r w:rsidRPr="002938EE">
        <w:rPr>
          <w:rFonts w:ascii="Arial" w:hAnsi="Arial" w:cs="Arial"/>
          <w:b/>
          <w:bCs/>
        </w:rPr>
        <w:t>Účinnost</w:t>
      </w:r>
    </w:p>
    <w:p w14:paraId="5626D04A" w14:textId="77777777" w:rsidR="002938EE" w:rsidRPr="002938EE" w:rsidRDefault="002938EE" w:rsidP="002938EE">
      <w:pPr>
        <w:pStyle w:val="Bezmezer"/>
        <w:jc w:val="center"/>
        <w:rPr>
          <w:rFonts w:ascii="Arial" w:hAnsi="Arial" w:cs="Arial"/>
          <w:b/>
          <w:bCs/>
        </w:rPr>
      </w:pPr>
    </w:p>
    <w:p w14:paraId="7A204E6B" w14:textId="2A11927B" w:rsidR="00307B30" w:rsidRPr="00BB6E72" w:rsidRDefault="00307B30" w:rsidP="00BB6E72">
      <w:pPr>
        <w:jc w:val="both"/>
        <w:rPr>
          <w:rFonts w:ascii="Arial" w:hAnsi="Arial" w:cs="Arial"/>
        </w:rPr>
      </w:pPr>
      <w:r w:rsidRPr="00BB6E72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310311E3" w14:textId="77777777" w:rsidR="002938EE" w:rsidRDefault="002938EE" w:rsidP="00BB6E72">
      <w:pPr>
        <w:jc w:val="both"/>
        <w:rPr>
          <w:rFonts w:ascii="Arial" w:hAnsi="Arial" w:cs="Arial"/>
        </w:rPr>
      </w:pPr>
    </w:p>
    <w:p w14:paraId="2F51F53A" w14:textId="77777777" w:rsidR="002938EE" w:rsidRDefault="002938EE" w:rsidP="00BB6E72">
      <w:pPr>
        <w:jc w:val="both"/>
        <w:rPr>
          <w:rFonts w:ascii="Arial" w:hAnsi="Arial" w:cs="Arial"/>
        </w:rPr>
      </w:pPr>
    </w:p>
    <w:p w14:paraId="2DB443AF" w14:textId="77777777" w:rsidR="002938EE" w:rsidRDefault="002938EE" w:rsidP="00BB6E72">
      <w:pPr>
        <w:jc w:val="both"/>
        <w:rPr>
          <w:rFonts w:ascii="Arial" w:hAnsi="Arial" w:cs="Arial"/>
        </w:rPr>
      </w:pPr>
    </w:p>
    <w:p w14:paraId="44616BDF" w14:textId="77777777" w:rsidR="006919A6" w:rsidRDefault="006919A6" w:rsidP="00BB6E72">
      <w:pPr>
        <w:jc w:val="both"/>
        <w:rPr>
          <w:rFonts w:ascii="Arial" w:hAnsi="Arial" w:cs="Arial"/>
        </w:rPr>
      </w:pPr>
    </w:p>
    <w:p w14:paraId="47E412A6" w14:textId="77777777" w:rsidR="006919A6" w:rsidRDefault="006919A6" w:rsidP="00BB6E72">
      <w:pPr>
        <w:jc w:val="both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938EE" w14:paraId="05FF932C" w14:textId="77777777" w:rsidTr="00B250A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F8FE7B" w14:textId="77777777" w:rsidR="002938EE" w:rsidRDefault="002938EE" w:rsidP="00B250AB">
            <w:pPr>
              <w:pStyle w:val="PodpisovePole"/>
            </w:pPr>
            <w:r>
              <w:t>Mgr. Jaroslav Čech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27BD17" w14:textId="77777777" w:rsidR="00F22911" w:rsidRDefault="002938EE" w:rsidP="00B250AB">
            <w:pPr>
              <w:pStyle w:val="PodpisovePole"/>
            </w:pPr>
            <w:r>
              <w:t>Radek Hetver v. r.</w:t>
            </w:r>
            <w:r w:rsidR="00F22911">
              <w:t xml:space="preserve"> </w:t>
            </w:r>
          </w:p>
          <w:p w14:paraId="654793D7" w14:textId="30378CF7" w:rsidR="002938EE" w:rsidRDefault="002938EE" w:rsidP="00B250AB">
            <w:pPr>
              <w:pStyle w:val="PodpisovePole"/>
            </w:pPr>
            <w:r>
              <w:t>místostarosta</w:t>
            </w:r>
          </w:p>
        </w:tc>
      </w:tr>
    </w:tbl>
    <w:p w14:paraId="5B289A42" w14:textId="2A420CFD" w:rsidR="005433B3" w:rsidRPr="00BB6E72" w:rsidRDefault="005433B3" w:rsidP="002938EE">
      <w:pPr>
        <w:jc w:val="both"/>
        <w:rPr>
          <w:rFonts w:ascii="Arial" w:hAnsi="Arial" w:cs="Arial"/>
        </w:rPr>
      </w:pPr>
    </w:p>
    <w:sectPr w:rsidR="005433B3" w:rsidRPr="00BB6E72" w:rsidSect="00DC714C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B0D4D"/>
    <w:multiLevelType w:val="hybridMultilevel"/>
    <w:tmpl w:val="278C7946"/>
    <w:lvl w:ilvl="0" w:tplc="45D0B4E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1CA6916"/>
    <w:multiLevelType w:val="hybridMultilevel"/>
    <w:tmpl w:val="B3BA9A78"/>
    <w:lvl w:ilvl="0" w:tplc="152480AE">
      <w:start w:val="1"/>
      <w:numFmt w:val="decimal"/>
      <w:lvlText w:val="%1.1.1"/>
      <w:lvlJc w:val="left"/>
      <w:pPr>
        <w:ind w:left="1211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C0B76"/>
    <w:multiLevelType w:val="multilevel"/>
    <w:tmpl w:val="B8AE74A4"/>
    <w:lvl w:ilvl="0">
      <w:start w:val="1"/>
      <w:numFmt w:val="decimal"/>
      <w:pStyle w:val="Nadpis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8780CFA"/>
    <w:multiLevelType w:val="hybridMultilevel"/>
    <w:tmpl w:val="229C1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2950"/>
    <w:multiLevelType w:val="hybridMultilevel"/>
    <w:tmpl w:val="2E8E8DB6"/>
    <w:lvl w:ilvl="0" w:tplc="08FCF48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2920640">
    <w:abstractNumId w:val="1"/>
  </w:num>
  <w:num w:numId="2" w16cid:durableId="2125611412">
    <w:abstractNumId w:val="1"/>
  </w:num>
  <w:num w:numId="3" w16cid:durableId="270553688">
    <w:abstractNumId w:val="2"/>
  </w:num>
  <w:num w:numId="4" w16cid:durableId="569849035">
    <w:abstractNumId w:val="3"/>
  </w:num>
  <w:num w:numId="5" w16cid:durableId="912355115">
    <w:abstractNumId w:val="4"/>
  </w:num>
  <w:num w:numId="6" w16cid:durableId="10597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B30"/>
    <w:rsid w:val="00166F2A"/>
    <w:rsid w:val="00184D22"/>
    <w:rsid w:val="00261054"/>
    <w:rsid w:val="002938EE"/>
    <w:rsid w:val="00307B30"/>
    <w:rsid w:val="0036399E"/>
    <w:rsid w:val="003A5F4D"/>
    <w:rsid w:val="005433B3"/>
    <w:rsid w:val="00623148"/>
    <w:rsid w:val="00674B94"/>
    <w:rsid w:val="006919A6"/>
    <w:rsid w:val="007877DB"/>
    <w:rsid w:val="0082052F"/>
    <w:rsid w:val="00955E07"/>
    <w:rsid w:val="00B937E2"/>
    <w:rsid w:val="00BA0780"/>
    <w:rsid w:val="00BB6E72"/>
    <w:rsid w:val="00CC40E5"/>
    <w:rsid w:val="00D247F1"/>
    <w:rsid w:val="00DC714C"/>
    <w:rsid w:val="00F22911"/>
    <w:rsid w:val="00F8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E98D"/>
  <w15:chartTrackingRefBased/>
  <w15:docId w15:val="{BB32DC51-6C8F-4DE7-9A53-D493D9E2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0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2052F"/>
    <w:pPr>
      <w:keepNext/>
      <w:keepLines/>
      <w:numPr>
        <w:numId w:val="3"/>
      </w:numPr>
      <w:spacing w:before="40" w:after="0" w:line="240" w:lineRule="auto"/>
      <w:ind w:left="1211" w:hanging="360"/>
      <w:outlineLvl w:val="2"/>
    </w:pPr>
    <w:rPr>
      <w:rFonts w:asciiTheme="majorHAnsi" w:eastAsiaTheme="majorEastAsia" w:hAnsiTheme="majorHAnsi" w:cstheme="majorBidi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2052F"/>
    <w:rPr>
      <w:rFonts w:asciiTheme="majorHAnsi" w:eastAsiaTheme="majorEastAsia" w:hAnsiTheme="majorHAnsi" w:cstheme="majorBidi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0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0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7B3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7B3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7B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7B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7B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7B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7B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7B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7B3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7B3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7B30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BB6E72"/>
    <w:pPr>
      <w:spacing w:after="0" w:line="240" w:lineRule="auto"/>
    </w:pPr>
  </w:style>
  <w:style w:type="paragraph" w:customStyle="1" w:styleId="PodpisovePole">
    <w:name w:val="PodpisovePole"/>
    <w:basedOn w:val="Normln"/>
    <w:rsid w:val="002938EE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Josefův Důl</dc:creator>
  <cp:keywords/>
  <dc:description/>
  <cp:lastModifiedBy>Obec Josefův Důl</cp:lastModifiedBy>
  <cp:revision>5</cp:revision>
  <cp:lastPrinted>2024-03-10T14:07:00Z</cp:lastPrinted>
  <dcterms:created xsi:type="dcterms:W3CDTF">2024-03-07T14:23:00Z</dcterms:created>
  <dcterms:modified xsi:type="dcterms:W3CDTF">2024-03-10T14:13:00Z</dcterms:modified>
</cp:coreProperties>
</file>