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C4E25" w14:textId="77777777" w:rsidR="00B011D8" w:rsidRDefault="00B011D8" w:rsidP="009C00F0">
      <w:pPr>
        <w:jc w:val="center"/>
        <w:rPr>
          <w:rFonts w:ascii="Arial" w:hAnsi="Arial" w:cs="Arial"/>
          <w:b/>
        </w:rPr>
      </w:pPr>
    </w:p>
    <w:p w14:paraId="731CE722" w14:textId="77777777" w:rsidR="00432B96" w:rsidRDefault="00432B96" w:rsidP="009C00F0">
      <w:pPr>
        <w:jc w:val="center"/>
        <w:rPr>
          <w:rFonts w:ascii="Arial" w:hAnsi="Arial" w:cs="Arial"/>
          <w:b/>
        </w:rPr>
      </w:pPr>
    </w:p>
    <w:p w14:paraId="0525B084" w14:textId="77777777" w:rsidR="00A928AA" w:rsidRDefault="00A928AA" w:rsidP="00721BAA">
      <w:pPr>
        <w:adjustRightInd w:val="0"/>
        <w:jc w:val="center"/>
        <w:rPr>
          <w:rFonts w:ascii="Arial" w:hAnsi="Arial" w:cs="Arial"/>
          <w:b/>
          <w:bCs/>
          <w:sz w:val="36"/>
          <w:szCs w:val="36"/>
        </w:rPr>
      </w:pPr>
    </w:p>
    <w:p w14:paraId="6B1F84BD" w14:textId="77777777" w:rsidR="005740C2" w:rsidRDefault="005740C2" w:rsidP="00721BAA">
      <w:pPr>
        <w:adjustRightInd w:val="0"/>
        <w:jc w:val="center"/>
        <w:rPr>
          <w:rFonts w:ascii="Arial" w:hAnsi="Arial" w:cs="Arial"/>
          <w:b/>
          <w:bCs/>
          <w:sz w:val="36"/>
          <w:szCs w:val="36"/>
        </w:rPr>
      </w:pPr>
    </w:p>
    <w:p w14:paraId="75BDB2FB" w14:textId="77777777" w:rsidR="005740C2" w:rsidRDefault="005740C2" w:rsidP="00721BAA">
      <w:pPr>
        <w:adjustRightInd w:val="0"/>
        <w:jc w:val="center"/>
        <w:rPr>
          <w:rFonts w:ascii="Arial" w:hAnsi="Arial" w:cs="Arial"/>
          <w:b/>
          <w:bCs/>
          <w:sz w:val="36"/>
          <w:szCs w:val="36"/>
        </w:rPr>
      </w:pPr>
    </w:p>
    <w:p w14:paraId="49B1EEF5" w14:textId="77777777" w:rsidR="005740C2" w:rsidRDefault="005740C2" w:rsidP="00721BAA">
      <w:pPr>
        <w:adjustRightInd w:val="0"/>
        <w:jc w:val="center"/>
        <w:rPr>
          <w:rFonts w:ascii="Arial" w:hAnsi="Arial" w:cs="Arial"/>
          <w:b/>
          <w:bCs/>
          <w:sz w:val="36"/>
          <w:szCs w:val="36"/>
        </w:rPr>
      </w:pPr>
    </w:p>
    <w:p w14:paraId="25EC5C21" w14:textId="77777777" w:rsidR="005740C2" w:rsidRDefault="005740C2" w:rsidP="00721BAA">
      <w:pPr>
        <w:adjustRightInd w:val="0"/>
        <w:jc w:val="center"/>
        <w:rPr>
          <w:rFonts w:ascii="Arial" w:hAnsi="Arial" w:cs="Arial"/>
          <w:b/>
          <w:bCs/>
          <w:sz w:val="36"/>
          <w:szCs w:val="36"/>
        </w:rPr>
      </w:pPr>
    </w:p>
    <w:p w14:paraId="74741AFC" w14:textId="77777777" w:rsidR="00A928AA" w:rsidRDefault="00A928AA" w:rsidP="00721BAA">
      <w:pPr>
        <w:adjustRightInd w:val="0"/>
        <w:jc w:val="center"/>
        <w:rPr>
          <w:rFonts w:ascii="Arial" w:hAnsi="Arial" w:cs="Arial"/>
          <w:b/>
          <w:bCs/>
          <w:sz w:val="36"/>
          <w:szCs w:val="36"/>
        </w:rPr>
      </w:pPr>
    </w:p>
    <w:p w14:paraId="2837E85D" w14:textId="5409ECB3" w:rsidR="00721BAA" w:rsidRPr="00692D9E" w:rsidRDefault="00692D9E" w:rsidP="00692D9E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692D9E">
        <w:rPr>
          <w:rFonts w:ascii="Arial" w:hAnsi="Arial" w:cs="Arial"/>
          <w:b/>
          <w:sz w:val="44"/>
          <w:szCs w:val="44"/>
        </w:rPr>
        <w:t>NAŘÍZENÍ</w:t>
      </w:r>
    </w:p>
    <w:p w14:paraId="407BEEEE" w14:textId="774A2757" w:rsidR="00692D9E" w:rsidRPr="00692D9E" w:rsidRDefault="00692D9E" w:rsidP="00692D9E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692D9E">
        <w:rPr>
          <w:rFonts w:ascii="Arial" w:hAnsi="Arial" w:cs="Arial"/>
          <w:b/>
          <w:sz w:val="44"/>
          <w:szCs w:val="44"/>
        </w:rPr>
        <w:t>MĚSTA VALAŠSKÉ KLOBOUKY</w:t>
      </w:r>
    </w:p>
    <w:p w14:paraId="50DB47E1" w14:textId="77777777" w:rsidR="00692D9E" w:rsidRDefault="00692D9E" w:rsidP="00692D9E">
      <w:pPr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</w:p>
    <w:p w14:paraId="5AFDB12E" w14:textId="72D42D50" w:rsidR="00721BAA" w:rsidRPr="00692D9E" w:rsidRDefault="00721BAA" w:rsidP="00692D9E">
      <w:pPr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692D9E">
        <w:rPr>
          <w:rFonts w:ascii="Arial" w:hAnsi="Arial" w:cs="Arial"/>
          <w:b/>
          <w:sz w:val="28"/>
          <w:szCs w:val="28"/>
        </w:rPr>
        <w:t xml:space="preserve">kterým se vyhlašuje záměr zadat zpracování </w:t>
      </w:r>
    </w:p>
    <w:p w14:paraId="51832B2B" w14:textId="77777777" w:rsidR="00721BAA" w:rsidRPr="00692D9E" w:rsidRDefault="00721BAA" w:rsidP="00692D9E">
      <w:pPr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692D9E">
        <w:rPr>
          <w:rFonts w:ascii="Arial" w:hAnsi="Arial" w:cs="Arial"/>
          <w:b/>
          <w:sz w:val="28"/>
          <w:szCs w:val="28"/>
        </w:rPr>
        <w:t>lesních hospodářských osnov v zařizovacím obvodu obce s rozšířenou působností Valašské Klobouky</w:t>
      </w:r>
    </w:p>
    <w:p w14:paraId="301BFB52" w14:textId="77777777" w:rsidR="00721BAA" w:rsidRPr="00692D9E" w:rsidRDefault="00721BAA" w:rsidP="00692D9E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540F277C" w14:textId="77777777" w:rsidR="00692D9E" w:rsidRDefault="00692D9E" w:rsidP="00721BAA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676AD8F9" w14:textId="77777777" w:rsidR="00692D9E" w:rsidRDefault="00692D9E" w:rsidP="00721BAA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44DED5F0" w14:textId="77777777" w:rsidR="00692D9E" w:rsidRDefault="00692D9E" w:rsidP="00721BAA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3D3C7A40" w14:textId="77777777" w:rsidR="00692D9E" w:rsidRDefault="00692D9E" w:rsidP="00721BAA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040483A4" w14:textId="77777777" w:rsidR="00692D9E" w:rsidRDefault="00692D9E" w:rsidP="00721BAA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37C7A362" w14:textId="77777777" w:rsidR="00692D9E" w:rsidRDefault="00692D9E" w:rsidP="00721BAA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536B64AD" w14:textId="77777777" w:rsidR="00692D9E" w:rsidRDefault="00692D9E" w:rsidP="00721BAA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1CEC38E8" w14:textId="77777777" w:rsidR="00692D9E" w:rsidRDefault="00692D9E" w:rsidP="00721BAA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698EBAE6" w14:textId="77777777" w:rsidR="00692D9E" w:rsidRDefault="00692D9E" w:rsidP="00721BAA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084CC483" w14:textId="77777777" w:rsidR="00692D9E" w:rsidRDefault="00692D9E" w:rsidP="00721BAA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31182F52" w14:textId="77777777" w:rsidR="00692D9E" w:rsidRDefault="00692D9E" w:rsidP="00721BAA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24D27F8D" w14:textId="77777777" w:rsidR="00692D9E" w:rsidRDefault="00692D9E" w:rsidP="00721BAA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1261CC9E" w14:textId="77777777" w:rsidR="00692D9E" w:rsidRDefault="00692D9E" w:rsidP="00721BAA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373DAA31" w14:textId="77777777" w:rsidR="00692D9E" w:rsidRDefault="00692D9E" w:rsidP="00721BAA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2912F5C4" w14:textId="77777777" w:rsidR="00692D9E" w:rsidRDefault="00692D9E" w:rsidP="00721BAA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44938CB7" w14:textId="77777777" w:rsidR="00692D9E" w:rsidRDefault="00692D9E" w:rsidP="00721BAA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2DE60EDE" w14:textId="77777777" w:rsidR="00692D9E" w:rsidRDefault="00692D9E" w:rsidP="00721BAA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247CD16A" w14:textId="77777777" w:rsidR="00692D9E" w:rsidRDefault="00692D9E" w:rsidP="00721BAA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72D99759" w14:textId="77777777" w:rsidR="00692D9E" w:rsidRDefault="00692D9E" w:rsidP="00721BAA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2C3BBEF9" w14:textId="6BEB6B4A" w:rsidR="00692D9E" w:rsidRPr="00692D9E" w:rsidRDefault="00692D9E" w:rsidP="00692D9E">
      <w:pPr>
        <w:tabs>
          <w:tab w:val="left" w:pos="3900"/>
        </w:tabs>
        <w:rPr>
          <w:rFonts w:ascii="Arial" w:hAnsi="Arial" w:cs="Arial"/>
          <w:sz w:val="22"/>
          <w:szCs w:val="22"/>
        </w:rPr>
      </w:pPr>
      <w:r w:rsidRPr="00406ACB">
        <w:rPr>
          <w:rFonts w:ascii="Arial" w:hAnsi="Arial" w:cs="Arial"/>
          <w:sz w:val="20"/>
          <w:szCs w:val="20"/>
        </w:rPr>
        <w:t>DATUM VYDÁNÍ:</w:t>
      </w:r>
      <w:r w:rsidRPr="00406ACB">
        <w:rPr>
          <w:rFonts w:ascii="Arial" w:hAnsi="Arial" w:cs="Arial"/>
          <w:sz w:val="20"/>
          <w:szCs w:val="20"/>
        </w:rPr>
        <w:tab/>
      </w:r>
      <w:r w:rsidRPr="00692D9E">
        <w:rPr>
          <w:rFonts w:ascii="Arial" w:hAnsi="Arial" w:cs="Arial"/>
          <w:sz w:val="22"/>
          <w:szCs w:val="22"/>
        </w:rPr>
        <w:t>4. 5. 2026</w:t>
      </w:r>
    </w:p>
    <w:p w14:paraId="0B1A1327" w14:textId="4DA6E8CA" w:rsidR="00692D9E" w:rsidRPr="00692D9E" w:rsidRDefault="00692D9E" w:rsidP="00692D9E">
      <w:pPr>
        <w:tabs>
          <w:tab w:val="left" w:pos="3900"/>
        </w:tabs>
        <w:rPr>
          <w:rFonts w:ascii="Arial" w:hAnsi="Arial" w:cs="Arial"/>
          <w:sz w:val="22"/>
          <w:szCs w:val="22"/>
        </w:rPr>
      </w:pPr>
      <w:r w:rsidRPr="00692D9E">
        <w:rPr>
          <w:rFonts w:ascii="Arial" w:hAnsi="Arial" w:cs="Arial"/>
          <w:sz w:val="22"/>
          <w:szCs w:val="22"/>
        </w:rPr>
        <w:t>VYDÁVÁ:</w:t>
      </w:r>
      <w:r w:rsidRPr="00692D9E">
        <w:rPr>
          <w:rFonts w:ascii="Arial" w:hAnsi="Arial" w:cs="Arial"/>
          <w:sz w:val="22"/>
          <w:szCs w:val="22"/>
        </w:rPr>
        <w:tab/>
        <w:t>Rada města Valašské Klobouky</w:t>
      </w:r>
    </w:p>
    <w:p w14:paraId="025D7798" w14:textId="77777777" w:rsidR="00692D9E" w:rsidRPr="00692D9E" w:rsidRDefault="00692D9E" w:rsidP="00692D9E">
      <w:pPr>
        <w:tabs>
          <w:tab w:val="left" w:pos="3900"/>
        </w:tabs>
        <w:rPr>
          <w:rFonts w:ascii="Arial" w:hAnsi="Arial" w:cs="Arial"/>
          <w:sz w:val="22"/>
          <w:szCs w:val="22"/>
        </w:rPr>
      </w:pPr>
      <w:r w:rsidRPr="00692D9E">
        <w:rPr>
          <w:rFonts w:ascii="Arial" w:hAnsi="Arial" w:cs="Arial"/>
          <w:sz w:val="22"/>
          <w:szCs w:val="22"/>
        </w:rPr>
        <w:t>POČET STRAN:</w:t>
      </w:r>
      <w:r w:rsidRPr="00692D9E">
        <w:rPr>
          <w:rFonts w:ascii="Arial" w:hAnsi="Arial" w:cs="Arial"/>
          <w:sz w:val="22"/>
          <w:szCs w:val="22"/>
        </w:rPr>
        <w:tab/>
        <w:t>3</w:t>
      </w:r>
    </w:p>
    <w:p w14:paraId="7DC18325" w14:textId="77777777" w:rsidR="005740C2" w:rsidRDefault="005740C2" w:rsidP="00721BAA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5FC5D2EB" w14:textId="77972DB5" w:rsidR="00721BAA" w:rsidRPr="00692D9E" w:rsidRDefault="00721BAA" w:rsidP="00721BAA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692D9E">
        <w:rPr>
          <w:rFonts w:ascii="Arial" w:hAnsi="Arial" w:cs="Arial"/>
          <w:sz w:val="22"/>
          <w:szCs w:val="22"/>
        </w:rPr>
        <w:lastRenderedPageBreak/>
        <w:t xml:space="preserve">Rada města Valašské Klobouky vydává dne </w:t>
      </w:r>
      <w:r w:rsidR="00692D9E">
        <w:rPr>
          <w:rFonts w:ascii="Arial" w:hAnsi="Arial" w:cs="Arial"/>
          <w:sz w:val="22"/>
          <w:szCs w:val="22"/>
        </w:rPr>
        <w:t>4</w:t>
      </w:r>
      <w:r w:rsidRPr="00692D9E">
        <w:rPr>
          <w:rFonts w:ascii="Arial" w:hAnsi="Arial" w:cs="Arial"/>
          <w:sz w:val="22"/>
          <w:szCs w:val="22"/>
        </w:rPr>
        <w:t xml:space="preserve">. </w:t>
      </w:r>
      <w:r w:rsidR="00692D9E">
        <w:rPr>
          <w:rFonts w:ascii="Arial" w:hAnsi="Arial" w:cs="Arial"/>
          <w:sz w:val="22"/>
          <w:szCs w:val="22"/>
        </w:rPr>
        <w:t>5</w:t>
      </w:r>
      <w:r w:rsidRPr="00692D9E">
        <w:rPr>
          <w:rFonts w:ascii="Arial" w:hAnsi="Arial" w:cs="Arial"/>
          <w:sz w:val="22"/>
          <w:szCs w:val="22"/>
        </w:rPr>
        <w:t xml:space="preserve">. 2026 usnesením č. </w:t>
      </w:r>
      <w:r w:rsidR="00692D9E">
        <w:rPr>
          <w:rFonts w:ascii="Arial" w:hAnsi="Arial" w:cs="Arial"/>
          <w:sz w:val="22"/>
          <w:szCs w:val="22"/>
        </w:rPr>
        <w:t>RM/94/201</w:t>
      </w:r>
      <w:r w:rsidRPr="00692D9E">
        <w:rPr>
          <w:rFonts w:ascii="Arial" w:hAnsi="Arial" w:cs="Arial"/>
          <w:sz w:val="22"/>
          <w:szCs w:val="22"/>
        </w:rPr>
        <w:t>/2026 na základě ustanovení § 25 odst. 1 a 2 a § 48 odst. 3 zákona č. 289/1995 Sb., o lesích a o změně a doplnění některých zákonů (dále jen „</w:t>
      </w:r>
      <w:r w:rsidRPr="00692D9E">
        <w:rPr>
          <w:rFonts w:ascii="Arial" w:hAnsi="Arial" w:cs="Arial"/>
          <w:i/>
          <w:sz w:val="22"/>
          <w:szCs w:val="22"/>
        </w:rPr>
        <w:t>lesní zákon“</w:t>
      </w:r>
      <w:r w:rsidRPr="00692D9E">
        <w:rPr>
          <w:rFonts w:ascii="Arial" w:hAnsi="Arial" w:cs="Arial"/>
          <w:sz w:val="22"/>
          <w:szCs w:val="22"/>
        </w:rPr>
        <w:t>), ve znění pozdějších předpisů a v souladu s ustanovením § 11 a § 102 odst. 2 písm. d) zákona č. 128/2000 Sb., o obcích, ve znění pozdějších předpisů, toto nařízení platné pro správní obvod obce s rozšířenou působností Valašské Klobouky:</w:t>
      </w:r>
    </w:p>
    <w:p w14:paraId="43397D87" w14:textId="77777777" w:rsidR="00721BAA" w:rsidRPr="00692D9E" w:rsidRDefault="00721BAA" w:rsidP="00721BAA">
      <w:pPr>
        <w:adjustRightInd w:val="0"/>
        <w:ind w:firstLine="720"/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0F917D10" w14:textId="77777777" w:rsidR="00721BAA" w:rsidRPr="00692D9E" w:rsidRDefault="00721BAA" w:rsidP="00721BAA">
      <w:pPr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92D9E">
        <w:rPr>
          <w:rFonts w:ascii="Arial" w:hAnsi="Arial" w:cs="Arial"/>
          <w:b/>
          <w:sz w:val="22"/>
          <w:szCs w:val="22"/>
        </w:rPr>
        <w:t>Článek 1</w:t>
      </w:r>
    </w:p>
    <w:p w14:paraId="6D128895" w14:textId="150DEB70" w:rsidR="00721BAA" w:rsidRPr="00F56CF8" w:rsidRDefault="00721BAA" w:rsidP="00F56CF8">
      <w:pPr>
        <w:pStyle w:val="Odstavecseseznamem"/>
        <w:numPr>
          <w:ilvl w:val="0"/>
          <w:numId w:val="9"/>
        </w:numPr>
        <w:adjustRightInd w:val="0"/>
        <w:jc w:val="both"/>
        <w:rPr>
          <w:rFonts w:ascii="Arial" w:hAnsi="Arial" w:cs="Arial"/>
          <w:sz w:val="22"/>
          <w:szCs w:val="22"/>
        </w:rPr>
      </w:pPr>
      <w:r w:rsidRPr="00F56CF8">
        <w:rPr>
          <w:rFonts w:ascii="Arial" w:hAnsi="Arial" w:cs="Arial"/>
          <w:sz w:val="22"/>
          <w:szCs w:val="22"/>
        </w:rPr>
        <w:t xml:space="preserve">Město Valašské Klobouky vyhlašuje záměr zadat zpracování lesních hospodářských osnov ve smyslu § 25 odst. 1 lesního zákona s platností osnov od 1. 1. 2028 do 31. 12. 2037.  </w:t>
      </w:r>
    </w:p>
    <w:p w14:paraId="4A02AD44" w14:textId="35446322" w:rsidR="00721BAA" w:rsidRPr="00692D9E" w:rsidRDefault="00721BAA" w:rsidP="00721BAA">
      <w:pPr>
        <w:pStyle w:val="Odstavecseseznamem"/>
        <w:numPr>
          <w:ilvl w:val="0"/>
          <w:numId w:val="9"/>
        </w:numPr>
        <w:adjustRightInd w:val="0"/>
        <w:jc w:val="both"/>
        <w:rPr>
          <w:rFonts w:ascii="Arial" w:hAnsi="Arial" w:cs="Arial"/>
          <w:sz w:val="22"/>
          <w:szCs w:val="22"/>
        </w:rPr>
      </w:pPr>
      <w:r w:rsidRPr="00692D9E">
        <w:rPr>
          <w:rFonts w:ascii="Arial" w:hAnsi="Arial" w:cs="Arial"/>
          <w:sz w:val="22"/>
          <w:szCs w:val="22"/>
        </w:rPr>
        <w:t xml:space="preserve">Lesní hospodářské osnovy budou zpracovány pod názvem LHO </w:t>
      </w:r>
      <w:r w:rsidR="00197D41" w:rsidRPr="00692D9E">
        <w:rPr>
          <w:rFonts w:ascii="Arial" w:hAnsi="Arial" w:cs="Arial"/>
          <w:sz w:val="22"/>
          <w:szCs w:val="22"/>
        </w:rPr>
        <w:t>Valašské Klobouky</w:t>
      </w:r>
      <w:r w:rsidRPr="00692D9E">
        <w:rPr>
          <w:rFonts w:ascii="Arial" w:hAnsi="Arial" w:cs="Arial"/>
          <w:sz w:val="22"/>
          <w:szCs w:val="22"/>
        </w:rPr>
        <w:t xml:space="preserve">, zařizovací obvod obce s rozšířenou působností Valašské Klobouky, který je tvořen katastrálními územími:  </w:t>
      </w:r>
    </w:p>
    <w:p w14:paraId="409DB223" w14:textId="77777777" w:rsidR="00A928AA" w:rsidRPr="00A928AA" w:rsidRDefault="00A928AA" w:rsidP="00A928AA">
      <w:pPr>
        <w:pStyle w:val="Odstavecseseznamem"/>
        <w:adjustRightInd w:val="0"/>
        <w:ind w:left="612"/>
        <w:jc w:val="both"/>
        <w:rPr>
          <w:rFonts w:ascii="Arial" w:hAnsi="Arial" w:cs="Arial"/>
          <w:sz w:val="20"/>
          <w:szCs w:val="20"/>
        </w:rPr>
      </w:pPr>
    </w:p>
    <w:tbl>
      <w:tblPr>
        <w:tblW w:w="773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13"/>
        <w:gridCol w:w="2506"/>
        <w:gridCol w:w="1613"/>
      </w:tblGrid>
      <w:tr w:rsidR="00721BAA" w:rsidRPr="00B7373E" w14:paraId="59E2FDA6" w14:textId="77777777" w:rsidTr="00A928AA">
        <w:trPr>
          <w:trHeight w:val="265"/>
          <w:tblHeader/>
          <w:jc w:val="center"/>
        </w:trPr>
        <w:tc>
          <w:tcPr>
            <w:tcW w:w="3613" w:type="dxa"/>
            <w:vAlign w:val="center"/>
          </w:tcPr>
          <w:p w14:paraId="7509538C" w14:textId="47949F97" w:rsidR="00721BAA" w:rsidRPr="00B7373E" w:rsidRDefault="00A928AA" w:rsidP="00A928AA">
            <w:pPr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="00721BAA" w:rsidRPr="00B7373E">
              <w:rPr>
                <w:rFonts w:ascii="Arial" w:hAnsi="Arial" w:cs="Arial"/>
                <w:b/>
                <w:bCs/>
                <w:sz w:val="16"/>
                <w:szCs w:val="16"/>
              </w:rPr>
              <w:t>bec</w:t>
            </w:r>
          </w:p>
        </w:tc>
        <w:tc>
          <w:tcPr>
            <w:tcW w:w="2506" w:type="dxa"/>
            <w:vAlign w:val="center"/>
          </w:tcPr>
          <w:p w14:paraId="01D71DB8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373E">
              <w:rPr>
                <w:rFonts w:ascii="Arial" w:hAnsi="Arial" w:cs="Arial"/>
                <w:b/>
                <w:bCs/>
                <w:sz w:val="16"/>
                <w:szCs w:val="16"/>
              </w:rPr>
              <w:t>Název k. ú.</w:t>
            </w:r>
          </w:p>
        </w:tc>
        <w:tc>
          <w:tcPr>
            <w:tcW w:w="1613" w:type="dxa"/>
            <w:noWrap/>
            <w:vAlign w:val="center"/>
          </w:tcPr>
          <w:p w14:paraId="349BD910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7373E">
              <w:rPr>
                <w:rFonts w:ascii="Arial" w:hAnsi="Arial" w:cs="Arial"/>
                <w:b/>
                <w:bCs/>
                <w:sz w:val="16"/>
                <w:szCs w:val="16"/>
              </w:rPr>
              <w:t>Kat. území kód</w:t>
            </w:r>
          </w:p>
        </w:tc>
      </w:tr>
      <w:tr w:rsidR="00721BAA" w:rsidRPr="00B7373E" w14:paraId="720C23F3" w14:textId="77777777" w:rsidTr="00A928AA">
        <w:trPr>
          <w:trHeight w:val="265"/>
          <w:tblHeader/>
          <w:jc w:val="center"/>
        </w:trPr>
        <w:tc>
          <w:tcPr>
            <w:tcW w:w="3613" w:type="dxa"/>
            <w:vAlign w:val="center"/>
          </w:tcPr>
          <w:p w14:paraId="7429BB0B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Město Brumov-Bylnice</w:t>
            </w:r>
          </w:p>
        </w:tc>
        <w:tc>
          <w:tcPr>
            <w:tcW w:w="2506" w:type="dxa"/>
            <w:vAlign w:val="center"/>
          </w:tcPr>
          <w:p w14:paraId="7FF98ADB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Brumov</w:t>
            </w:r>
          </w:p>
        </w:tc>
        <w:tc>
          <w:tcPr>
            <w:tcW w:w="1613" w:type="dxa"/>
            <w:noWrap/>
            <w:vAlign w:val="center"/>
          </w:tcPr>
          <w:p w14:paraId="2350E920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613061</w:t>
            </w:r>
          </w:p>
        </w:tc>
      </w:tr>
      <w:tr w:rsidR="00721BAA" w:rsidRPr="00B7373E" w14:paraId="11C28F57" w14:textId="77777777" w:rsidTr="00A928AA">
        <w:trPr>
          <w:trHeight w:val="265"/>
          <w:tblHeader/>
          <w:jc w:val="center"/>
        </w:trPr>
        <w:tc>
          <w:tcPr>
            <w:tcW w:w="3613" w:type="dxa"/>
            <w:vAlign w:val="center"/>
          </w:tcPr>
          <w:p w14:paraId="56CC0B60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Město Brumov-Bylnice</w:t>
            </w:r>
          </w:p>
        </w:tc>
        <w:tc>
          <w:tcPr>
            <w:tcW w:w="2506" w:type="dxa"/>
            <w:vAlign w:val="center"/>
          </w:tcPr>
          <w:p w14:paraId="6CDD4381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Bylnice</w:t>
            </w:r>
          </w:p>
        </w:tc>
        <w:tc>
          <w:tcPr>
            <w:tcW w:w="1613" w:type="dxa"/>
            <w:noWrap/>
            <w:vAlign w:val="center"/>
          </w:tcPr>
          <w:p w14:paraId="7F739FB3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613070</w:t>
            </w:r>
          </w:p>
        </w:tc>
      </w:tr>
      <w:tr w:rsidR="00721BAA" w:rsidRPr="00B7373E" w14:paraId="79075BDC" w14:textId="77777777" w:rsidTr="00A928AA">
        <w:trPr>
          <w:trHeight w:val="265"/>
          <w:tblHeader/>
          <w:jc w:val="center"/>
        </w:trPr>
        <w:tc>
          <w:tcPr>
            <w:tcW w:w="3613" w:type="dxa"/>
            <w:vAlign w:val="center"/>
          </w:tcPr>
          <w:p w14:paraId="7001B313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Město Brumov-Bylnice</w:t>
            </w:r>
          </w:p>
        </w:tc>
        <w:tc>
          <w:tcPr>
            <w:tcW w:w="2506" w:type="dxa"/>
            <w:vAlign w:val="center"/>
          </w:tcPr>
          <w:p w14:paraId="0C3FE222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Sidonie</w:t>
            </w:r>
          </w:p>
        </w:tc>
        <w:tc>
          <w:tcPr>
            <w:tcW w:w="1613" w:type="dxa"/>
            <w:noWrap/>
            <w:vAlign w:val="center"/>
          </w:tcPr>
          <w:p w14:paraId="09D2DA24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747793</w:t>
            </w:r>
          </w:p>
        </w:tc>
      </w:tr>
      <w:tr w:rsidR="00721BAA" w:rsidRPr="00B7373E" w14:paraId="30700EC2" w14:textId="77777777" w:rsidTr="00A928AA">
        <w:trPr>
          <w:trHeight w:val="265"/>
          <w:tblHeader/>
          <w:jc w:val="center"/>
        </w:trPr>
        <w:tc>
          <w:tcPr>
            <w:tcW w:w="3613" w:type="dxa"/>
            <w:vAlign w:val="center"/>
          </w:tcPr>
          <w:p w14:paraId="2A5BFD63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Město Brumov-Bylnice</w:t>
            </w:r>
          </w:p>
        </w:tc>
        <w:tc>
          <w:tcPr>
            <w:tcW w:w="2506" w:type="dxa"/>
            <w:vAlign w:val="center"/>
          </w:tcPr>
          <w:p w14:paraId="26147930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Svatý Štěpán</w:t>
            </w:r>
          </w:p>
        </w:tc>
        <w:tc>
          <w:tcPr>
            <w:tcW w:w="1613" w:type="dxa"/>
            <w:noWrap/>
            <w:vAlign w:val="center"/>
          </w:tcPr>
          <w:p w14:paraId="7A79DF14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763357</w:t>
            </w:r>
          </w:p>
        </w:tc>
      </w:tr>
      <w:tr w:rsidR="00721BAA" w:rsidRPr="00B7373E" w14:paraId="4A1AE362" w14:textId="77777777" w:rsidTr="00A928AA">
        <w:trPr>
          <w:trHeight w:val="265"/>
          <w:tblHeader/>
          <w:jc w:val="center"/>
        </w:trPr>
        <w:tc>
          <w:tcPr>
            <w:tcW w:w="3613" w:type="dxa"/>
            <w:vAlign w:val="center"/>
          </w:tcPr>
          <w:p w14:paraId="55F2F221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Obec Drnovice</w:t>
            </w:r>
          </w:p>
        </w:tc>
        <w:tc>
          <w:tcPr>
            <w:tcW w:w="2506" w:type="dxa"/>
            <w:vAlign w:val="center"/>
          </w:tcPr>
          <w:p w14:paraId="643FCB08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Drnovice u Val. Klobouk</w:t>
            </w:r>
          </w:p>
        </w:tc>
        <w:tc>
          <w:tcPr>
            <w:tcW w:w="1613" w:type="dxa"/>
            <w:noWrap/>
            <w:vAlign w:val="center"/>
          </w:tcPr>
          <w:p w14:paraId="7E5CD316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632546</w:t>
            </w:r>
          </w:p>
        </w:tc>
      </w:tr>
      <w:tr w:rsidR="00721BAA" w:rsidRPr="00B7373E" w14:paraId="30DC75BC" w14:textId="77777777" w:rsidTr="00A928AA">
        <w:trPr>
          <w:trHeight w:val="265"/>
          <w:tblHeader/>
          <w:jc w:val="center"/>
        </w:trPr>
        <w:tc>
          <w:tcPr>
            <w:tcW w:w="3613" w:type="dxa"/>
            <w:vAlign w:val="center"/>
          </w:tcPr>
          <w:p w14:paraId="04921221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Obec Haluzice</w:t>
            </w:r>
          </w:p>
        </w:tc>
        <w:tc>
          <w:tcPr>
            <w:tcW w:w="2506" w:type="dxa"/>
            <w:vAlign w:val="center"/>
          </w:tcPr>
          <w:p w14:paraId="72CE2233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Haluzice</w:t>
            </w:r>
          </w:p>
        </w:tc>
        <w:tc>
          <w:tcPr>
            <w:tcW w:w="1613" w:type="dxa"/>
            <w:noWrap/>
            <w:vAlign w:val="center"/>
          </w:tcPr>
          <w:p w14:paraId="6902F0CA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636959</w:t>
            </w:r>
          </w:p>
        </w:tc>
      </w:tr>
      <w:tr w:rsidR="00721BAA" w:rsidRPr="00B7373E" w14:paraId="52A1570C" w14:textId="77777777" w:rsidTr="00A928AA">
        <w:trPr>
          <w:trHeight w:val="265"/>
          <w:tblHeader/>
          <w:jc w:val="center"/>
        </w:trPr>
        <w:tc>
          <w:tcPr>
            <w:tcW w:w="3613" w:type="dxa"/>
            <w:vAlign w:val="center"/>
          </w:tcPr>
          <w:p w14:paraId="149D8CE9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Obec Jestřabí</w:t>
            </w:r>
          </w:p>
        </w:tc>
        <w:tc>
          <w:tcPr>
            <w:tcW w:w="2506" w:type="dxa"/>
            <w:vAlign w:val="center"/>
          </w:tcPr>
          <w:p w14:paraId="7B33716D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Jestřabí nad Vláří</w:t>
            </w:r>
          </w:p>
        </w:tc>
        <w:tc>
          <w:tcPr>
            <w:tcW w:w="1613" w:type="dxa"/>
            <w:noWrap/>
            <w:vAlign w:val="center"/>
          </w:tcPr>
          <w:p w14:paraId="7F9357EF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658987</w:t>
            </w:r>
          </w:p>
        </w:tc>
      </w:tr>
      <w:tr w:rsidR="00721BAA" w:rsidRPr="00B7373E" w14:paraId="7855124C" w14:textId="77777777" w:rsidTr="00A928AA">
        <w:trPr>
          <w:trHeight w:val="265"/>
          <w:tblHeader/>
          <w:jc w:val="center"/>
        </w:trPr>
        <w:tc>
          <w:tcPr>
            <w:tcW w:w="3613" w:type="dxa"/>
            <w:vAlign w:val="center"/>
          </w:tcPr>
          <w:p w14:paraId="12953E81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Obec Křekov</w:t>
            </w:r>
          </w:p>
        </w:tc>
        <w:tc>
          <w:tcPr>
            <w:tcW w:w="2506" w:type="dxa"/>
            <w:vAlign w:val="center"/>
          </w:tcPr>
          <w:p w14:paraId="028B97DC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Křekov</w:t>
            </w:r>
          </w:p>
        </w:tc>
        <w:tc>
          <w:tcPr>
            <w:tcW w:w="1613" w:type="dxa"/>
            <w:noWrap/>
            <w:vAlign w:val="center"/>
          </w:tcPr>
          <w:p w14:paraId="404D80DA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684082</w:t>
            </w:r>
          </w:p>
        </w:tc>
      </w:tr>
      <w:tr w:rsidR="00721BAA" w:rsidRPr="00B7373E" w14:paraId="76ACD442" w14:textId="77777777" w:rsidTr="00A928AA">
        <w:trPr>
          <w:trHeight w:val="265"/>
          <w:tblHeader/>
          <w:jc w:val="center"/>
        </w:trPr>
        <w:tc>
          <w:tcPr>
            <w:tcW w:w="3613" w:type="dxa"/>
            <w:vAlign w:val="center"/>
          </w:tcPr>
          <w:p w14:paraId="72ABDC0D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Obec Loučka</w:t>
            </w:r>
          </w:p>
        </w:tc>
        <w:tc>
          <w:tcPr>
            <w:tcW w:w="2506" w:type="dxa"/>
            <w:vAlign w:val="center"/>
          </w:tcPr>
          <w:p w14:paraId="4625D509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Loučka I</w:t>
            </w:r>
          </w:p>
        </w:tc>
        <w:tc>
          <w:tcPr>
            <w:tcW w:w="1613" w:type="dxa"/>
            <w:noWrap/>
            <w:vAlign w:val="center"/>
          </w:tcPr>
          <w:p w14:paraId="346A8CEB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686981</w:t>
            </w:r>
          </w:p>
        </w:tc>
      </w:tr>
      <w:tr w:rsidR="00721BAA" w:rsidRPr="00B7373E" w14:paraId="37C0F5CD" w14:textId="77777777" w:rsidTr="00A928AA">
        <w:trPr>
          <w:trHeight w:val="265"/>
          <w:tblHeader/>
          <w:jc w:val="center"/>
        </w:trPr>
        <w:tc>
          <w:tcPr>
            <w:tcW w:w="3613" w:type="dxa"/>
            <w:vAlign w:val="center"/>
          </w:tcPr>
          <w:p w14:paraId="5F57CD5A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Obec Loučka</w:t>
            </w:r>
          </w:p>
        </w:tc>
        <w:tc>
          <w:tcPr>
            <w:tcW w:w="2506" w:type="dxa"/>
            <w:vAlign w:val="center"/>
          </w:tcPr>
          <w:p w14:paraId="466DECC2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Loučka II</w:t>
            </w:r>
          </w:p>
        </w:tc>
        <w:tc>
          <w:tcPr>
            <w:tcW w:w="1613" w:type="dxa"/>
            <w:noWrap/>
            <w:vAlign w:val="center"/>
          </w:tcPr>
          <w:p w14:paraId="02209A02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798452</w:t>
            </w:r>
          </w:p>
        </w:tc>
      </w:tr>
      <w:tr w:rsidR="00721BAA" w:rsidRPr="00B7373E" w14:paraId="036660EA" w14:textId="77777777" w:rsidTr="00A928AA">
        <w:trPr>
          <w:trHeight w:val="265"/>
          <w:tblHeader/>
          <w:jc w:val="center"/>
        </w:trPr>
        <w:tc>
          <w:tcPr>
            <w:tcW w:w="3613" w:type="dxa"/>
            <w:vAlign w:val="center"/>
          </w:tcPr>
          <w:p w14:paraId="00A2805D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Obec Návojná</w:t>
            </w:r>
          </w:p>
        </w:tc>
        <w:tc>
          <w:tcPr>
            <w:tcW w:w="2506" w:type="dxa"/>
            <w:vAlign w:val="center"/>
          </w:tcPr>
          <w:p w14:paraId="75230D74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Návojná</w:t>
            </w:r>
          </w:p>
        </w:tc>
        <w:tc>
          <w:tcPr>
            <w:tcW w:w="1613" w:type="dxa"/>
            <w:noWrap/>
            <w:vAlign w:val="center"/>
          </w:tcPr>
          <w:p w14:paraId="5CC818A5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701670</w:t>
            </w:r>
          </w:p>
        </w:tc>
      </w:tr>
      <w:tr w:rsidR="00721BAA" w:rsidRPr="00B7373E" w14:paraId="7982E32F" w14:textId="77777777" w:rsidTr="00A928AA">
        <w:trPr>
          <w:trHeight w:val="265"/>
          <w:tblHeader/>
          <w:jc w:val="center"/>
        </w:trPr>
        <w:tc>
          <w:tcPr>
            <w:tcW w:w="3613" w:type="dxa"/>
            <w:vAlign w:val="center"/>
          </w:tcPr>
          <w:p w14:paraId="09A0A4DD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Obec Nedašov</w:t>
            </w:r>
          </w:p>
        </w:tc>
        <w:tc>
          <w:tcPr>
            <w:tcW w:w="2506" w:type="dxa"/>
            <w:vAlign w:val="center"/>
          </w:tcPr>
          <w:p w14:paraId="72E15A12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Nedašov</w:t>
            </w:r>
          </w:p>
        </w:tc>
        <w:tc>
          <w:tcPr>
            <w:tcW w:w="1613" w:type="dxa"/>
            <w:noWrap/>
            <w:vAlign w:val="center"/>
          </w:tcPr>
          <w:p w14:paraId="4A494FB0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702188</w:t>
            </w:r>
          </w:p>
        </w:tc>
      </w:tr>
      <w:tr w:rsidR="00721BAA" w:rsidRPr="00B7373E" w14:paraId="31FCD2B7" w14:textId="77777777" w:rsidTr="00A928AA">
        <w:trPr>
          <w:trHeight w:val="265"/>
          <w:tblHeader/>
          <w:jc w:val="center"/>
        </w:trPr>
        <w:tc>
          <w:tcPr>
            <w:tcW w:w="3613" w:type="dxa"/>
            <w:vAlign w:val="center"/>
          </w:tcPr>
          <w:p w14:paraId="2D527085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Obec Nedašova Lhota</w:t>
            </w:r>
          </w:p>
        </w:tc>
        <w:tc>
          <w:tcPr>
            <w:tcW w:w="2506" w:type="dxa"/>
            <w:vAlign w:val="center"/>
          </w:tcPr>
          <w:p w14:paraId="4EB36E44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Nedašova Lhota</w:t>
            </w:r>
          </w:p>
        </w:tc>
        <w:tc>
          <w:tcPr>
            <w:tcW w:w="1613" w:type="dxa"/>
            <w:noWrap/>
            <w:vAlign w:val="center"/>
          </w:tcPr>
          <w:p w14:paraId="5499F946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702196</w:t>
            </w:r>
          </w:p>
        </w:tc>
      </w:tr>
      <w:tr w:rsidR="00721BAA" w:rsidRPr="00B7373E" w14:paraId="030F2FC4" w14:textId="77777777" w:rsidTr="00A928AA">
        <w:trPr>
          <w:trHeight w:val="265"/>
          <w:tblHeader/>
          <w:jc w:val="center"/>
        </w:trPr>
        <w:tc>
          <w:tcPr>
            <w:tcW w:w="3613" w:type="dxa"/>
            <w:vAlign w:val="center"/>
          </w:tcPr>
          <w:p w14:paraId="4B2C799E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Obec Poteč</w:t>
            </w:r>
          </w:p>
        </w:tc>
        <w:tc>
          <w:tcPr>
            <w:tcW w:w="2506" w:type="dxa"/>
            <w:vAlign w:val="center"/>
          </w:tcPr>
          <w:p w14:paraId="044272A7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Poteč</w:t>
            </w:r>
          </w:p>
        </w:tc>
        <w:tc>
          <w:tcPr>
            <w:tcW w:w="1613" w:type="dxa"/>
            <w:noWrap/>
            <w:vAlign w:val="center"/>
          </w:tcPr>
          <w:p w14:paraId="04351264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726371</w:t>
            </w:r>
          </w:p>
        </w:tc>
      </w:tr>
      <w:tr w:rsidR="00721BAA" w:rsidRPr="00B7373E" w14:paraId="3C061EBB" w14:textId="77777777" w:rsidTr="00A928AA">
        <w:trPr>
          <w:trHeight w:val="265"/>
          <w:tblHeader/>
          <w:jc w:val="center"/>
        </w:trPr>
        <w:tc>
          <w:tcPr>
            <w:tcW w:w="3613" w:type="dxa"/>
            <w:vAlign w:val="center"/>
          </w:tcPr>
          <w:p w14:paraId="78A836D6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Obec Rokytnice</w:t>
            </w:r>
          </w:p>
        </w:tc>
        <w:tc>
          <w:tcPr>
            <w:tcW w:w="2506" w:type="dxa"/>
            <w:vAlign w:val="center"/>
          </w:tcPr>
          <w:p w14:paraId="684C9844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Rokytnice u Slavičína</w:t>
            </w:r>
          </w:p>
        </w:tc>
        <w:tc>
          <w:tcPr>
            <w:tcW w:w="1613" w:type="dxa"/>
            <w:noWrap/>
            <w:vAlign w:val="center"/>
          </w:tcPr>
          <w:p w14:paraId="5D7A6874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740888</w:t>
            </w:r>
          </w:p>
        </w:tc>
      </w:tr>
      <w:tr w:rsidR="00721BAA" w:rsidRPr="00B7373E" w14:paraId="5003E259" w14:textId="77777777" w:rsidTr="00A928AA">
        <w:trPr>
          <w:trHeight w:val="265"/>
          <w:tblHeader/>
          <w:jc w:val="center"/>
        </w:trPr>
        <w:tc>
          <w:tcPr>
            <w:tcW w:w="3613" w:type="dxa"/>
            <w:vAlign w:val="center"/>
          </w:tcPr>
          <w:p w14:paraId="51D5B7AF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Obec Rokytnice</w:t>
            </w:r>
          </w:p>
        </w:tc>
        <w:tc>
          <w:tcPr>
            <w:tcW w:w="2506" w:type="dxa"/>
            <w:vAlign w:val="center"/>
          </w:tcPr>
          <w:p w14:paraId="0EF4A6EB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Kochavec</w:t>
            </w:r>
          </w:p>
        </w:tc>
        <w:tc>
          <w:tcPr>
            <w:tcW w:w="1613" w:type="dxa"/>
            <w:noWrap/>
            <w:vAlign w:val="center"/>
          </w:tcPr>
          <w:p w14:paraId="5AB43FE4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658995</w:t>
            </w:r>
          </w:p>
        </w:tc>
      </w:tr>
      <w:tr w:rsidR="00721BAA" w:rsidRPr="00B7373E" w14:paraId="01FE831C" w14:textId="77777777" w:rsidTr="00A928AA">
        <w:trPr>
          <w:trHeight w:val="265"/>
          <w:tblHeader/>
          <w:jc w:val="center"/>
        </w:trPr>
        <w:tc>
          <w:tcPr>
            <w:tcW w:w="3613" w:type="dxa"/>
            <w:vAlign w:val="center"/>
          </w:tcPr>
          <w:p w14:paraId="400F45FA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Obec Štítná nad Vláří-Popov</w:t>
            </w:r>
          </w:p>
        </w:tc>
        <w:tc>
          <w:tcPr>
            <w:tcW w:w="2506" w:type="dxa"/>
            <w:vAlign w:val="center"/>
          </w:tcPr>
          <w:p w14:paraId="24FC52E7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Popov nad Vláří</w:t>
            </w:r>
          </w:p>
        </w:tc>
        <w:tc>
          <w:tcPr>
            <w:tcW w:w="1613" w:type="dxa"/>
            <w:noWrap/>
            <w:vAlign w:val="center"/>
          </w:tcPr>
          <w:p w14:paraId="7F051B8A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763934</w:t>
            </w:r>
          </w:p>
        </w:tc>
      </w:tr>
      <w:tr w:rsidR="00721BAA" w:rsidRPr="00B7373E" w14:paraId="0D197B9F" w14:textId="77777777" w:rsidTr="00A928AA">
        <w:trPr>
          <w:trHeight w:val="265"/>
          <w:tblHeader/>
          <w:jc w:val="center"/>
        </w:trPr>
        <w:tc>
          <w:tcPr>
            <w:tcW w:w="3613" w:type="dxa"/>
            <w:vAlign w:val="center"/>
          </w:tcPr>
          <w:p w14:paraId="1BF873F5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Obec Štítná nad Vláří-Popov</w:t>
            </w:r>
          </w:p>
        </w:tc>
        <w:tc>
          <w:tcPr>
            <w:tcW w:w="2506" w:type="dxa"/>
            <w:vAlign w:val="center"/>
          </w:tcPr>
          <w:p w14:paraId="25854CFC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Štítná nad Vláří</w:t>
            </w:r>
          </w:p>
        </w:tc>
        <w:tc>
          <w:tcPr>
            <w:tcW w:w="1613" w:type="dxa"/>
            <w:noWrap/>
            <w:vAlign w:val="center"/>
          </w:tcPr>
          <w:p w14:paraId="05E714E6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763942</w:t>
            </w:r>
          </w:p>
        </w:tc>
      </w:tr>
      <w:tr w:rsidR="00721BAA" w:rsidRPr="00B7373E" w14:paraId="0C518239" w14:textId="77777777" w:rsidTr="00A928AA">
        <w:trPr>
          <w:trHeight w:val="265"/>
          <w:tblHeader/>
          <w:jc w:val="center"/>
        </w:trPr>
        <w:tc>
          <w:tcPr>
            <w:tcW w:w="3613" w:type="dxa"/>
            <w:vAlign w:val="center"/>
          </w:tcPr>
          <w:p w14:paraId="25A841DA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Obec Študlov</w:t>
            </w:r>
          </w:p>
        </w:tc>
        <w:tc>
          <w:tcPr>
            <w:tcW w:w="2506" w:type="dxa"/>
            <w:vAlign w:val="center"/>
          </w:tcPr>
          <w:p w14:paraId="42F31FC9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Študlov</w:t>
            </w:r>
          </w:p>
        </w:tc>
        <w:tc>
          <w:tcPr>
            <w:tcW w:w="1613" w:type="dxa"/>
            <w:noWrap/>
            <w:vAlign w:val="center"/>
          </w:tcPr>
          <w:p w14:paraId="041748D3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764132</w:t>
            </w:r>
          </w:p>
        </w:tc>
      </w:tr>
      <w:tr w:rsidR="00721BAA" w:rsidRPr="00B7373E" w14:paraId="2F77267E" w14:textId="77777777" w:rsidTr="00A928AA">
        <w:trPr>
          <w:trHeight w:val="265"/>
          <w:tblHeader/>
          <w:jc w:val="center"/>
        </w:trPr>
        <w:tc>
          <w:tcPr>
            <w:tcW w:w="3613" w:type="dxa"/>
            <w:vAlign w:val="center"/>
          </w:tcPr>
          <w:p w14:paraId="2DFD87B2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Obec Tichov</w:t>
            </w:r>
          </w:p>
        </w:tc>
        <w:tc>
          <w:tcPr>
            <w:tcW w:w="2506" w:type="dxa"/>
            <w:vAlign w:val="center"/>
          </w:tcPr>
          <w:p w14:paraId="724B79F9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Tichov</w:t>
            </w:r>
          </w:p>
        </w:tc>
        <w:tc>
          <w:tcPr>
            <w:tcW w:w="1613" w:type="dxa"/>
            <w:noWrap/>
            <w:vAlign w:val="center"/>
          </w:tcPr>
          <w:p w14:paraId="54933C24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767034</w:t>
            </w:r>
          </w:p>
        </w:tc>
      </w:tr>
      <w:tr w:rsidR="00721BAA" w:rsidRPr="00B7373E" w14:paraId="27FE5D58" w14:textId="77777777" w:rsidTr="00A928AA">
        <w:trPr>
          <w:trHeight w:val="265"/>
          <w:tblHeader/>
          <w:jc w:val="center"/>
        </w:trPr>
        <w:tc>
          <w:tcPr>
            <w:tcW w:w="3613" w:type="dxa"/>
            <w:vAlign w:val="center"/>
          </w:tcPr>
          <w:p w14:paraId="090C7B74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Obec Újezd u Valašských Klobouk</w:t>
            </w:r>
          </w:p>
        </w:tc>
        <w:tc>
          <w:tcPr>
            <w:tcW w:w="2506" w:type="dxa"/>
            <w:vAlign w:val="center"/>
          </w:tcPr>
          <w:p w14:paraId="3EE8D626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Újezd u Val. Klobouk</w:t>
            </w:r>
          </w:p>
        </w:tc>
        <w:tc>
          <w:tcPr>
            <w:tcW w:w="1613" w:type="dxa"/>
            <w:noWrap/>
            <w:vAlign w:val="center"/>
          </w:tcPr>
          <w:p w14:paraId="056C54D0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773697</w:t>
            </w:r>
          </w:p>
        </w:tc>
      </w:tr>
      <w:tr w:rsidR="00721BAA" w:rsidRPr="00B7373E" w14:paraId="7F5C3FD1" w14:textId="77777777" w:rsidTr="00A928AA">
        <w:trPr>
          <w:trHeight w:val="265"/>
          <w:tblHeader/>
          <w:jc w:val="center"/>
        </w:trPr>
        <w:tc>
          <w:tcPr>
            <w:tcW w:w="3613" w:type="dxa"/>
            <w:vAlign w:val="center"/>
          </w:tcPr>
          <w:p w14:paraId="644FD222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Město Valašské Klobouky</w:t>
            </w:r>
          </w:p>
        </w:tc>
        <w:tc>
          <w:tcPr>
            <w:tcW w:w="2506" w:type="dxa"/>
            <w:vAlign w:val="center"/>
          </w:tcPr>
          <w:p w14:paraId="653D4208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Valašské Klobouky</w:t>
            </w:r>
          </w:p>
        </w:tc>
        <w:tc>
          <w:tcPr>
            <w:tcW w:w="1613" w:type="dxa"/>
            <w:noWrap/>
            <w:vAlign w:val="center"/>
          </w:tcPr>
          <w:p w14:paraId="7A1B2B62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776319</w:t>
            </w:r>
          </w:p>
        </w:tc>
      </w:tr>
      <w:tr w:rsidR="00721BAA" w:rsidRPr="00B7373E" w14:paraId="130FFF2D" w14:textId="77777777" w:rsidTr="00A928AA">
        <w:trPr>
          <w:trHeight w:val="265"/>
          <w:tblHeader/>
          <w:jc w:val="center"/>
        </w:trPr>
        <w:tc>
          <w:tcPr>
            <w:tcW w:w="3613" w:type="dxa"/>
            <w:vAlign w:val="center"/>
          </w:tcPr>
          <w:p w14:paraId="11092073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Město Valašské Klobouky</w:t>
            </w:r>
          </w:p>
        </w:tc>
        <w:tc>
          <w:tcPr>
            <w:tcW w:w="2506" w:type="dxa"/>
            <w:vAlign w:val="center"/>
          </w:tcPr>
          <w:p w14:paraId="262EA86E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Lipina</w:t>
            </w:r>
          </w:p>
        </w:tc>
        <w:tc>
          <w:tcPr>
            <w:tcW w:w="1613" w:type="dxa"/>
            <w:noWrap/>
            <w:vAlign w:val="center"/>
          </w:tcPr>
          <w:p w14:paraId="670056D4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684091</w:t>
            </w:r>
          </w:p>
        </w:tc>
      </w:tr>
      <w:tr w:rsidR="00721BAA" w:rsidRPr="00B7373E" w14:paraId="7EC5097D" w14:textId="77777777" w:rsidTr="00A928AA">
        <w:trPr>
          <w:trHeight w:val="265"/>
          <w:tblHeader/>
          <w:jc w:val="center"/>
        </w:trPr>
        <w:tc>
          <w:tcPr>
            <w:tcW w:w="3613" w:type="dxa"/>
            <w:vAlign w:val="center"/>
          </w:tcPr>
          <w:p w14:paraId="67BD13FF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Město Valašské Klobouky</w:t>
            </w:r>
          </w:p>
        </w:tc>
        <w:tc>
          <w:tcPr>
            <w:tcW w:w="2506" w:type="dxa"/>
            <w:vAlign w:val="center"/>
          </w:tcPr>
          <w:p w14:paraId="5BB515BF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Smolina</w:t>
            </w:r>
          </w:p>
        </w:tc>
        <w:tc>
          <w:tcPr>
            <w:tcW w:w="1613" w:type="dxa"/>
            <w:noWrap/>
            <w:vAlign w:val="center"/>
          </w:tcPr>
          <w:p w14:paraId="4D1020BE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751103</w:t>
            </w:r>
          </w:p>
        </w:tc>
      </w:tr>
      <w:tr w:rsidR="00721BAA" w:rsidRPr="00B7373E" w14:paraId="30B39190" w14:textId="77777777" w:rsidTr="00A928AA">
        <w:trPr>
          <w:trHeight w:val="265"/>
          <w:tblHeader/>
          <w:jc w:val="center"/>
        </w:trPr>
        <w:tc>
          <w:tcPr>
            <w:tcW w:w="3613" w:type="dxa"/>
            <w:vAlign w:val="center"/>
          </w:tcPr>
          <w:p w14:paraId="6809F2E6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Město Valašské Klobouky</w:t>
            </w:r>
          </w:p>
        </w:tc>
        <w:tc>
          <w:tcPr>
            <w:tcW w:w="2506" w:type="dxa"/>
            <w:vAlign w:val="center"/>
          </w:tcPr>
          <w:p w14:paraId="60B8505F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Mirošov u Val. Klobouk</w:t>
            </w:r>
          </w:p>
        </w:tc>
        <w:tc>
          <w:tcPr>
            <w:tcW w:w="1613" w:type="dxa"/>
            <w:noWrap/>
            <w:vAlign w:val="center"/>
          </w:tcPr>
          <w:p w14:paraId="19F03F28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776301</w:t>
            </w:r>
          </w:p>
        </w:tc>
      </w:tr>
      <w:tr w:rsidR="00721BAA" w:rsidRPr="00B7373E" w14:paraId="4440F03A" w14:textId="77777777" w:rsidTr="00A928AA">
        <w:trPr>
          <w:trHeight w:val="265"/>
          <w:tblHeader/>
          <w:jc w:val="center"/>
        </w:trPr>
        <w:tc>
          <w:tcPr>
            <w:tcW w:w="3613" w:type="dxa"/>
            <w:vAlign w:val="center"/>
          </w:tcPr>
          <w:p w14:paraId="73E40558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Obec Valašské Příkazy</w:t>
            </w:r>
          </w:p>
        </w:tc>
        <w:tc>
          <w:tcPr>
            <w:tcW w:w="2506" w:type="dxa"/>
            <w:vAlign w:val="center"/>
          </w:tcPr>
          <w:p w14:paraId="0DADFE7A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Valašské Příkazy</w:t>
            </w:r>
          </w:p>
        </w:tc>
        <w:tc>
          <w:tcPr>
            <w:tcW w:w="1613" w:type="dxa"/>
            <w:noWrap/>
            <w:vAlign w:val="center"/>
          </w:tcPr>
          <w:p w14:paraId="67084B63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776521</w:t>
            </w:r>
          </w:p>
        </w:tc>
      </w:tr>
      <w:tr w:rsidR="00721BAA" w:rsidRPr="00B7373E" w14:paraId="081C22E4" w14:textId="77777777" w:rsidTr="00A928AA">
        <w:trPr>
          <w:trHeight w:val="265"/>
          <w:tblHeader/>
          <w:jc w:val="center"/>
        </w:trPr>
        <w:tc>
          <w:tcPr>
            <w:tcW w:w="3613" w:type="dxa"/>
            <w:vAlign w:val="center"/>
          </w:tcPr>
          <w:p w14:paraId="0A4CC40E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Obec Vlachova Lhota</w:t>
            </w:r>
          </w:p>
        </w:tc>
        <w:tc>
          <w:tcPr>
            <w:tcW w:w="2506" w:type="dxa"/>
            <w:vAlign w:val="center"/>
          </w:tcPr>
          <w:p w14:paraId="3E09FE8A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Vlachova Lhota</w:t>
            </w:r>
          </w:p>
        </w:tc>
        <w:tc>
          <w:tcPr>
            <w:tcW w:w="1613" w:type="dxa"/>
            <w:noWrap/>
            <w:vAlign w:val="center"/>
          </w:tcPr>
          <w:p w14:paraId="2076C97A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783269</w:t>
            </w:r>
          </w:p>
        </w:tc>
      </w:tr>
      <w:tr w:rsidR="00721BAA" w:rsidRPr="00B7373E" w14:paraId="6AE1D236" w14:textId="77777777" w:rsidTr="00A928AA">
        <w:trPr>
          <w:trHeight w:val="265"/>
          <w:tblHeader/>
          <w:jc w:val="center"/>
        </w:trPr>
        <w:tc>
          <w:tcPr>
            <w:tcW w:w="3613" w:type="dxa"/>
            <w:vAlign w:val="center"/>
          </w:tcPr>
          <w:p w14:paraId="3A7348F0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Obec Vlachovice</w:t>
            </w:r>
          </w:p>
        </w:tc>
        <w:tc>
          <w:tcPr>
            <w:tcW w:w="2506" w:type="dxa"/>
            <w:vAlign w:val="center"/>
          </w:tcPr>
          <w:p w14:paraId="73C1FD4B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Vlachovice</w:t>
            </w:r>
          </w:p>
        </w:tc>
        <w:tc>
          <w:tcPr>
            <w:tcW w:w="1613" w:type="dxa"/>
            <w:noWrap/>
            <w:vAlign w:val="center"/>
          </w:tcPr>
          <w:p w14:paraId="741F2BD7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783277</w:t>
            </w:r>
          </w:p>
        </w:tc>
      </w:tr>
      <w:tr w:rsidR="00721BAA" w:rsidRPr="00B7373E" w14:paraId="68924410" w14:textId="77777777" w:rsidTr="00A928AA">
        <w:trPr>
          <w:trHeight w:val="265"/>
          <w:tblHeader/>
          <w:jc w:val="center"/>
        </w:trPr>
        <w:tc>
          <w:tcPr>
            <w:tcW w:w="3613" w:type="dxa"/>
            <w:vAlign w:val="center"/>
          </w:tcPr>
          <w:p w14:paraId="744A4C3D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Obec Vlachovice</w:t>
            </w:r>
          </w:p>
        </w:tc>
        <w:tc>
          <w:tcPr>
            <w:tcW w:w="2506" w:type="dxa"/>
            <w:vAlign w:val="center"/>
          </w:tcPr>
          <w:p w14:paraId="615BAC48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Vrbětice</w:t>
            </w:r>
          </w:p>
        </w:tc>
        <w:tc>
          <w:tcPr>
            <w:tcW w:w="1613" w:type="dxa"/>
            <w:noWrap/>
            <w:vAlign w:val="center"/>
          </w:tcPr>
          <w:p w14:paraId="14ED2432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783285</w:t>
            </w:r>
          </w:p>
        </w:tc>
      </w:tr>
      <w:tr w:rsidR="00721BAA" w:rsidRPr="00B7373E" w14:paraId="35127AD7" w14:textId="77777777" w:rsidTr="00A928AA">
        <w:trPr>
          <w:trHeight w:val="53"/>
          <w:tblHeader/>
          <w:jc w:val="center"/>
        </w:trPr>
        <w:tc>
          <w:tcPr>
            <w:tcW w:w="3613" w:type="dxa"/>
            <w:vAlign w:val="center"/>
          </w:tcPr>
          <w:p w14:paraId="4E4A18F7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Obec Vysoké Pole</w:t>
            </w:r>
          </w:p>
        </w:tc>
        <w:tc>
          <w:tcPr>
            <w:tcW w:w="2506" w:type="dxa"/>
            <w:vAlign w:val="center"/>
          </w:tcPr>
          <w:p w14:paraId="0BAC9EF0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Vysoké Pole</w:t>
            </w:r>
          </w:p>
        </w:tc>
        <w:tc>
          <w:tcPr>
            <w:tcW w:w="1613" w:type="dxa"/>
            <w:noWrap/>
            <w:vAlign w:val="center"/>
          </w:tcPr>
          <w:p w14:paraId="785A238B" w14:textId="77777777" w:rsidR="00721BAA" w:rsidRPr="00B7373E" w:rsidRDefault="00721BAA" w:rsidP="00A928AA">
            <w:pPr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373E">
              <w:rPr>
                <w:rFonts w:ascii="Arial" w:hAnsi="Arial" w:cs="Arial"/>
                <w:sz w:val="16"/>
                <w:szCs w:val="16"/>
              </w:rPr>
              <w:t>788317</w:t>
            </w:r>
          </w:p>
        </w:tc>
      </w:tr>
    </w:tbl>
    <w:p w14:paraId="5B777A32" w14:textId="2127B0D9" w:rsidR="00721BAA" w:rsidRPr="00721BAA" w:rsidRDefault="00721BAA" w:rsidP="00721BAA">
      <w:pPr>
        <w:adjustRightInd w:val="0"/>
        <w:jc w:val="both"/>
        <w:rPr>
          <w:rFonts w:ascii="Arial" w:hAnsi="Arial" w:cs="Arial"/>
        </w:rPr>
      </w:pPr>
    </w:p>
    <w:p w14:paraId="20FF60F3" w14:textId="77777777" w:rsidR="00721BAA" w:rsidRDefault="00721BAA" w:rsidP="00721BAA">
      <w:pPr>
        <w:adjustRightInd w:val="0"/>
        <w:jc w:val="both"/>
        <w:rPr>
          <w:rFonts w:ascii="Arial" w:hAnsi="Arial" w:cs="Arial"/>
        </w:rPr>
      </w:pPr>
    </w:p>
    <w:p w14:paraId="003711C3" w14:textId="77777777" w:rsidR="00721BAA" w:rsidRDefault="00721BAA" w:rsidP="00721BAA">
      <w:pPr>
        <w:adjustRightInd w:val="0"/>
        <w:jc w:val="both"/>
        <w:rPr>
          <w:rFonts w:ascii="Arial" w:hAnsi="Arial" w:cs="Arial"/>
        </w:rPr>
      </w:pPr>
    </w:p>
    <w:p w14:paraId="584B95B9" w14:textId="37FD181F" w:rsidR="00721BAA" w:rsidRPr="00F56CF8" w:rsidRDefault="00721BAA" w:rsidP="00F56CF8">
      <w:pPr>
        <w:pStyle w:val="Odstavecseseznamem"/>
        <w:numPr>
          <w:ilvl w:val="0"/>
          <w:numId w:val="9"/>
        </w:numPr>
        <w:adjustRightInd w:val="0"/>
        <w:jc w:val="both"/>
        <w:rPr>
          <w:rFonts w:ascii="Arial" w:hAnsi="Arial" w:cs="Arial"/>
          <w:sz w:val="22"/>
          <w:szCs w:val="22"/>
        </w:rPr>
      </w:pPr>
      <w:r w:rsidRPr="00F56CF8">
        <w:rPr>
          <w:rFonts w:ascii="Arial" w:hAnsi="Arial" w:cs="Arial"/>
          <w:sz w:val="22"/>
          <w:szCs w:val="22"/>
        </w:rPr>
        <w:lastRenderedPageBreak/>
        <w:t>Lesní hospodářské osnovy budou zpracovány bezplatně pro všechny právnické a fyzické osoby, které jsou vlastníky lesů o výměře do 50 ha, s výjimkou těch, kteří si podle § 24 odst. 3 lesního zákona zadali zpracování lesního hospodářského plánu.</w:t>
      </w:r>
    </w:p>
    <w:p w14:paraId="0AE5D0B1" w14:textId="0165C32C" w:rsidR="00692D9E" w:rsidRPr="00692D9E" w:rsidRDefault="00692D9E" w:rsidP="00C6635C">
      <w:pPr>
        <w:pStyle w:val="Odstavecseseznamem"/>
        <w:adjustRightInd w:val="0"/>
        <w:ind w:left="567" w:firstLine="45"/>
        <w:jc w:val="both"/>
        <w:rPr>
          <w:rFonts w:ascii="Arial" w:hAnsi="Arial" w:cs="Arial"/>
          <w:sz w:val="22"/>
          <w:szCs w:val="22"/>
        </w:rPr>
      </w:pPr>
    </w:p>
    <w:p w14:paraId="485CF68E" w14:textId="5B7E09FC" w:rsidR="00692D9E" w:rsidRPr="00692D9E" w:rsidRDefault="00692D9E" w:rsidP="00721BAA">
      <w:pPr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4E2FD167" w14:textId="095D3BB0" w:rsidR="00721BAA" w:rsidRPr="00692D9E" w:rsidRDefault="00721BAA" w:rsidP="00721BAA">
      <w:pPr>
        <w:adjustRightInd w:val="0"/>
        <w:jc w:val="center"/>
        <w:rPr>
          <w:rFonts w:ascii="Arial" w:hAnsi="Arial" w:cs="Arial"/>
          <w:sz w:val="22"/>
          <w:szCs w:val="22"/>
        </w:rPr>
      </w:pPr>
      <w:r w:rsidRPr="00692D9E">
        <w:rPr>
          <w:rFonts w:ascii="Arial" w:hAnsi="Arial" w:cs="Arial"/>
          <w:b/>
          <w:sz w:val="22"/>
          <w:szCs w:val="22"/>
        </w:rPr>
        <w:t>Článek 2</w:t>
      </w:r>
      <w:r w:rsidRPr="00692D9E">
        <w:rPr>
          <w:rFonts w:ascii="Arial" w:hAnsi="Arial" w:cs="Arial"/>
          <w:sz w:val="22"/>
          <w:szCs w:val="22"/>
        </w:rPr>
        <w:t xml:space="preserve">   </w:t>
      </w:r>
    </w:p>
    <w:p w14:paraId="0B1E1D5B" w14:textId="01EC3B4C" w:rsidR="00692D9E" w:rsidRPr="00F56CF8" w:rsidRDefault="00721BAA" w:rsidP="00F56CF8">
      <w:pPr>
        <w:pStyle w:val="Odstavecseseznamem"/>
        <w:numPr>
          <w:ilvl w:val="0"/>
          <w:numId w:val="14"/>
        </w:numPr>
        <w:adjustRightInd w:val="0"/>
        <w:jc w:val="both"/>
        <w:rPr>
          <w:rFonts w:ascii="Arial" w:hAnsi="Arial" w:cs="Arial"/>
          <w:sz w:val="22"/>
          <w:szCs w:val="22"/>
        </w:rPr>
      </w:pPr>
      <w:r w:rsidRPr="00F56CF8">
        <w:rPr>
          <w:rFonts w:ascii="Arial" w:hAnsi="Arial" w:cs="Arial"/>
          <w:sz w:val="22"/>
          <w:szCs w:val="22"/>
        </w:rPr>
        <w:t xml:space="preserve">Vlastníci dotčených lesních pozemků uvedeného zařizovacího obvodu, pro které budou zpracovány osnovy, mohou u Městského úřadu Valašské Klobouky, odboru technicko-správního, oddělení životního prostředí a památkové péče, uplatnit své připomínky a požadavky na zpracování lesních hospodářských osnov včetně záměru svých hospodářských opatření. Tyto připomínky a požadavky může na základě zmocnění vlastníka lesa podat i jeho odborný lesní hospodář.     </w:t>
      </w:r>
    </w:p>
    <w:p w14:paraId="48A2F7DF" w14:textId="77777777" w:rsidR="00F56CF8" w:rsidRDefault="00721BAA" w:rsidP="00725C04">
      <w:pPr>
        <w:pStyle w:val="Odstavecseseznamem"/>
        <w:numPr>
          <w:ilvl w:val="0"/>
          <w:numId w:val="14"/>
        </w:numPr>
        <w:adjustRightInd w:val="0"/>
        <w:jc w:val="both"/>
        <w:rPr>
          <w:rFonts w:ascii="Arial" w:hAnsi="Arial" w:cs="Arial"/>
          <w:sz w:val="22"/>
          <w:szCs w:val="22"/>
        </w:rPr>
      </w:pPr>
      <w:r w:rsidRPr="00F56CF8">
        <w:rPr>
          <w:rFonts w:ascii="Arial" w:hAnsi="Arial" w:cs="Arial"/>
          <w:sz w:val="22"/>
          <w:szCs w:val="22"/>
        </w:rPr>
        <w:t xml:space="preserve">Připomínky a požadavky na zpracování lesních hospodářských osnov mohou uplatnit také další právnické a fyzické osoby, jejichž práva, právem chráněné zájmy nebo povinnosti mohou být dotčeny a orgány státní správy.   </w:t>
      </w:r>
    </w:p>
    <w:p w14:paraId="68BF733C" w14:textId="466FC345" w:rsidR="00721BAA" w:rsidRPr="00F56CF8" w:rsidRDefault="00721BAA" w:rsidP="00725C04">
      <w:pPr>
        <w:pStyle w:val="Odstavecseseznamem"/>
        <w:numPr>
          <w:ilvl w:val="0"/>
          <w:numId w:val="14"/>
        </w:numPr>
        <w:adjustRightInd w:val="0"/>
        <w:jc w:val="both"/>
        <w:rPr>
          <w:rFonts w:ascii="Arial" w:hAnsi="Arial" w:cs="Arial"/>
          <w:sz w:val="22"/>
          <w:szCs w:val="22"/>
        </w:rPr>
      </w:pPr>
      <w:r w:rsidRPr="00F56CF8">
        <w:rPr>
          <w:rFonts w:ascii="Arial" w:hAnsi="Arial" w:cs="Arial"/>
          <w:sz w:val="22"/>
          <w:szCs w:val="22"/>
        </w:rPr>
        <w:t xml:space="preserve">Termín pro oznámení připomínek a požadavků na zpracování osnov včetně hospodářských záměrů se stanoví do 31. 08. 2026.    </w:t>
      </w:r>
    </w:p>
    <w:p w14:paraId="13B4B8F0" w14:textId="15582BA4" w:rsidR="00721BAA" w:rsidRPr="00692D9E" w:rsidRDefault="00721BAA" w:rsidP="00F56CF8">
      <w:pPr>
        <w:pStyle w:val="Odstavecseseznamem"/>
        <w:numPr>
          <w:ilvl w:val="0"/>
          <w:numId w:val="14"/>
        </w:numPr>
        <w:adjustRightInd w:val="0"/>
        <w:jc w:val="both"/>
        <w:rPr>
          <w:rFonts w:ascii="Arial" w:hAnsi="Arial" w:cs="Arial"/>
          <w:sz w:val="22"/>
          <w:szCs w:val="22"/>
        </w:rPr>
      </w:pPr>
      <w:r w:rsidRPr="00692D9E">
        <w:rPr>
          <w:rFonts w:ascii="Arial" w:hAnsi="Arial" w:cs="Arial"/>
          <w:sz w:val="22"/>
          <w:szCs w:val="22"/>
        </w:rPr>
        <w:t>V uvedeném termínu oznámí osoby uvedené v odstavci 1 případně též skutečnost, že pro své lesy zadaly zpracování lesního hospodářského plánu.</w:t>
      </w:r>
    </w:p>
    <w:p w14:paraId="1727977F" w14:textId="77777777" w:rsidR="00721BAA" w:rsidRDefault="00721BAA" w:rsidP="00721BAA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060F72BC" w14:textId="77777777" w:rsidR="00692D9E" w:rsidRPr="00692D9E" w:rsidRDefault="00692D9E" w:rsidP="00721BAA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64EBA17A" w14:textId="77777777" w:rsidR="00721BAA" w:rsidRPr="00692D9E" w:rsidRDefault="00721BAA" w:rsidP="00721BAA">
      <w:pPr>
        <w:adjustRightInd w:val="0"/>
        <w:jc w:val="center"/>
        <w:rPr>
          <w:rFonts w:ascii="Arial" w:hAnsi="Arial" w:cs="Arial"/>
          <w:sz w:val="22"/>
          <w:szCs w:val="22"/>
        </w:rPr>
      </w:pPr>
      <w:r w:rsidRPr="00692D9E">
        <w:rPr>
          <w:rFonts w:ascii="Arial" w:hAnsi="Arial" w:cs="Arial"/>
          <w:b/>
          <w:sz w:val="22"/>
          <w:szCs w:val="22"/>
        </w:rPr>
        <w:t>Článek 3</w:t>
      </w:r>
    </w:p>
    <w:p w14:paraId="3E9EA3F5" w14:textId="77777777" w:rsidR="00721BAA" w:rsidRPr="00692D9E" w:rsidRDefault="00721BAA" w:rsidP="00721BAA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692D9E">
        <w:rPr>
          <w:rFonts w:ascii="Arial" w:hAnsi="Arial" w:cs="Arial"/>
          <w:sz w:val="22"/>
          <w:szCs w:val="22"/>
        </w:rPr>
        <w:t>Termín a místo předání lesní hospodářské osnovy budou vlastníkům lesa oznámeny samostatnou veřejnou vyhláškou.</w:t>
      </w:r>
    </w:p>
    <w:p w14:paraId="6704B14A" w14:textId="77777777" w:rsidR="00721BAA" w:rsidRDefault="00721BAA" w:rsidP="00721BAA">
      <w:pPr>
        <w:adjustRightInd w:val="0"/>
        <w:jc w:val="center"/>
        <w:rPr>
          <w:rFonts w:ascii="Arial" w:hAnsi="Arial" w:cs="Arial"/>
          <w:sz w:val="22"/>
          <w:szCs w:val="22"/>
        </w:rPr>
      </w:pPr>
    </w:p>
    <w:p w14:paraId="43EBE5A2" w14:textId="77777777" w:rsidR="00692D9E" w:rsidRPr="00692D9E" w:rsidRDefault="00692D9E" w:rsidP="00721BAA">
      <w:pPr>
        <w:adjustRightInd w:val="0"/>
        <w:jc w:val="center"/>
        <w:rPr>
          <w:rFonts w:ascii="Arial" w:hAnsi="Arial" w:cs="Arial"/>
          <w:sz w:val="22"/>
          <w:szCs w:val="22"/>
        </w:rPr>
      </w:pPr>
    </w:p>
    <w:p w14:paraId="3A124212" w14:textId="77777777" w:rsidR="00721BAA" w:rsidRPr="00692D9E" w:rsidRDefault="00721BAA" w:rsidP="00721BAA">
      <w:pPr>
        <w:adjustRightInd w:val="0"/>
        <w:jc w:val="center"/>
        <w:rPr>
          <w:rFonts w:ascii="Arial" w:hAnsi="Arial" w:cs="Arial"/>
          <w:sz w:val="22"/>
          <w:szCs w:val="22"/>
        </w:rPr>
      </w:pPr>
      <w:r w:rsidRPr="00692D9E">
        <w:rPr>
          <w:rFonts w:ascii="Arial" w:hAnsi="Arial" w:cs="Arial"/>
          <w:b/>
          <w:sz w:val="22"/>
          <w:szCs w:val="22"/>
        </w:rPr>
        <w:t>Článek 4</w:t>
      </w:r>
      <w:r w:rsidRPr="00692D9E">
        <w:rPr>
          <w:rFonts w:ascii="Arial" w:hAnsi="Arial" w:cs="Arial"/>
          <w:sz w:val="22"/>
          <w:szCs w:val="22"/>
        </w:rPr>
        <w:t xml:space="preserve"> </w:t>
      </w:r>
    </w:p>
    <w:p w14:paraId="697D6C60" w14:textId="77777777" w:rsidR="00721BAA" w:rsidRPr="00692D9E" w:rsidRDefault="00721BAA" w:rsidP="00721BAA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692D9E">
        <w:rPr>
          <w:rFonts w:ascii="Arial" w:hAnsi="Arial" w:cs="Arial"/>
          <w:sz w:val="22"/>
          <w:szCs w:val="22"/>
        </w:rPr>
        <w:t>Obce ve správním obvodu obce s rozšířenou působností Valašské Klobouky zveřejní na svých úředních deskách oznámení o vyhlášení tohoto nařízení ve Sbírce právních předpisů územních samosprávných celků a některých správních úřadů, a to po dobu alespoň 15-ti dnů.</w:t>
      </w:r>
    </w:p>
    <w:p w14:paraId="0BB395CA" w14:textId="77777777" w:rsidR="00721BAA" w:rsidRDefault="00721BAA" w:rsidP="00721BAA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513E89E3" w14:textId="77777777" w:rsidR="00692D9E" w:rsidRPr="00692D9E" w:rsidRDefault="00692D9E" w:rsidP="00721BAA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038623FA" w14:textId="77777777" w:rsidR="00721BAA" w:rsidRPr="00692D9E" w:rsidRDefault="00721BAA" w:rsidP="00721BAA">
      <w:pPr>
        <w:adjustRightInd w:val="0"/>
        <w:jc w:val="center"/>
        <w:rPr>
          <w:rFonts w:ascii="Arial" w:hAnsi="Arial" w:cs="Arial"/>
          <w:sz w:val="22"/>
          <w:szCs w:val="22"/>
        </w:rPr>
      </w:pPr>
      <w:r w:rsidRPr="00692D9E">
        <w:rPr>
          <w:rFonts w:ascii="Arial" w:hAnsi="Arial" w:cs="Arial"/>
          <w:b/>
          <w:sz w:val="22"/>
          <w:szCs w:val="22"/>
        </w:rPr>
        <w:t>Článek 5</w:t>
      </w:r>
    </w:p>
    <w:p w14:paraId="4C1EED22" w14:textId="77777777" w:rsidR="00721BAA" w:rsidRPr="00692D9E" w:rsidRDefault="00721BAA" w:rsidP="00721BAA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692D9E">
        <w:rPr>
          <w:rFonts w:ascii="Arial" w:hAnsi="Arial" w:cs="Arial"/>
          <w:sz w:val="22"/>
          <w:szCs w:val="22"/>
        </w:rPr>
        <w:t>Toto nařízení nabývá účinnosti počátkem patnáctého dne následujícího po dni jeho vyhlášení.</w:t>
      </w:r>
    </w:p>
    <w:p w14:paraId="597C1DD9" w14:textId="77777777" w:rsidR="00721BAA" w:rsidRDefault="00721BAA" w:rsidP="00721BAA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3F22D614" w14:textId="77777777" w:rsidR="00692D9E" w:rsidRDefault="00692D9E" w:rsidP="00721BAA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3B081F05" w14:textId="77777777" w:rsidR="00692D9E" w:rsidRDefault="00692D9E" w:rsidP="00721BAA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6D0FEAB3" w14:textId="77777777" w:rsidR="00692D9E" w:rsidRDefault="00692D9E" w:rsidP="00721BAA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590ECAF5" w14:textId="77777777" w:rsidR="00692D9E" w:rsidRDefault="00692D9E" w:rsidP="00721BAA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643C066D" w14:textId="77777777" w:rsidR="00692D9E" w:rsidRPr="00692D9E" w:rsidRDefault="00692D9E" w:rsidP="00721BAA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0991E846" w14:textId="77777777" w:rsidR="00721BAA" w:rsidRPr="00692D9E" w:rsidRDefault="00721BAA" w:rsidP="00721BAA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550EC2D5" w14:textId="47ACC681" w:rsidR="00692D9E" w:rsidRPr="00406ACB" w:rsidRDefault="00692D9E" w:rsidP="00692D9E">
      <w:pPr>
        <w:rPr>
          <w:rFonts w:ascii="Arial" w:hAnsi="Arial" w:cs="Arial"/>
          <w:sz w:val="22"/>
          <w:szCs w:val="22"/>
        </w:rPr>
      </w:pPr>
      <w:r w:rsidRPr="00406ACB">
        <w:rPr>
          <w:rFonts w:ascii="Arial" w:hAnsi="Arial" w:cs="Arial"/>
          <w:sz w:val="22"/>
          <w:szCs w:val="22"/>
        </w:rPr>
        <w:t>............................................</w:t>
      </w:r>
      <w:r w:rsidRPr="00406ACB">
        <w:rPr>
          <w:rFonts w:ascii="Arial" w:hAnsi="Arial" w:cs="Arial"/>
          <w:sz w:val="22"/>
          <w:szCs w:val="22"/>
        </w:rPr>
        <w:tab/>
      </w:r>
      <w:r w:rsidRPr="00406ACB">
        <w:rPr>
          <w:rFonts w:ascii="Arial" w:hAnsi="Arial" w:cs="Arial"/>
          <w:sz w:val="22"/>
          <w:szCs w:val="22"/>
        </w:rPr>
        <w:tab/>
      </w:r>
      <w:r w:rsidRPr="00406ACB">
        <w:rPr>
          <w:rFonts w:ascii="Arial" w:hAnsi="Arial" w:cs="Arial"/>
          <w:sz w:val="22"/>
          <w:szCs w:val="22"/>
        </w:rPr>
        <w:tab/>
      </w:r>
      <w:r w:rsidRPr="00406ACB">
        <w:rPr>
          <w:rFonts w:ascii="Arial" w:hAnsi="Arial" w:cs="Arial"/>
          <w:sz w:val="22"/>
          <w:szCs w:val="22"/>
        </w:rPr>
        <w:tab/>
      </w:r>
      <w:r w:rsidRPr="00406ACB">
        <w:rPr>
          <w:rFonts w:ascii="Arial" w:hAnsi="Arial" w:cs="Arial"/>
          <w:sz w:val="22"/>
          <w:szCs w:val="22"/>
        </w:rPr>
        <w:tab/>
      </w:r>
      <w:r w:rsidR="001F01AA">
        <w:rPr>
          <w:rFonts w:ascii="Arial" w:hAnsi="Arial" w:cs="Arial"/>
          <w:sz w:val="22"/>
          <w:szCs w:val="22"/>
        </w:rPr>
        <w:t xml:space="preserve">         </w:t>
      </w:r>
      <w:r w:rsidRPr="00406ACB">
        <w:rPr>
          <w:rFonts w:ascii="Arial" w:hAnsi="Arial" w:cs="Arial"/>
          <w:sz w:val="22"/>
          <w:szCs w:val="22"/>
        </w:rPr>
        <w:t>........................................</w:t>
      </w:r>
    </w:p>
    <w:p w14:paraId="325553F9" w14:textId="718976E1" w:rsidR="00692D9E" w:rsidRPr="00406ACB" w:rsidRDefault="00692D9E" w:rsidP="00692D9E">
      <w:pPr>
        <w:rPr>
          <w:rFonts w:ascii="Arial" w:hAnsi="Arial" w:cs="Arial"/>
          <w:sz w:val="22"/>
          <w:szCs w:val="22"/>
        </w:rPr>
      </w:pPr>
      <w:r w:rsidRPr="00406ACB">
        <w:rPr>
          <w:rFonts w:ascii="Arial" w:hAnsi="Arial" w:cs="Arial"/>
          <w:sz w:val="22"/>
          <w:szCs w:val="22"/>
        </w:rPr>
        <w:t xml:space="preserve">  Ing. Jaroslav Baloušek  </w:t>
      </w:r>
      <w:r w:rsidRPr="00406ACB">
        <w:rPr>
          <w:rFonts w:ascii="Arial" w:hAnsi="Arial" w:cs="Arial"/>
          <w:sz w:val="22"/>
          <w:szCs w:val="22"/>
        </w:rPr>
        <w:tab/>
      </w:r>
      <w:r w:rsidRPr="00406ACB">
        <w:rPr>
          <w:rFonts w:ascii="Arial" w:hAnsi="Arial" w:cs="Arial"/>
          <w:sz w:val="22"/>
          <w:szCs w:val="22"/>
        </w:rPr>
        <w:tab/>
      </w:r>
      <w:r w:rsidRPr="00406ACB">
        <w:rPr>
          <w:rFonts w:ascii="Arial" w:hAnsi="Arial" w:cs="Arial"/>
          <w:sz w:val="22"/>
          <w:szCs w:val="22"/>
        </w:rPr>
        <w:tab/>
        <w:t xml:space="preserve">   </w:t>
      </w:r>
      <w:r w:rsidRPr="00406ACB">
        <w:rPr>
          <w:rFonts w:ascii="Arial" w:hAnsi="Arial" w:cs="Arial"/>
          <w:sz w:val="22"/>
          <w:szCs w:val="22"/>
        </w:rPr>
        <w:tab/>
        <w:t xml:space="preserve">                   </w:t>
      </w:r>
      <w:r w:rsidR="001F01AA">
        <w:rPr>
          <w:rFonts w:ascii="Arial" w:hAnsi="Arial" w:cs="Arial"/>
          <w:sz w:val="22"/>
          <w:szCs w:val="22"/>
        </w:rPr>
        <w:t xml:space="preserve">          </w:t>
      </w:r>
      <w:r w:rsidRPr="00406ACB">
        <w:rPr>
          <w:rFonts w:ascii="Arial" w:hAnsi="Arial" w:cs="Arial"/>
          <w:sz w:val="22"/>
          <w:szCs w:val="22"/>
        </w:rPr>
        <w:t xml:space="preserve">Josef Bělaška    </w:t>
      </w:r>
    </w:p>
    <w:p w14:paraId="0E835532" w14:textId="5206B2B8" w:rsidR="00692D9E" w:rsidRPr="00CD012F" w:rsidRDefault="00692D9E" w:rsidP="00692D9E">
      <w:pPr>
        <w:rPr>
          <w:rFonts w:ascii="Arial" w:hAnsi="Arial" w:cs="Arial"/>
          <w:sz w:val="22"/>
          <w:szCs w:val="22"/>
        </w:rPr>
      </w:pPr>
      <w:r w:rsidRPr="00406ACB">
        <w:rPr>
          <w:rFonts w:ascii="Arial" w:hAnsi="Arial" w:cs="Arial"/>
          <w:sz w:val="22"/>
          <w:szCs w:val="22"/>
        </w:rPr>
        <w:t xml:space="preserve">        místostarosta</w:t>
      </w:r>
      <w:r w:rsidRPr="00406ACB">
        <w:rPr>
          <w:rFonts w:ascii="Arial" w:hAnsi="Arial" w:cs="Arial"/>
          <w:sz w:val="22"/>
          <w:szCs w:val="22"/>
        </w:rPr>
        <w:tab/>
      </w:r>
      <w:r w:rsidRPr="00406ACB">
        <w:rPr>
          <w:rFonts w:ascii="Arial" w:hAnsi="Arial" w:cs="Arial"/>
          <w:sz w:val="22"/>
          <w:szCs w:val="22"/>
        </w:rPr>
        <w:tab/>
      </w:r>
      <w:r w:rsidRPr="00406ACB">
        <w:rPr>
          <w:rFonts w:ascii="Arial" w:hAnsi="Arial" w:cs="Arial"/>
          <w:sz w:val="22"/>
          <w:szCs w:val="22"/>
        </w:rPr>
        <w:tab/>
      </w:r>
      <w:r w:rsidRPr="00406ACB">
        <w:rPr>
          <w:rFonts w:ascii="Arial" w:hAnsi="Arial" w:cs="Arial"/>
          <w:sz w:val="22"/>
          <w:szCs w:val="22"/>
        </w:rPr>
        <w:tab/>
      </w:r>
      <w:r w:rsidRPr="00406ACB">
        <w:rPr>
          <w:rFonts w:ascii="Arial" w:hAnsi="Arial" w:cs="Arial"/>
          <w:sz w:val="22"/>
          <w:szCs w:val="22"/>
        </w:rPr>
        <w:tab/>
      </w:r>
      <w:r w:rsidRPr="00406ACB">
        <w:rPr>
          <w:rFonts w:ascii="Arial" w:hAnsi="Arial" w:cs="Arial"/>
          <w:sz w:val="22"/>
          <w:szCs w:val="22"/>
        </w:rPr>
        <w:tab/>
      </w:r>
      <w:r w:rsidRPr="00406ACB">
        <w:rPr>
          <w:rFonts w:ascii="Arial" w:hAnsi="Arial" w:cs="Arial"/>
          <w:sz w:val="22"/>
          <w:szCs w:val="22"/>
        </w:rPr>
        <w:tab/>
        <w:t xml:space="preserve"> </w:t>
      </w:r>
      <w:r w:rsidR="001F01AA">
        <w:rPr>
          <w:rFonts w:ascii="Arial" w:hAnsi="Arial" w:cs="Arial"/>
          <w:sz w:val="22"/>
          <w:szCs w:val="22"/>
        </w:rPr>
        <w:t xml:space="preserve">         </w:t>
      </w:r>
      <w:r w:rsidRPr="00406ACB">
        <w:rPr>
          <w:rFonts w:ascii="Arial" w:hAnsi="Arial" w:cs="Arial"/>
          <w:sz w:val="22"/>
          <w:szCs w:val="22"/>
        </w:rPr>
        <w:t>starosta</w:t>
      </w:r>
    </w:p>
    <w:p w14:paraId="1BF3ECC0" w14:textId="5072896C" w:rsidR="008C56B1" w:rsidRPr="00692D9E" w:rsidRDefault="008C56B1" w:rsidP="00692D9E">
      <w:pPr>
        <w:adjustRightInd w:val="0"/>
        <w:jc w:val="both"/>
        <w:rPr>
          <w:rFonts w:ascii="Arial" w:hAnsi="Arial" w:cs="Arial"/>
          <w:sz w:val="22"/>
          <w:szCs w:val="22"/>
        </w:rPr>
      </w:pPr>
    </w:p>
    <w:sectPr w:rsidR="008C56B1" w:rsidRPr="00692D9E" w:rsidSect="00003642">
      <w:headerReference w:type="default" r:id="rId8"/>
      <w:footerReference w:type="default" r:id="rId9"/>
      <w:headerReference w:type="first" r:id="rId10"/>
      <w:pgSz w:w="11906" w:h="16838"/>
      <w:pgMar w:top="1533" w:right="1417" w:bottom="1417" w:left="1417" w:header="1558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B50AB" w14:textId="77777777" w:rsidR="00495FC5" w:rsidRDefault="00495FC5" w:rsidP="00062168">
      <w:r>
        <w:separator/>
      </w:r>
    </w:p>
  </w:endnote>
  <w:endnote w:type="continuationSeparator" w:id="0">
    <w:p w14:paraId="39A5C6FA" w14:textId="77777777" w:rsidR="00495FC5" w:rsidRDefault="00495FC5" w:rsidP="0006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8775637"/>
      <w:docPartObj>
        <w:docPartGallery w:val="Page Numbers (Bottom of Page)"/>
        <w:docPartUnique/>
      </w:docPartObj>
    </w:sdtPr>
    <w:sdtEndPr/>
    <w:sdtContent>
      <w:p w14:paraId="37713388" w14:textId="09DABA70" w:rsidR="001303FA" w:rsidRDefault="001303F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5F34">
          <w:rPr>
            <w:noProof/>
          </w:rPr>
          <w:t>2</w:t>
        </w:r>
        <w:r>
          <w:fldChar w:fldCharType="end"/>
        </w:r>
      </w:p>
    </w:sdtContent>
  </w:sdt>
  <w:p w14:paraId="751AA6ED" w14:textId="77777777" w:rsidR="006D37E8" w:rsidRDefault="006D37E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FB2D2" w14:textId="77777777" w:rsidR="00495FC5" w:rsidRDefault="00495FC5" w:rsidP="00062168">
      <w:r>
        <w:separator/>
      </w:r>
    </w:p>
  </w:footnote>
  <w:footnote w:type="continuationSeparator" w:id="0">
    <w:p w14:paraId="4FFD252F" w14:textId="77777777" w:rsidR="00495FC5" w:rsidRDefault="00495FC5" w:rsidP="00062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7938E" w14:textId="2F0A18BE" w:rsidR="00D36FF9" w:rsidRDefault="00D36FF9">
    <w:pPr>
      <w:pStyle w:val="Zhlav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30B1E" w14:textId="71CC63EA" w:rsidR="00003642" w:rsidRDefault="00EE4AA2">
    <w:pPr>
      <w:pStyle w:val="Zhlav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76D89085" wp14:editId="6D2D257E">
          <wp:simplePos x="0" y="0"/>
          <wp:positionH relativeFrom="column">
            <wp:posOffset>-104775</wp:posOffset>
          </wp:positionH>
          <wp:positionV relativeFrom="paragraph">
            <wp:posOffset>-166370</wp:posOffset>
          </wp:positionV>
          <wp:extent cx="1799590" cy="888365"/>
          <wp:effectExtent l="0" t="0" r="0" b="6985"/>
          <wp:wrapSquare wrapText="bothSides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K_znac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888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  <w:r>
      <w:rPr>
        <w:rFonts w:ascii="Arial" w:hAnsi="Arial" w:cs="Arial"/>
        <w:noProof/>
        <w:sz w:val="20"/>
      </w:rPr>
      <w:drawing>
        <wp:inline distT="0" distB="0" distL="0" distR="0" wp14:anchorId="3368155D" wp14:editId="3B087112">
          <wp:extent cx="1329534" cy="576000"/>
          <wp:effectExtent l="0" t="0" r="4445" b="0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ka_mest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534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C668B"/>
    <w:multiLevelType w:val="hybridMultilevel"/>
    <w:tmpl w:val="C568E0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1590E"/>
    <w:multiLevelType w:val="hybridMultilevel"/>
    <w:tmpl w:val="78FA856C"/>
    <w:lvl w:ilvl="0" w:tplc="72F21C70">
      <w:start w:val="3"/>
      <w:numFmt w:val="decimal"/>
      <w:lvlText w:val="%1"/>
      <w:lvlJc w:val="left"/>
      <w:pPr>
        <w:ind w:left="4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2" w:hanging="360"/>
      </w:pPr>
    </w:lvl>
    <w:lvl w:ilvl="2" w:tplc="0405001B" w:tentative="1">
      <w:start w:val="1"/>
      <w:numFmt w:val="lowerRoman"/>
      <w:lvlText w:val="%3."/>
      <w:lvlJc w:val="right"/>
      <w:pPr>
        <w:ind w:left="1872" w:hanging="180"/>
      </w:pPr>
    </w:lvl>
    <w:lvl w:ilvl="3" w:tplc="0405000F" w:tentative="1">
      <w:start w:val="1"/>
      <w:numFmt w:val="decimal"/>
      <w:lvlText w:val="%4."/>
      <w:lvlJc w:val="left"/>
      <w:pPr>
        <w:ind w:left="2592" w:hanging="360"/>
      </w:pPr>
    </w:lvl>
    <w:lvl w:ilvl="4" w:tplc="04050019" w:tentative="1">
      <w:start w:val="1"/>
      <w:numFmt w:val="lowerLetter"/>
      <w:lvlText w:val="%5."/>
      <w:lvlJc w:val="left"/>
      <w:pPr>
        <w:ind w:left="3312" w:hanging="360"/>
      </w:pPr>
    </w:lvl>
    <w:lvl w:ilvl="5" w:tplc="0405001B" w:tentative="1">
      <w:start w:val="1"/>
      <w:numFmt w:val="lowerRoman"/>
      <w:lvlText w:val="%6."/>
      <w:lvlJc w:val="right"/>
      <w:pPr>
        <w:ind w:left="4032" w:hanging="180"/>
      </w:pPr>
    </w:lvl>
    <w:lvl w:ilvl="6" w:tplc="0405000F" w:tentative="1">
      <w:start w:val="1"/>
      <w:numFmt w:val="decimal"/>
      <w:lvlText w:val="%7."/>
      <w:lvlJc w:val="left"/>
      <w:pPr>
        <w:ind w:left="4752" w:hanging="360"/>
      </w:pPr>
    </w:lvl>
    <w:lvl w:ilvl="7" w:tplc="04050019" w:tentative="1">
      <w:start w:val="1"/>
      <w:numFmt w:val="lowerLetter"/>
      <w:lvlText w:val="%8."/>
      <w:lvlJc w:val="left"/>
      <w:pPr>
        <w:ind w:left="5472" w:hanging="360"/>
      </w:pPr>
    </w:lvl>
    <w:lvl w:ilvl="8" w:tplc="040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110B0905"/>
    <w:multiLevelType w:val="multilevel"/>
    <w:tmpl w:val="456A4A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C766B9"/>
    <w:multiLevelType w:val="hybridMultilevel"/>
    <w:tmpl w:val="79D0AB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6774D"/>
    <w:multiLevelType w:val="hybridMultilevel"/>
    <w:tmpl w:val="4A40CC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E6DC0"/>
    <w:multiLevelType w:val="hybridMultilevel"/>
    <w:tmpl w:val="9C28165C"/>
    <w:lvl w:ilvl="0" w:tplc="4E5EC2D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2" w:hanging="360"/>
      </w:pPr>
    </w:lvl>
    <w:lvl w:ilvl="2" w:tplc="0405001B" w:tentative="1">
      <w:start w:val="1"/>
      <w:numFmt w:val="lowerRoman"/>
      <w:lvlText w:val="%3."/>
      <w:lvlJc w:val="right"/>
      <w:pPr>
        <w:ind w:left="1872" w:hanging="180"/>
      </w:pPr>
    </w:lvl>
    <w:lvl w:ilvl="3" w:tplc="0405000F" w:tentative="1">
      <w:start w:val="1"/>
      <w:numFmt w:val="decimal"/>
      <w:lvlText w:val="%4."/>
      <w:lvlJc w:val="left"/>
      <w:pPr>
        <w:ind w:left="2592" w:hanging="360"/>
      </w:pPr>
    </w:lvl>
    <w:lvl w:ilvl="4" w:tplc="04050019" w:tentative="1">
      <w:start w:val="1"/>
      <w:numFmt w:val="lowerLetter"/>
      <w:lvlText w:val="%5."/>
      <w:lvlJc w:val="left"/>
      <w:pPr>
        <w:ind w:left="3312" w:hanging="360"/>
      </w:pPr>
    </w:lvl>
    <w:lvl w:ilvl="5" w:tplc="0405001B" w:tentative="1">
      <w:start w:val="1"/>
      <w:numFmt w:val="lowerRoman"/>
      <w:lvlText w:val="%6."/>
      <w:lvlJc w:val="right"/>
      <w:pPr>
        <w:ind w:left="4032" w:hanging="180"/>
      </w:pPr>
    </w:lvl>
    <w:lvl w:ilvl="6" w:tplc="0405000F" w:tentative="1">
      <w:start w:val="1"/>
      <w:numFmt w:val="decimal"/>
      <w:lvlText w:val="%7."/>
      <w:lvlJc w:val="left"/>
      <w:pPr>
        <w:ind w:left="4752" w:hanging="360"/>
      </w:pPr>
    </w:lvl>
    <w:lvl w:ilvl="7" w:tplc="04050019" w:tentative="1">
      <w:start w:val="1"/>
      <w:numFmt w:val="lowerLetter"/>
      <w:lvlText w:val="%8."/>
      <w:lvlJc w:val="left"/>
      <w:pPr>
        <w:ind w:left="5472" w:hanging="360"/>
      </w:pPr>
    </w:lvl>
    <w:lvl w:ilvl="8" w:tplc="040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43637E23"/>
    <w:multiLevelType w:val="hybridMultilevel"/>
    <w:tmpl w:val="A1746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C3ED9"/>
    <w:multiLevelType w:val="hybridMultilevel"/>
    <w:tmpl w:val="B3763FD6"/>
    <w:lvl w:ilvl="0" w:tplc="8926F6C6">
      <w:start w:val="1"/>
      <w:numFmt w:val="decimal"/>
      <w:lvlText w:val="%1."/>
      <w:lvlJc w:val="left"/>
      <w:pPr>
        <w:ind w:left="432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152" w:hanging="360"/>
      </w:pPr>
    </w:lvl>
    <w:lvl w:ilvl="2" w:tplc="0405001B" w:tentative="1">
      <w:start w:val="1"/>
      <w:numFmt w:val="lowerRoman"/>
      <w:lvlText w:val="%3."/>
      <w:lvlJc w:val="right"/>
      <w:pPr>
        <w:ind w:left="1872" w:hanging="180"/>
      </w:pPr>
    </w:lvl>
    <w:lvl w:ilvl="3" w:tplc="0405000F" w:tentative="1">
      <w:start w:val="1"/>
      <w:numFmt w:val="decimal"/>
      <w:lvlText w:val="%4."/>
      <w:lvlJc w:val="left"/>
      <w:pPr>
        <w:ind w:left="2592" w:hanging="360"/>
      </w:pPr>
    </w:lvl>
    <w:lvl w:ilvl="4" w:tplc="04050019" w:tentative="1">
      <w:start w:val="1"/>
      <w:numFmt w:val="lowerLetter"/>
      <w:lvlText w:val="%5."/>
      <w:lvlJc w:val="left"/>
      <w:pPr>
        <w:ind w:left="3312" w:hanging="360"/>
      </w:pPr>
    </w:lvl>
    <w:lvl w:ilvl="5" w:tplc="0405001B" w:tentative="1">
      <w:start w:val="1"/>
      <w:numFmt w:val="lowerRoman"/>
      <w:lvlText w:val="%6."/>
      <w:lvlJc w:val="right"/>
      <w:pPr>
        <w:ind w:left="4032" w:hanging="180"/>
      </w:pPr>
    </w:lvl>
    <w:lvl w:ilvl="6" w:tplc="0405000F" w:tentative="1">
      <w:start w:val="1"/>
      <w:numFmt w:val="decimal"/>
      <w:lvlText w:val="%7."/>
      <w:lvlJc w:val="left"/>
      <w:pPr>
        <w:ind w:left="4752" w:hanging="360"/>
      </w:pPr>
    </w:lvl>
    <w:lvl w:ilvl="7" w:tplc="04050019" w:tentative="1">
      <w:start w:val="1"/>
      <w:numFmt w:val="lowerLetter"/>
      <w:lvlText w:val="%8."/>
      <w:lvlJc w:val="left"/>
      <w:pPr>
        <w:ind w:left="5472" w:hanging="360"/>
      </w:pPr>
    </w:lvl>
    <w:lvl w:ilvl="8" w:tplc="040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" w15:restartNumberingAfterBreak="0">
    <w:nsid w:val="501C02C5"/>
    <w:multiLevelType w:val="hybridMultilevel"/>
    <w:tmpl w:val="95EC1D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EF6CA8"/>
    <w:multiLevelType w:val="hybridMultilevel"/>
    <w:tmpl w:val="7850027E"/>
    <w:lvl w:ilvl="0" w:tplc="CE844DE2">
      <w:start w:val="1"/>
      <w:numFmt w:val="decimal"/>
      <w:lvlText w:val="(%1)"/>
      <w:lvlJc w:val="left"/>
      <w:pPr>
        <w:ind w:left="4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2" w:hanging="360"/>
      </w:pPr>
    </w:lvl>
    <w:lvl w:ilvl="2" w:tplc="0405001B" w:tentative="1">
      <w:start w:val="1"/>
      <w:numFmt w:val="lowerRoman"/>
      <w:lvlText w:val="%3."/>
      <w:lvlJc w:val="right"/>
      <w:pPr>
        <w:ind w:left="1872" w:hanging="180"/>
      </w:pPr>
    </w:lvl>
    <w:lvl w:ilvl="3" w:tplc="0405000F" w:tentative="1">
      <w:start w:val="1"/>
      <w:numFmt w:val="decimal"/>
      <w:lvlText w:val="%4."/>
      <w:lvlJc w:val="left"/>
      <w:pPr>
        <w:ind w:left="2592" w:hanging="360"/>
      </w:pPr>
    </w:lvl>
    <w:lvl w:ilvl="4" w:tplc="04050019" w:tentative="1">
      <w:start w:val="1"/>
      <w:numFmt w:val="lowerLetter"/>
      <w:lvlText w:val="%5."/>
      <w:lvlJc w:val="left"/>
      <w:pPr>
        <w:ind w:left="3312" w:hanging="360"/>
      </w:pPr>
    </w:lvl>
    <w:lvl w:ilvl="5" w:tplc="0405001B" w:tentative="1">
      <w:start w:val="1"/>
      <w:numFmt w:val="lowerRoman"/>
      <w:lvlText w:val="%6."/>
      <w:lvlJc w:val="right"/>
      <w:pPr>
        <w:ind w:left="4032" w:hanging="180"/>
      </w:pPr>
    </w:lvl>
    <w:lvl w:ilvl="6" w:tplc="0405000F" w:tentative="1">
      <w:start w:val="1"/>
      <w:numFmt w:val="decimal"/>
      <w:lvlText w:val="%7."/>
      <w:lvlJc w:val="left"/>
      <w:pPr>
        <w:ind w:left="4752" w:hanging="360"/>
      </w:pPr>
    </w:lvl>
    <w:lvl w:ilvl="7" w:tplc="04050019" w:tentative="1">
      <w:start w:val="1"/>
      <w:numFmt w:val="lowerLetter"/>
      <w:lvlText w:val="%8."/>
      <w:lvlJc w:val="left"/>
      <w:pPr>
        <w:ind w:left="5472" w:hanging="360"/>
      </w:pPr>
    </w:lvl>
    <w:lvl w:ilvl="8" w:tplc="040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0" w15:restartNumberingAfterBreak="0">
    <w:nsid w:val="71564B7B"/>
    <w:multiLevelType w:val="hybridMultilevel"/>
    <w:tmpl w:val="63EA6F98"/>
    <w:lvl w:ilvl="0" w:tplc="3A482A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9D3C13"/>
    <w:multiLevelType w:val="hybridMultilevel"/>
    <w:tmpl w:val="76843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1A7ED1"/>
    <w:multiLevelType w:val="hybridMultilevel"/>
    <w:tmpl w:val="3C284F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AE35DF"/>
    <w:multiLevelType w:val="hybridMultilevel"/>
    <w:tmpl w:val="D9646CE6"/>
    <w:lvl w:ilvl="0" w:tplc="260CF8EA">
      <w:start w:val="1"/>
      <w:numFmt w:val="decimal"/>
      <w:lvlText w:val="%1."/>
      <w:lvlJc w:val="left"/>
      <w:pPr>
        <w:ind w:left="612" w:hanging="54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152" w:hanging="360"/>
      </w:pPr>
    </w:lvl>
    <w:lvl w:ilvl="2" w:tplc="0405001B" w:tentative="1">
      <w:start w:val="1"/>
      <w:numFmt w:val="lowerRoman"/>
      <w:lvlText w:val="%3."/>
      <w:lvlJc w:val="right"/>
      <w:pPr>
        <w:ind w:left="1872" w:hanging="180"/>
      </w:pPr>
    </w:lvl>
    <w:lvl w:ilvl="3" w:tplc="0405000F" w:tentative="1">
      <w:start w:val="1"/>
      <w:numFmt w:val="decimal"/>
      <w:lvlText w:val="%4."/>
      <w:lvlJc w:val="left"/>
      <w:pPr>
        <w:ind w:left="2592" w:hanging="360"/>
      </w:pPr>
    </w:lvl>
    <w:lvl w:ilvl="4" w:tplc="04050019" w:tentative="1">
      <w:start w:val="1"/>
      <w:numFmt w:val="lowerLetter"/>
      <w:lvlText w:val="%5."/>
      <w:lvlJc w:val="left"/>
      <w:pPr>
        <w:ind w:left="3312" w:hanging="360"/>
      </w:pPr>
    </w:lvl>
    <w:lvl w:ilvl="5" w:tplc="0405001B" w:tentative="1">
      <w:start w:val="1"/>
      <w:numFmt w:val="lowerRoman"/>
      <w:lvlText w:val="%6."/>
      <w:lvlJc w:val="right"/>
      <w:pPr>
        <w:ind w:left="4032" w:hanging="180"/>
      </w:pPr>
    </w:lvl>
    <w:lvl w:ilvl="6" w:tplc="0405000F" w:tentative="1">
      <w:start w:val="1"/>
      <w:numFmt w:val="decimal"/>
      <w:lvlText w:val="%7."/>
      <w:lvlJc w:val="left"/>
      <w:pPr>
        <w:ind w:left="4752" w:hanging="360"/>
      </w:pPr>
    </w:lvl>
    <w:lvl w:ilvl="7" w:tplc="04050019" w:tentative="1">
      <w:start w:val="1"/>
      <w:numFmt w:val="lowerLetter"/>
      <w:lvlText w:val="%8."/>
      <w:lvlJc w:val="left"/>
      <w:pPr>
        <w:ind w:left="5472" w:hanging="360"/>
      </w:pPr>
    </w:lvl>
    <w:lvl w:ilvl="8" w:tplc="0405001B" w:tentative="1">
      <w:start w:val="1"/>
      <w:numFmt w:val="lowerRoman"/>
      <w:lvlText w:val="%9."/>
      <w:lvlJc w:val="right"/>
      <w:pPr>
        <w:ind w:left="6192" w:hanging="180"/>
      </w:pPr>
    </w:lvl>
  </w:abstractNum>
  <w:num w:numId="1" w16cid:durableId="338194876">
    <w:abstractNumId w:val="8"/>
  </w:num>
  <w:num w:numId="2" w16cid:durableId="1411267634">
    <w:abstractNumId w:val="11"/>
  </w:num>
  <w:num w:numId="3" w16cid:durableId="2114784465">
    <w:abstractNumId w:val="6"/>
  </w:num>
  <w:num w:numId="4" w16cid:durableId="1087731716">
    <w:abstractNumId w:val="3"/>
  </w:num>
  <w:num w:numId="5" w16cid:durableId="1828550582">
    <w:abstractNumId w:val="12"/>
  </w:num>
  <w:num w:numId="6" w16cid:durableId="1682272039">
    <w:abstractNumId w:val="0"/>
  </w:num>
  <w:num w:numId="7" w16cid:durableId="415513936">
    <w:abstractNumId w:val="4"/>
  </w:num>
  <w:num w:numId="8" w16cid:durableId="1665013290">
    <w:abstractNumId w:val="2"/>
  </w:num>
  <w:num w:numId="9" w16cid:durableId="1565989697">
    <w:abstractNumId w:val="13"/>
  </w:num>
  <w:num w:numId="10" w16cid:durableId="1984188017">
    <w:abstractNumId w:val="10"/>
  </w:num>
  <w:num w:numId="11" w16cid:durableId="140123823">
    <w:abstractNumId w:val="9"/>
  </w:num>
  <w:num w:numId="12" w16cid:durableId="396709091">
    <w:abstractNumId w:val="7"/>
  </w:num>
  <w:num w:numId="13" w16cid:durableId="1646006674">
    <w:abstractNumId w:val="1"/>
  </w:num>
  <w:num w:numId="14" w16cid:durableId="6867123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0F0"/>
    <w:rsid w:val="00003642"/>
    <w:rsid w:val="00062168"/>
    <w:rsid w:val="00073E13"/>
    <w:rsid w:val="00076A96"/>
    <w:rsid w:val="00086B54"/>
    <w:rsid w:val="000B2C37"/>
    <w:rsid w:val="000C0C35"/>
    <w:rsid w:val="000C185C"/>
    <w:rsid w:val="000C46ED"/>
    <w:rsid w:val="000D464E"/>
    <w:rsid w:val="00103184"/>
    <w:rsid w:val="00112AA0"/>
    <w:rsid w:val="001303FA"/>
    <w:rsid w:val="001650A0"/>
    <w:rsid w:val="001904F1"/>
    <w:rsid w:val="00197D41"/>
    <w:rsid w:val="001C5384"/>
    <w:rsid w:val="001F01AA"/>
    <w:rsid w:val="00237020"/>
    <w:rsid w:val="00250258"/>
    <w:rsid w:val="0028254E"/>
    <w:rsid w:val="002925D7"/>
    <w:rsid w:val="002A6197"/>
    <w:rsid w:val="002A7A78"/>
    <w:rsid w:val="002D2AE0"/>
    <w:rsid w:val="002E5874"/>
    <w:rsid w:val="002E723C"/>
    <w:rsid w:val="002F214C"/>
    <w:rsid w:val="00300386"/>
    <w:rsid w:val="00302DB7"/>
    <w:rsid w:val="003135E7"/>
    <w:rsid w:val="00315593"/>
    <w:rsid w:val="00326EF2"/>
    <w:rsid w:val="00342286"/>
    <w:rsid w:val="00346584"/>
    <w:rsid w:val="00355601"/>
    <w:rsid w:val="00364D47"/>
    <w:rsid w:val="00387141"/>
    <w:rsid w:val="003B4839"/>
    <w:rsid w:val="003C017B"/>
    <w:rsid w:val="003D3EFA"/>
    <w:rsid w:val="004169E1"/>
    <w:rsid w:val="00432B96"/>
    <w:rsid w:val="00446A45"/>
    <w:rsid w:val="00450283"/>
    <w:rsid w:val="004701AC"/>
    <w:rsid w:val="00495FC5"/>
    <w:rsid w:val="004A7942"/>
    <w:rsid w:val="004B7751"/>
    <w:rsid w:val="004D37F0"/>
    <w:rsid w:val="004F080D"/>
    <w:rsid w:val="005448E5"/>
    <w:rsid w:val="00550EF8"/>
    <w:rsid w:val="005552E9"/>
    <w:rsid w:val="0056002E"/>
    <w:rsid w:val="005740C2"/>
    <w:rsid w:val="005A5F67"/>
    <w:rsid w:val="00603181"/>
    <w:rsid w:val="00654D50"/>
    <w:rsid w:val="006707E9"/>
    <w:rsid w:val="00677D3C"/>
    <w:rsid w:val="006840F5"/>
    <w:rsid w:val="00692D9E"/>
    <w:rsid w:val="006A4ECE"/>
    <w:rsid w:val="006B3080"/>
    <w:rsid w:val="006D37E8"/>
    <w:rsid w:val="00721BAA"/>
    <w:rsid w:val="0072652C"/>
    <w:rsid w:val="00763B89"/>
    <w:rsid w:val="007B3B27"/>
    <w:rsid w:val="007C23B7"/>
    <w:rsid w:val="007F530B"/>
    <w:rsid w:val="008A753E"/>
    <w:rsid w:val="008C4862"/>
    <w:rsid w:val="008C56B1"/>
    <w:rsid w:val="008D19AA"/>
    <w:rsid w:val="0092460F"/>
    <w:rsid w:val="00936AAF"/>
    <w:rsid w:val="00967EEA"/>
    <w:rsid w:val="009771D7"/>
    <w:rsid w:val="0097771C"/>
    <w:rsid w:val="00980B69"/>
    <w:rsid w:val="009B1249"/>
    <w:rsid w:val="009C00F0"/>
    <w:rsid w:val="009C092A"/>
    <w:rsid w:val="00A0483B"/>
    <w:rsid w:val="00A15A11"/>
    <w:rsid w:val="00A254D8"/>
    <w:rsid w:val="00A35AE9"/>
    <w:rsid w:val="00A435B0"/>
    <w:rsid w:val="00A531D8"/>
    <w:rsid w:val="00A54467"/>
    <w:rsid w:val="00A76D1E"/>
    <w:rsid w:val="00A77D84"/>
    <w:rsid w:val="00A928AA"/>
    <w:rsid w:val="00AB092A"/>
    <w:rsid w:val="00AE5F8F"/>
    <w:rsid w:val="00B006E8"/>
    <w:rsid w:val="00B011D8"/>
    <w:rsid w:val="00B06964"/>
    <w:rsid w:val="00B70431"/>
    <w:rsid w:val="00B73963"/>
    <w:rsid w:val="00B90EB3"/>
    <w:rsid w:val="00BC1BE2"/>
    <w:rsid w:val="00BF6CD5"/>
    <w:rsid w:val="00C43CB2"/>
    <w:rsid w:val="00C44EF2"/>
    <w:rsid w:val="00C47146"/>
    <w:rsid w:val="00C62603"/>
    <w:rsid w:val="00C65430"/>
    <w:rsid w:val="00C6635C"/>
    <w:rsid w:val="00C814A7"/>
    <w:rsid w:val="00CA1666"/>
    <w:rsid w:val="00CB4CC2"/>
    <w:rsid w:val="00CC2CDD"/>
    <w:rsid w:val="00D31141"/>
    <w:rsid w:val="00D35F34"/>
    <w:rsid w:val="00D36FF9"/>
    <w:rsid w:val="00D77531"/>
    <w:rsid w:val="00DA2CB9"/>
    <w:rsid w:val="00DD6764"/>
    <w:rsid w:val="00DE7ED0"/>
    <w:rsid w:val="00E3764C"/>
    <w:rsid w:val="00E84E81"/>
    <w:rsid w:val="00E97875"/>
    <w:rsid w:val="00EC0E5D"/>
    <w:rsid w:val="00EC17AC"/>
    <w:rsid w:val="00ED64CB"/>
    <w:rsid w:val="00EE38BB"/>
    <w:rsid w:val="00EE4AA2"/>
    <w:rsid w:val="00F14444"/>
    <w:rsid w:val="00F16744"/>
    <w:rsid w:val="00F17C74"/>
    <w:rsid w:val="00F541D8"/>
    <w:rsid w:val="00F56CF8"/>
    <w:rsid w:val="00FA0EB2"/>
    <w:rsid w:val="00FA13C0"/>
    <w:rsid w:val="00FA6981"/>
    <w:rsid w:val="00FB34B1"/>
    <w:rsid w:val="00FC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85C648D"/>
  <w15:docId w15:val="{3A170B46-2222-4F41-9BC3-4E367D209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77D3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76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50258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0621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62168"/>
  </w:style>
  <w:style w:type="character" w:styleId="Znakapoznpodarou">
    <w:name w:val="footnote reference"/>
    <w:basedOn w:val="Standardnpsmoodstavce"/>
    <w:rsid w:val="00062168"/>
    <w:rPr>
      <w:vertAlign w:val="superscript"/>
    </w:rPr>
  </w:style>
  <w:style w:type="paragraph" w:styleId="Zhlav">
    <w:name w:val="header"/>
    <w:basedOn w:val="Normln"/>
    <w:link w:val="ZhlavChar"/>
    <w:uiPriority w:val="99"/>
    <w:rsid w:val="00446A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46A4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46A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A45"/>
    <w:rPr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432B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432B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6253C-086C-4A2C-908C-F3D4F726A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591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Svobodová</dc:creator>
  <cp:lastModifiedBy>Věra Hudková</cp:lastModifiedBy>
  <cp:revision>7</cp:revision>
  <cp:lastPrinted>2024-07-12T08:10:00Z</cp:lastPrinted>
  <dcterms:created xsi:type="dcterms:W3CDTF">2026-05-06T11:15:00Z</dcterms:created>
  <dcterms:modified xsi:type="dcterms:W3CDTF">2026-05-06T13:14:00Z</dcterms:modified>
</cp:coreProperties>
</file>