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EEFF" w14:textId="64995911" w:rsidR="00A274BC" w:rsidRPr="000777F7" w:rsidRDefault="00C955A5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Velké Hamry</w:t>
      </w:r>
    </w:p>
    <w:p w14:paraId="75769F20" w14:textId="1CFFDCA9" w:rsidR="00A274BC" w:rsidRPr="000777F7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 xml:space="preserve">Zastupitelstvo </w:t>
      </w:r>
      <w:r w:rsidR="00C955A5">
        <w:rPr>
          <w:rFonts w:ascii="Arial" w:hAnsi="Arial" w:cs="Arial"/>
          <w:b/>
          <w:color w:val="000000"/>
          <w:szCs w:val="24"/>
        </w:rPr>
        <w:t>města Velké Hamry</w:t>
      </w:r>
    </w:p>
    <w:p w14:paraId="1D3123BA" w14:textId="77777777" w:rsidR="002F4036" w:rsidRPr="000777F7" w:rsidRDefault="002F4036" w:rsidP="000777F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2C37D71" w14:textId="49C700DE"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</w:t>
      </w:r>
      <w:r w:rsidRPr="00C955A5">
        <w:rPr>
          <w:rFonts w:ascii="Arial" w:hAnsi="Arial" w:cs="Arial"/>
          <w:b/>
        </w:rPr>
        <w:t xml:space="preserve">vyhláška obce </w:t>
      </w:r>
      <w:r w:rsidR="00C955A5" w:rsidRPr="00C955A5">
        <w:rPr>
          <w:rFonts w:ascii="Arial" w:hAnsi="Arial" w:cs="Arial"/>
          <w:b/>
        </w:rPr>
        <w:t>města Velké Hamry</w:t>
      </w:r>
    </w:p>
    <w:p w14:paraId="06311E91" w14:textId="77777777" w:rsidR="00776A2C" w:rsidRPr="00355823" w:rsidRDefault="00776A2C" w:rsidP="009F4ED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256E609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3D10227D" w14:textId="64C38300" w:rsidR="00776A2C" w:rsidRPr="000777F7" w:rsidRDefault="00DA02A0" w:rsidP="00C955A5">
      <w:pPr>
        <w:spacing w:after="120" w:line="276" w:lineRule="auto"/>
        <w:jc w:val="both"/>
        <w:rPr>
          <w:rFonts w:ascii="Arial" w:hAnsi="Arial" w:cs="Arial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 w:rsidR="00C955A5">
        <w:rPr>
          <w:rFonts w:ascii="Arial" w:hAnsi="Arial" w:cs="Arial"/>
          <w:sz w:val="22"/>
          <w:szCs w:val="22"/>
        </w:rPr>
        <w:t>města Velké Hamry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 w:rsidR="00776A2C"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8A5E75">
        <w:rPr>
          <w:rFonts w:ascii="Arial" w:hAnsi="Arial" w:cs="Arial"/>
          <w:sz w:val="22"/>
          <w:szCs w:val="22"/>
        </w:rPr>
        <w:t xml:space="preserve">14. 03. </w:t>
      </w:r>
      <w:r w:rsidR="00C955A5">
        <w:rPr>
          <w:rFonts w:ascii="Arial" w:hAnsi="Arial" w:cs="Arial"/>
          <w:sz w:val="22"/>
          <w:szCs w:val="22"/>
        </w:rPr>
        <w:t>2024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 w:rsidR="00776A2C" w:rsidRPr="00355823">
        <w:rPr>
          <w:rFonts w:ascii="Arial" w:hAnsi="Arial" w:cs="Arial"/>
          <w:sz w:val="22"/>
          <w:szCs w:val="22"/>
        </w:rPr>
        <w:t>usneslo vydat na základě ustanovení § 10 písm. a) a ustanovení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="00776A2C" w:rsidRPr="00355823">
        <w:rPr>
          <w:rFonts w:ascii="Arial" w:hAnsi="Arial" w:cs="Arial"/>
          <w:sz w:val="22"/>
          <w:szCs w:val="22"/>
        </w:rPr>
        <w:t>§ 84 odst. 2 písm. h) zákona č. 128/2000 Sb., o obcích (obecní zřízení), ve znění pozdějších předpisů, tuto obecně závaznou vyhlášku</w:t>
      </w:r>
      <w:r w:rsidR="00E046E5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776A2C" w:rsidRPr="00355823">
        <w:rPr>
          <w:rFonts w:ascii="Arial" w:hAnsi="Arial" w:cs="Arial"/>
          <w:sz w:val="22"/>
          <w:szCs w:val="22"/>
        </w:rPr>
        <w:t>:</w:t>
      </w:r>
    </w:p>
    <w:p w14:paraId="19FB06DE" w14:textId="77777777" w:rsidR="00C955A5" w:rsidRDefault="00C955A5" w:rsidP="000777F7">
      <w:pPr>
        <w:spacing w:line="276" w:lineRule="auto"/>
        <w:jc w:val="center"/>
        <w:rPr>
          <w:rFonts w:ascii="Arial" w:hAnsi="Arial" w:cs="Arial"/>
          <w:b/>
        </w:rPr>
      </w:pPr>
    </w:p>
    <w:p w14:paraId="2F07E7A5" w14:textId="6DB37E23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26853A4A" w14:textId="60775EC1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Předmět a cíl</w:t>
      </w:r>
    </w:p>
    <w:p w14:paraId="5CA5D5E4" w14:textId="685A4697" w:rsidR="00776A2C" w:rsidRDefault="00776A2C" w:rsidP="00C955A5">
      <w:pPr>
        <w:pStyle w:val="Odstavecseseznamem"/>
        <w:numPr>
          <w:ilvl w:val="0"/>
          <w:numId w:val="28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zákaz používání zábavní pyrotechniky, neboť se jedná o</w:t>
      </w:r>
      <w:r w:rsidR="00E046E5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činnost, která by mohla narušit veřejný pořádek v obci nebo být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6A52F2E2" w14:textId="77777777" w:rsidR="000777F7" w:rsidRPr="000777F7" w:rsidRDefault="000777F7" w:rsidP="000777F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150145E" w14:textId="3533932C" w:rsidR="00776A2C" w:rsidRDefault="00776A2C" w:rsidP="00C3105F">
      <w:pPr>
        <w:pStyle w:val="Odstavecseseznamem"/>
        <w:numPr>
          <w:ilvl w:val="0"/>
          <w:numId w:val="28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955A5">
        <w:rPr>
          <w:rFonts w:ascii="Arial" w:hAnsi="Arial" w:cs="Arial"/>
          <w:sz w:val="22"/>
          <w:szCs w:val="22"/>
        </w:rPr>
        <w:t>Cílem této vyhlášky je</w:t>
      </w:r>
      <w:r w:rsidR="00C955A5" w:rsidRPr="00C955A5">
        <w:rPr>
          <w:rFonts w:ascii="Arial" w:hAnsi="Arial" w:cs="Arial"/>
          <w:sz w:val="22"/>
          <w:szCs w:val="22"/>
        </w:rPr>
        <w:t xml:space="preserve"> vytvoření opatření směřujících</w:t>
      </w:r>
      <w:r w:rsidR="00C955A5">
        <w:rPr>
          <w:rFonts w:ascii="Arial" w:hAnsi="Arial" w:cs="Arial"/>
          <w:sz w:val="22"/>
          <w:szCs w:val="22"/>
        </w:rPr>
        <w:t xml:space="preserve"> </w:t>
      </w:r>
      <w:r w:rsidR="00C955A5" w:rsidRPr="00C955A5">
        <w:rPr>
          <w:rFonts w:ascii="Arial" w:hAnsi="Arial" w:cs="Arial"/>
          <w:sz w:val="22"/>
          <w:szCs w:val="22"/>
        </w:rPr>
        <w:t>k ochraně před znečištěním a záblesky, které způsobuje užívání zábavní pyrotechniky k zabezpečení místních záležitostí veřejného pořádku jako stavu, který umožňuje pokojné soužití občanů i návštěvníků města, vytváření příznivých podmínek pro život ve městě, a zajištění vhodných životních podmínek bez nadměrného stresujícího hluku pro zvířata.</w:t>
      </w:r>
    </w:p>
    <w:p w14:paraId="2E3903DB" w14:textId="5C55C0BF" w:rsidR="00C955A5" w:rsidRDefault="00C955A5" w:rsidP="00C955A5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12C948BC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bookmarkStart w:id="0" w:name="_Hlk157070046"/>
      <w:r w:rsidRPr="000777F7">
        <w:rPr>
          <w:rFonts w:ascii="Arial" w:hAnsi="Arial" w:cs="Arial"/>
          <w:b/>
        </w:rPr>
        <w:t>Čl. 2</w:t>
      </w:r>
    </w:p>
    <w:p w14:paraId="20347BBA" w14:textId="3D16279F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 xml:space="preserve">Zákaz používání zábavní pyrotechniky </w:t>
      </w:r>
    </w:p>
    <w:bookmarkEnd w:id="0"/>
    <w:p w14:paraId="33D3BD14" w14:textId="1DEB2608" w:rsidR="00C3105F" w:rsidRDefault="00C3105F" w:rsidP="00C3105F">
      <w:pPr>
        <w:pStyle w:val="Odstavecseseznamem"/>
        <w:numPr>
          <w:ilvl w:val="0"/>
          <w:numId w:val="33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 je zakázáno na všech veřejných prostranstvích v zastavěném území města Velké Hamry a dále na všech místech v zastavěném území obce, pokud hluk v intenzitě způsobilé narušit veřejný pořádek přesáhne na veřejné prostranství.</w:t>
      </w:r>
    </w:p>
    <w:p w14:paraId="3A2AAFAD" w14:textId="77777777" w:rsidR="00C3105F" w:rsidRDefault="00C3105F" w:rsidP="00C3105F">
      <w:pPr>
        <w:pStyle w:val="Odstavecseseznamem"/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945E447" w14:textId="1EBA7124" w:rsidR="00C3105F" w:rsidRDefault="00C3105F" w:rsidP="00C3105F">
      <w:pPr>
        <w:pStyle w:val="Odstavecseseznamem"/>
        <w:numPr>
          <w:ilvl w:val="0"/>
          <w:numId w:val="33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3105F">
        <w:rPr>
          <w:rFonts w:ascii="Arial" w:hAnsi="Arial" w:cs="Arial"/>
          <w:sz w:val="22"/>
          <w:szCs w:val="22"/>
        </w:rPr>
        <w:t>Zákaz používání zábavní pyrotechniky dle odst. 1 této vyhlášky neplatí pro pyrotechnické výrobky kategorie F1 dle §4 odst. 2 zák. č. 206/2015 Sb., o pyrotechnických výrobcích a zacházení s nimi a o změně některých zákonů, ve znění pozdějších předpisů.</w:t>
      </w:r>
    </w:p>
    <w:p w14:paraId="5D096FAC" w14:textId="77777777" w:rsidR="00C3105F" w:rsidRDefault="00C3105F" w:rsidP="00C3105F">
      <w:pPr>
        <w:pStyle w:val="Odstavecseseznamem"/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E0DF74B" w14:textId="6EAFCF28" w:rsidR="00C3105F" w:rsidRDefault="00C3105F" w:rsidP="00C3105F">
      <w:pPr>
        <w:pStyle w:val="Odstavecseseznamem"/>
        <w:numPr>
          <w:ilvl w:val="0"/>
          <w:numId w:val="33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dle odst. 1 se nevztahuje na dny 1. ledna, 30. dubna a 31. prosince.</w:t>
      </w:r>
    </w:p>
    <w:p w14:paraId="040B896B" w14:textId="77777777" w:rsidR="00C955A5" w:rsidRDefault="00C955A5" w:rsidP="00C955A5">
      <w:pPr>
        <w:spacing w:line="276" w:lineRule="auto"/>
        <w:jc w:val="center"/>
        <w:rPr>
          <w:rFonts w:ascii="Arial" w:hAnsi="Arial" w:cs="Arial"/>
          <w:b/>
        </w:rPr>
      </w:pPr>
    </w:p>
    <w:p w14:paraId="39924A59" w14:textId="529CAE4E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C3105F">
        <w:rPr>
          <w:rFonts w:ascii="Arial" w:hAnsi="Arial" w:cs="Arial"/>
          <w:b/>
        </w:rPr>
        <w:t>3</w:t>
      </w:r>
    </w:p>
    <w:p w14:paraId="3E2CD693" w14:textId="7ACEEC79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Účinnost</w:t>
      </w:r>
    </w:p>
    <w:p w14:paraId="704D7DAE" w14:textId="3FD92F04" w:rsidR="00C90CF7" w:rsidRPr="00355823" w:rsidRDefault="00C90CF7" w:rsidP="000777F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0E19402" w14:textId="321F525F" w:rsidR="00413BFC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A7E2BF" w14:textId="77777777" w:rsidR="00C955A5" w:rsidRPr="00355823" w:rsidRDefault="00C955A5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1865ED" w14:textId="77777777" w:rsidR="00C955A5" w:rsidRPr="00355823" w:rsidRDefault="00413BFC" w:rsidP="00C955A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C955A5" w:rsidRPr="00BF7143" w14:paraId="09098D71" w14:textId="77777777" w:rsidTr="00046DFC">
        <w:tc>
          <w:tcPr>
            <w:tcW w:w="4605" w:type="dxa"/>
          </w:tcPr>
          <w:p w14:paraId="7A0AEF77" w14:textId="77777777" w:rsidR="00C955A5" w:rsidRPr="00C955A5" w:rsidRDefault="00C955A5" w:rsidP="00046D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C955A5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Ing. David Patrman</w:t>
            </w:r>
          </w:p>
          <w:p w14:paraId="1091952E" w14:textId="77777777" w:rsidR="00C955A5" w:rsidRPr="00C955A5" w:rsidRDefault="00C955A5" w:rsidP="00046D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C955A5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3C14BD62" w14:textId="77777777" w:rsidR="00C955A5" w:rsidRPr="00C955A5" w:rsidRDefault="00C955A5" w:rsidP="00046D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C955A5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Ing. Jaroslav Najman</w:t>
            </w:r>
          </w:p>
          <w:p w14:paraId="02B230DF" w14:textId="77777777" w:rsidR="00C955A5" w:rsidRPr="00C955A5" w:rsidRDefault="00C955A5" w:rsidP="00046DFC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 w:rsidRPr="00C955A5"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starosta</w:t>
            </w:r>
          </w:p>
        </w:tc>
      </w:tr>
    </w:tbl>
    <w:p w14:paraId="09188319" w14:textId="6E0A7ADD" w:rsidR="00776A2C" w:rsidRPr="00355823" w:rsidRDefault="00776A2C" w:rsidP="00C955A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A5ED77" w14:textId="5FD7CD10" w:rsidR="00C955A5" w:rsidRPr="00355823" w:rsidRDefault="00C955A5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C955A5" w:rsidRPr="00355823" w:rsidSect="00C955A5">
      <w:type w:val="continuous"/>
      <w:pgSz w:w="11906" w:h="16838"/>
      <w:pgMar w:top="1077" w:right="1077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150C" w14:textId="77777777" w:rsidR="006E1AC3" w:rsidRDefault="006E1AC3">
      <w:r>
        <w:separator/>
      </w:r>
    </w:p>
  </w:endnote>
  <w:endnote w:type="continuationSeparator" w:id="0">
    <w:p w14:paraId="01597C4A" w14:textId="77777777" w:rsidR="006E1AC3" w:rsidRDefault="006E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903C" w14:textId="77777777" w:rsidR="006E1AC3" w:rsidRDefault="006E1AC3">
      <w:r>
        <w:separator/>
      </w:r>
    </w:p>
  </w:footnote>
  <w:footnote w:type="continuationSeparator" w:id="0">
    <w:p w14:paraId="4C8E0579" w14:textId="77777777" w:rsidR="006E1AC3" w:rsidRDefault="006E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06845"/>
    <w:multiLevelType w:val="hybridMultilevel"/>
    <w:tmpl w:val="EA787FA4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15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2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6513005">
    <w:abstractNumId w:val="11"/>
  </w:num>
  <w:num w:numId="2" w16cid:durableId="1479149939">
    <w:abstractNumId w:val="32"/>
  </w:num>
  <w:num w:numId="3" w16cid:durableId="334381098">
    <w:abstractNumId w:val="5"/>
  </w:num>
  <w:num w:numId="4" w16cid:durableId="1363555449">
    <w:abstractNumId w:val="27"/>
  </w:num>
  <w:num w:numId="5" w16cid:durableId="2088306853">
    <w:abstractNumId w:val="24"/>
  </w:num>
  <w:num w:numId="6" w16cid:durableId="1972593860">
    <w:abstractNumId w:val="30"/>
  </w:num>
  <w:num w:numId="7" w16cid:durableId="1849103964">
    <w:abstractNumId w:val="12"/>
  </w:num>
  <w:num w:numId="8" w16cid:durableId="1854107828">
    <w:abstractNumId w:val="1"/>
  </w:num>
  <w:num w:numId="9" w16cid:durableId="276833841">
    <w:abstractNumId w:val="29"/>
  </w:num>
  <w:num w:numId="10" w16cid:durableId="1503201293">
    <w:abstractNumId w:val="4"/>
  </w:num>
  <w:num w:numId="11" w16cid:durableId="298847855">
    <w:abstractNumId w:val="18"/>
  </w:num>
  <w:num w:numId="12" w16cid:durableId="1073547479">
    <w:abstractNumId w:val="21"/>
  </w:num>
  <w:num w:numId="13" w16cid:durableId="1528828695">
    <w:abstractNumId w:val="31"/>
  </w:num>
  <w:num w:numId="14" w16cid:durableId="1561937697">
    <w:abstractNumId w:val="28"/>
  </w:num>
  <w:num w:numId="15" w16cid:durableId="1710959344">
    <w:abstractNumId w:val="13"/>
  </w:num>
  <w:num w:numId="16" w16cid:durableId="596140755">
    <w:abstractNumId w:val="7"/>
  </w:num>
  <w:num w:numId="17" w16cid:durableId="60372502">
    <w:abstractNumId w:val="8"/>
  </w:num>
  <w:num w:numId="18" w16cid:durableId="2107921999">
    <w:abstractNumId w:val="9"/>
  </w:num>
  <w:num w:numId="19" w16cid:durableId="1005858441">
    <w:abstractNumId w:val="9"/>
  </w:num>
  <w:num w:numId="20" w16cid:durableId="1141072852">
    <w:abstractNumId w:val="17"/>
  </w:num>
  <w:num w:numId="21" w16cid:durableId="1504200631">
    <w:abstractNumId w:val="3"/>
  </w:num>
  <w:num w:numId="22" w16cid:durableId="503865536">
    <w:abstractNumId w:val="20"/>
  </w:num>
  <w:num w:numId="23" w16cid:durableId="1739597348">
    <w:abstractNumId w:val="25"/>
  </w:num>
  <w:num w:numId="24" w16cid:durableId="2146121285">
    <w:abstractNumId w:val="15"/>
  </w:num>
  <w:num w:numId="25" w16cid:durableId="492451135">
    <w:abstractNumId w:val="26"/>
  </w:num>
  <w:num w:numId="26" w16cid:durableId="600989146">
    <w:abstractNumId w:val="22"/>
  </w:num>
  <w:num w:numId="27" w16cid:durableId="490679501">
    <w:abstractNumId w:val="23"/>
  </w:num>
  <w:num w:numId="28" w16cid:durableId="1708918740">
    <w:abstractNumId w:val="10"/>
  </w:num>
  <w:num w:numId="29" w16cid:durableId="279344088">
    <w:abstractNumId w:val="16"/>
  </w:num>
  <w:num w:numId="30" w16cid:durableId="1045981160">
    <w:abstractNumId w:val="19"/>
  </w:num>
  <w:num w:numId="31" w16cid:durableId="702753541">
    <w:abstractNumId w:val="6"/>
  </w:num>
  <w:num w:numId="32" w16cid:durableId="1102992355">
    <w:abstractNumId w:val="2"/>
  </w:num>
  <w:num w:numId="33" w16cid:durableId="1457865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91855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7382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A5E75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872DB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B77048"/>
    <w:rsid w:val="00C26578"/>
    <w:rsid w:val="00C3105F"/>
    <w:rsid w:val="00C532AC"/>
    <w:rsid w:val="00C6702B"/>
    <w:rsid w:val="00C82D9F"/>
    <w:rsid w:val="00C90CF7"/>
    <w:rsid w:val="00C935FF"/>
    <w:rsid w:val="00C955A5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table" w:styleId="Mkatabulky">
    <w:name w:val="Table Grid"/>
    <w:basedOn w:val="Normlntabulka"/>
    <w:uiPriority w:val="59"/>
    <w:rsid w:val="00C955A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291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mklingerova</cp:lastModifiedBy>
  <cp:revision>3</cp:revision>
  <cp:lastPrinted>2024-03-20T12:13:00Z</cp:lastPrinted>
  <dcterms:created xsi:type="dcterms:W3CDTF">2024-02-15T08:06:00Z</dcterms:created>
  <dcterms:modified xsi:type="dcterms:W3CDTF">2024-03-20T12:14:00Z</dcterms:modified>
</cp:coreProperties>
</file>