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AD688" w14:textId="77777777" w:rsidR="00C00229" w:rsidRPr="00A45DD5" w:rsidRDefault="00C00229" w:rsidP="00C00229">
      <w:pPr>
        <w:spacing w:after="212" w:line="249" w:lineRule="auto"/>
        <w:jc w:val="both"/>
        <w:rPr>
          <w:color w:val="FF0000"/>
          <w:lang w:eastAsia="cs-CZ"/>
        </w:rPr>
      </w:pPr>
      <w:r w:rsidRPr="00A45DD5">
        <w:rPr>
          <w:b/>
          <w:color w:val="000000"/>
          <w:u w:val="single" w:color="000000"/>
          <w:lang w:eastAsia="cs-CZ"/>
        </w:rPr>
        <w:t>Příloha č. 1:</w:t>
      </w:r>
    </w:p>
    <w:p w14:paraId="08750370" w14:textId="77777777" w:rsidR="00C00229" w:rsidRPr="00A45DD5" w:rsidRDefault="00C00229" w:rsidP="00C00229">
      <w:pPr>
        <w:spacing w:after="231" w:line="249" w:lineRule="auto"/>
        <w:jc w:val="both"/>
        <w:rPr>
          <w:color w:val="000000"/>
          <w:lang w:eastAsia="cs-CZ"/>
        </w:rPr>
      </w:pPr>
      <w:r w:rsidRPr="00A45DD5">
        <w:rPr>
          <w:color w:val="000000"/>
          <w:lang w:eastAsia="cs-CZ"/>
        </w:rPr>
        <w:t xml:space="preserve">Obecně závazné vyhlášky Města Kutná Hora o nočním klidu   </w:t>
      </w:r>
    </w:p>
    <w:p w14:paraId="0C11A5F9" w14:textId="06D17805" w:rsidR="00C00229" w:rsidRDefault="00C00229" w:rsidP="00C00229">
      <w:pPr>
        <w:spacing w:after="0" w:line="256" w:lineRule="auto"/>
        <w:ind w:left="807" w:right="693" w:hanging="10"/>
        <w:jc w:val="center"/>
        <w:rPr>
          <w:b/>
          <w:color w:val="000000"/>
          <w:lang w:eastAsia="cs-CZ"/>
        </w:rPr>
      </w:pPr>
      <w:r w:rsidRPr="00A45DD5">
        <w:rPr>
          <w:b/>
          <w:color w:val="000000"/>
          <w:lang w:eastAsia="cs-CZ"/>
        </w:rPr>
        <w:t xml:space="preserve">Seznam kulturních a sportovních akcí s předpokládanou dobou ukončení po </w:t>
      </w:r>
      <w:r w:rsidRPr="00A45DD5">
        <w:rPr>
          <w:b/>
          <w:color w:val="000000"/>
          <w:lang w:eastAsia="cs-CZ"/>
        </w:rPr>
        <w:br/>
        <w:t xml:space="preserve">22:00 hod. – nejpozději do 24:00 hod.: </w:t>
      </w:r>
    </w:p>
    <w:p w14:paraId="2CF61303" w14:textId="77442098" w:rsidR="005901A8" w:rsidRDefault="005901A8" w:rsidP="00C00229">
      <w:pPr>
        <w:spacing w:after="0" w:line="256" w:lineRule="auto"/>
        <w:ind w:left="807" w:right="693" w:hanging="10"/>
        <w:jc w:val="center"/>
        <w:rPr>
          <w:b/>
          <w:color w:val="000000"/>
          <w:lang w:eastAsia="cs-CZ"/>
        </w:rPr>
      </w:pPr>
    </w:p>
    <w:tbl>
      <w:tblPr>
        <w:tblW w:w="9428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674"/>
        <w:gridCol w:w="3543"/>
        <w:gridCol w:w="2691"/>
        <w:gridCol w:w="2520"/>
      </w:tblGrid>
      <w:tr w:rsidR="005901A8" w14:paraId="6121AAF8" w14:textId="77777777" w:rsidTr="00C066CB">
        <w:trPr>
          <w:trHeight w:val="10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369D2A3" w14:textId="77777777" w:rsidR="005901A8" w:rsidRDefault="005901A8" w:rsidP="00C066CB">
            <w:pPr>
              <w:spacing w:after="22"/>
              <w:jc w:val="both"/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14:paraId="1DC29BC5" w14:textId="77777777" w:rsidR="005901A8" w:rsidRDefault="005901A8" w:rsidP="00C066CB">
            <w:pPr>
              <w:ind w:right="31"/>
              <w:jc w:val="both"/>
            </w:pPr>
            <w:r>
              <w:rPr>
                <w:b/>
              </w:rPr>
              <w:t xml:space="preserve">č.: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DDEA543" w14:textId="77777777" w:rsidR="005901A8" w:rsidRDefault="005901A8" w:rsidP="00C066CB">
            <w:pPr>
              <w:ind w:right="25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176ED3A" w14:textId="77777777" w:rsidR="005901A8" w:rsidRDefault="005901A8" w:rsidP="00C066CB">
            <w:pPr>
              <w:ind w:right="27"/>
              <w:jc w:val="both"/>
            </w:pPr>
            <w:r>
              <w:rPr>
                <w:b/>
              </w:rPr>
              <w:t xml:space="preserve">Datum a místo konání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A77CDDE" w14:textId="77777777" w:rsidR="005901A8" w:rsidRDefault="005901A8" w:rsidP="00C066CB">
            <w:pPr>
              <w:ind w:right="26"/>
              <w:jc w:val="both"/>
            </w:pPr>
            <w:r>
              <w:rPr>
                <w:b/>
              </w:rPr>
              <w:t>Pořadatel</w:t>
            </w:r>
          </w:p>
        </w:tc>
      </w:tr>
      <w:tr w:rsidR="005901A8" w14:paraId="0C9ACE85" w14:textId="77777777" w:rsidTr="00C066CB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3A8C688" w14:textId="77777777" w:rsidR="005901A8" w:rsidRDefault="005901A8" w:rsidP="00C066C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53276" w14:textId="77777777" w:rsidR="005901A8" w:rsidRDefault="005901A8" w:rsidP="00C066C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Festival světla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DB7A6" w14:textId="77777777" w:rsidR="005901A8" w:rsidRDefault="005901A8" w:rsidP="00C066CB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21. 03. – 23. 03. 2025</w:t>
            </w:r>
          </w:p>
          <w:p w14:paraId="157B52E5" w14:textId="77777777" w:rsidR="005901A8" w:rsidRDefault="005901A8" w:rsidP="00C066CB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Chrám Svaté Barbory, Galerie Středočeského kraje, Vlašský dvůr, </w:t>
            </w: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nádvoří </w:t>
            </w:r>
            <w:proofErr w:type="spellStart"/>
            <w:r>
              <w:rPr>
                <w:rFonts w:cs="Calibri"/>
              </w:rPr>
              <w:t>Sankturinovského</w:t>
            </w:r>
            <w:proofErr w:type="spellEnd"/>
            <w:r>
              <w:rPr>
                <w:rFonts w:cs="Calibri"/>
              </w:rPr>
              <w:t xml:space="preserve"> domu, katedrála Nanebevzetí Panny Marie a svatého Jana Křtitele v Sedlci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7CAC6" w14:textId="77777777" w:rsidR="005901A8" w:rsidRDefault="005901A8" w:rsidP="00C066CB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Město Kutná Hora </w:t>
            </w:r>
          </w:p>
        </w:tc>
      </w:tr>
      <w:tr w:rsidR="005901A8" w14:paraId="368BE88C" w14:textId="77777777" w:rsidTr="00C066CB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EE4B218" w14:textId="1C5E4AA6" w:rsidR="005901A8" w:rsidRDefault="00BD0F64" w:rsidP="00C066C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1465F" w14:textId="77777777" w:rsidR="005901A8" w:rsidRDefault="005901A8" w:rsidP="00C066C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MAREK ZTRACENÝ (je) ZPÁTKY TOUR 2025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56389" w14:textId="77777777" w:rsidR="005901A8" w:rsidRDefault="005901A8" w:rsidP="00C066C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04. 07. 2025</w:t>
            </w:r>
          </w:p>
          <w:p w14:paraId="37083B03" w14:textId="77777777" w:rsidR="005901A8" w:rsidRDefault="005901A8" w:rsidP="00C066CB">
            <w:pPr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CBD6D" w14:textId="77777777" w:rsidR="005901A8" w:rsidRDefault="005901A8" w:rsidP="00C066CB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Marek Ztracený s.r.o.</w:t>
            </w:r>
          </w:p>
        </w:tc>
      </w:tr>
      <w:tr w:rsidR="00AF15DD" w14:paraId="24685553" w14:textId="77777777" w:rsidTr="005A0060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C36E921" w14:textId="73A8A7EF" w:rsidR="00AF15DD" w:rsidRDefault="00BD0F64" w:rsidP="005A0060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5F12" w14:textId="0BD9DFE8" w:rsidR="00AF15DD" w:rsidRDefault="00417D1D" w:rsidP="005A0060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Creepy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Teepee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0557" w14:textId="717697CD" w:rsidR="00AF15DD" w:rsidRDefault="00AF15DD" w:rsidP="005A006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11. – 12. 07. 2025 </w:t>
            </w:r>
          </w:p>
          <w:p w14:paraId="285F9F3E" w14:textId="77777777" w:rsidR="00AF15DD" w:rsidRDefault="00AF15DD" w:rsidP="005A006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CFAF" w14:textId="77777777" w:rsidR="00AF15DD" w:rsidRDefault="00AF15DD" w:rsidP="005A0060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Kolektiv A. M. 180, z. </w:t>
            </w:r>
            <w:proofErr w:type="gramStart"/>
            <w:r>
              <w:rPr>
                <w:rFonts w:cs="Calibri"/>
              </w:rPr>
              <w:t>s.</w:t>
            </w:r>
            <w:proofErr w:type="gramEnd"/>
            <w:r>
              <w:rPr>
                <w:rFonts w:cs="Calibri"/>
              </w:rPr>
              <w:t xml:space="preserve"> </w:t>
            </w:r>
          </w:p>
        </w:tc>
      </w:tr>
      <w:tr w:rsidR="005901A8" w14:paraId="3407F1C6" w14:textId="77777777" w:rsidTr="00C066CB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13256A0" w14:textId="22979935" w:rsidR="005901A8" w:rsidRDefault="00BD0F64" w:rsidP="00C066C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4CCB" w14:textId="77777777" w:rsidR="005901A8" w:rsidRDefault="005901A8" w:rsidP="00C066C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2025</w:t>
            </w:r>
          </w:p>
          <w:p w14:paraId="2331F019" w14:textId="73133E07" w:rsidR="005901A8" w:rsidRDefault="005901A8" w:rsidP="00C066C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(Koncert kapely </w:t>
            </w:r>
            <w:proofErr w:type="spellStart"/>
            <w:r>
              <w:rPr>
                <w:rFonts w:cs="Calibri"/>
              </w:rPr>
              <w:t>Queenie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E36A" w14:textId="15A91E80" w:rsidR="005901A8" w:rsidRPr="005901A8" w:rsidRDefault="005901A8" w:rsidP="005901A8">
            <w:pPr>
              <w:pStyle w:val="Odstavecseseznamem"/>
              <w:numPr>
                <w:ilvl w:val="0"/>
                <w:numId w:val="2"/>
              </w:numPr>
              <w:spacing w:after="0" w:line="256" w:lineRule="auto"/>
              <w:ind w:left="307"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Pr="005901A8">
              <w:rPr>
                <w:rFonts w:cs="Calibri"/>
              </w:rPr>
              <w:t>8.</w:t>
            </w:r>
            <w:r>
              <w:rPr>
                <w:rFonts w:cs="Calibri"/>
              </w:rPr>
              <w:t xml:space="preserve"> </w:t>
            </w:r>
            <w:r w:rsidRPr="005901A8">
              <w:rPr>
                <w:rFonts w:cs="Calibri"/>
              </w:rPr>
              <w:t xml:space="preserve">2025 </w:t>
            </w:r>
          </w:p>
          <w:p w14:paraId="4DD4BCDB" w14:textId="5E93B223" w:rsidR="005901A8" w:rsidRPr="005901A8" w:rsidRDefault="005901A8" w:rsidP="005901A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Svaté Voršily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0C3A" w14:textId="5449F9BD" w:rsidR="005901A8" w:rsidRDefault="005901A8" w:rsidP="00C066CB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5901A8" w14:paraId="0E092AB0" w14:textId="77777777" w:rsidTr="00C066CB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207A3BD" w14:textId="7E6FFB3D" w:rsidR="005901A8" w:rsidRDefault="00BD0F64" w:rsidP="00C066C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6885" w14:textId="475ACD09" w:rsidR="005901A8" w:rsidRDefault="005901A8" w:rsidP="00C066C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Dačického 12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3E1F" w14:textId="4FED8B56" w:rsidR="005901A8" w:rsidRDefault="00364FEE" w:rsidP="005901A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="005901A8">
              <w:rPr>
                <w:rFonts w:cs="Calibri"/>
              </w:rPr>
              <w:t>8.</w:t>
            </w:r>
            <w:r>
              <w:rPr>
                <w:rFonts w:cs="Calibri"/>
              </w:rPr>
              <w:t xml:space="preserve"> 0</w:t>
            </w:r>
            <w:r w:rsidR="005901A8">
              <w:rPr>
                <w:rFonts w:cs="Calibri"/>
              </w:rPr>
              <w:t>8.</w:t>
            </w:r>
            <w:r>
              <w:rPr>
                <w:rFonts w:cs="Calibri"/>
              </w:rPr>
              <w:t xml:space="preserve"> </w:t>
            </w:r>
            <w:r w:rsidR="005901A8">
              <w:rPr>
                <w:rFonts w:cs="Calibri"/>
              </w:rPr>
              <w:t>2025</w:t>
            </w:r>
          </w:p>
          <w:p w14:paraId="4EB38E82" w14:textId="1B625069" w:rsidR="005901A8" w:rsidRPr="005901A8" w:rsidRDefault="005901A8" w:rsidP="005901A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Ulice Barborská</w:t>
            </w:r>
            <w:r w:rsidR="00364FEE">
              <w:rPr>
                <w:rFonts w:cs="Calibri"/>
              </w:rPr>
              <w:t xml:space="preserve"> a Vorlíčkovy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E30C" w14:textId="03C0ED75" w:rsidR="005901A8" w:rsidRDefault="00364FEE" w:rsidP="00C066CB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Club </w:t>
            </w:r>
            <w:proofErr w:type="spellStart"/>
            <w:r>
              <w:rPr>
                <w:rFonts w:cs="Calibri"/>
              </w:rPr>
              <w:t>deportivo</w:t>
            </w:r>
            <w:proofErr w:type="spellEnd"/>
            <w:r>
              <w:rPr>
                <w:rFonts w:cs="Calibri"/>
              </w:rPr>
              <w:t xml:space="preserve"> Kutná Hora o. s.</w:t>
            </w:r>
          </w:p>
        </w:tc>
      </w:tr>
      <w:tr w:rsidR="005901A8" w14:paraId="70262622" w14:textId="77777777" w:rsidTr="00C066CB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F97D040" w14:textId="387C2E40" w:rsidR="005901A8" w:rsidRDefault="00BD0F64" w:rsidP="00C066C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bookmarkStart w:id="0" w:name="_GoBack"/>
            <w:bookmarkEnd w:id="0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6700" w14:textId="77777777" w:rsidR="005901A8" w:rsidRDefault="005901A8" w:rsidP="00C066CB">
            <w:pPr>
              <w:spacing w:after="0"/>
              <w:jc w:val="both"/>
              <w:rPr>
                <w:rFonts w:cs="Calibri"/>
                <w:caps/>
              </w:rPr>
            </w:pPr>
            <w:r w:rsidRPr="005901A8">
              <w:rPr>
                <w:rFonts w:cs="Calibri"/>
                <w:caps/>
              </w:rPr>
              <w:t>Hudba na vinicích 2025</w:t>
            </w:r>
          </w:p>
          <w:p w14:paraId="6E1CFA31" w14:textId="60FE3014" w:rsidR="005901A8" w:rsidRDefault="005901A8" w:rsidP="00C066CB">
            <w:pPr>
              <w:spacing w:after="0"/>
              <w:jc w:val="both"/>
              <w:rPr>
                <w:rFonts w:cs="Calibri"/>
                <w:caps/>
              </w:rPr>
            </w:pPr>
            <w:r>
              <w:rPr>
                <w:rFonts w:cs="Calibri"/>
                <w:caps/>
              </w:rPr>
              <w:t>(</w:t>
            </w:r>
            <w:r>
              <w:rPr>
                <w:rFonts w:cs="Calibri"/>
              </w:rPr>
              <w:t xml:space="preserve">Koncert kapely </w:t>
            </w:r>
            <w:r>
              <w:rPr>
                <w:rFonts w:cs="Calibri"/>
                <w:caps/>
              </w:rPr>
              <w:t>MIG 21)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F9D1" w14:textId="516A6D99" w:rsidR="005901A8" w:rsidRPr="005901A8" w:rsidRDefault="005901A8" w:rsidP="005901A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5901A8">
              <w:rPr>
                <w:rFonts w:cs="Calibri"/>
              </w:rPr>
              <w:t>1</w:t>
            </w:r>
            <w:r>
              <w:rPr>
                <w:rFonts w:cs="Calibri"/>
              </w:rPr>
              <w:t>2. 09</w:t>
            </w:r>
            <w:r w:rsidRPr="005901A8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Pr="005901A8">
              <w:rPr>
                <w:rFonts w:cs="Calibri"/>
              </w:rPr>
              <w:t xml:space="preserve">2025 </w:t>
            </w:r>
          </w:p>
          <w:p w14:paraId="68B72CEC" w14:textId="263EAA35" w:rsidR="005901A8" w:rsidRDefault="005901A8" w:rsidP="005901A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5901A8">
              <w:rPr>
                <w:rFonts w:cs="Calibri"/>
              </w:rPr>
              <w:t>Klášterní zahrady Svaté Voršily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5524" w14:textId="137205EC" w:rsidR="005901A8" w:rsidRDefault="005901A8" w:rsidP="00C066CB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</w:tbl>
    <w:p w14:paraId="1DAA7D74" w14:textId="286C5501" w:rsidR="00C00229" w:rsidRPr="00A45DD5" w:rsidRDefault="00C00229" w:rsidP="00C00229">
      <w:pPr>
        <w:spacing w:after="5" w:line="249" w:lineRule="auto"/>
        <w:jc w:val="both"/>
        <w:rPr>
          <w:color w:val="000000"/>
          <w:lang w:eastAsia="cs-CZ"/>
        </w:rPr>
      </w:pPr>
    </w:p>
    <w:sectPr w:rsidR="00C00229" w:rsidRPr="00A45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D1440"/>
    <w:multiLevelType w:val="hybridMultilevel"/>
    <w:tmpl w:val="65EC9B40"/>
    <w:lvl w:ilvl="0" w:tplc="1C20452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A6003"/>
    <w:multiLevelType w:val="hybridMultilevel"/>
    <w:tmpl w:val="10F00FD2"/>
    <w:lvl w:ilvl="0" w:tplc="ECEA56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29"/>
    <w:rsid w:val="00364FEE"/>
    <w:rsid w:val="00417D1D"/>
    <w:rsid w:val="005152FA"/>
    <w:rsid w:val="005901A8"/>
    <w:rsid w:val="009C639D"/>
    <w:rsid w:val="00AF15DD"/>
    <w:rsid w:val="00BD0F64"/>
    <w:rsid w:val="00C00229"/>
    <w:rsid w:val="00CD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F5DB"/>
  <w15:chartTrackingRefBased/>
  <w15:docId w15:val="{5268C718-1DA5-4377-89B6-C6CAF037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022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C0022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90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Šárka</dc:creator>
  <cp:keywords/>
  <dc:description/>
  <cp:lastModifiedBy>Vágnerová Kateřina</cp:lastModifiedBy>
  <cp:revision>5</cp:revision>
  <dcterms:created xsi:type="dcterms:W3CDTF">2025-01-10T09:19:00Z</dcterms:created>
  <dcterms:modified xsi:type="dcterms:W3CDTF">2025-02-11T07:31:00Z</dcterms:modified>
</cp:coreProperties>
</file>