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8A73" w14:textId="77777777" w:rsidR="001E24F2" w:rsidRPr="00671D79" w:rsidRDefault="001E24F2" w:rsidP="00AE109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F14F4C5" w14:textId="77777777" w:rsidR="00671D79" w:rsidRPr="00671D79" w:rsidRDefault="00671D79" w:rsidP="00671D79">
      <w:pPr>
        <w:spacing w:before="120" w:line="312" w:lineRule="auto"/>
        <w:jc w:val="center"/>
        <w:rPr>
          <w:rFonts w:ascii="Arial" w:hAnsi="Arial" w:cs="Arial"/>
          <w:b/>
        </w:rPr>
      </w:pPr>
      <w:r w:rsidRPr="00671D79">
        <w:rPr>
          <w:rFonts w:ascii="Arial" w:hAnsi="Arial" w:cs="Arial"/>
          <w:b/>
        </w:rPr>
        <w:t>Město Kunštát</w:t>
      </w:r>
    </w:p>
    <w:p w14:paraId="11FF23C7" w14:textId="77777777" w:rsidR="00671D79" w:rsidRPr="00671D79" w:rsidRDefault="00671D79" w:rsidP="00671D79">
      <w:pPr>
        <w:spacing w:line="312" w:lineRule="auto"/>
        <w:jc w:val="center"/>
        <w:rPr>
          <w:rFonts w:ascii="Arial" w:hAnsi="Arial" w:cs="Arial"/>
          <w:b/>
        </w:rPr>
      </w:pPr>
      <w:r w:rsidRPr="00671D79">
        <w:rPr>
          <w:rFonts w:ascii="Arial" w:hAnsi="Arial" w:cs="Arial"/>
          <w:b/>
        </w:rPr>
        <w:t>Zastupitelstvo města Kunštát</w:t>
      </w:r>
    </w:p>
    <w:p w14:paraId="040C46AA" w14:textId="77777777" w:rsidR="00671D79" w:rsidRPr="00671D79" w:rsidRDefault="00671D79" w:rsidP="00671D79">
      <w:pPr>
        <w:spacing w:line="312" w:lineRule="auto"/>
        <w:jc w:val="center"/>
        <w:rPr>
          <w:rFonts w:ascii="Arial" w:hAnsi="Arial" w:cs="Arial"/>
          <w:b/>
        </w:rPr>
      </w:pPr>
    </w:p>
    <w:p w14:paraId="65FF922A" w14:textId="7D2C244C" w:rsidR="00671D79" w:rsidRPr="00671D79" w:rsidRDefault="00671D79" w:rsidP="00671D79">
      <w:pPr>
        <w:spacing w:line="312" w:lineRule="auto"/>
        <w:jc w:val="center"/>
        <w:rPr>
          <w:rFonts w:ascii="Arial" w:hAnsi="Arial" w:cs="Arial"/>
          <w:b/>
        </w:rPr>
      </w:pPr>
      <w:r w:rsidRPr="00671D79">
        <w:rPr>
          <w:rFonts w:ascii="Arial" w:hAnsi="Arial" w:cs="Arial"/>
          <w:b/>
        </w:rPr>
        <w:t>Obecně závazná vyhláška města Kunštát</w:t>
      </w:r>
      <w:r w:rsidR="00657BEC">
        <w:rPr>
          <w:rFonts w:ascii="Arial" w:hAnsi="Arial" w:cs="Arial"/>
          <w:b/>
        </w:rPr>
        <w:t>,</w:t>
      </w:r>
    </w:p>
    <w:p w14:paraId="7D571603" w14:textId="4A0DC5F9" w:rsidR="0011639F" w:rsidRPr="00671D79" w:rsidRDefault="00DB4C76" w:rsidP="00AE109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671D79">
        <w:rPr>
          <w:rFonts w:ascii="Arial" w:hAnsi="Arial" w:cs="Arial"/>
          <w:b/>
          <w:szCs w:val="24"/>
        </w:rPr>
        <w:t>kterou se stanovují pravidla pro pohyb psů na veřejném prostranství v</w:t>
      </w:r>
      <w:r w:rsidR="00AE1092" w:rsidRPr="00671D79">
        <w:rPr>
          <w:rFonts w:ascii="Arial" w:hAnsi="Arial" w:cs="Arial"/>
          <w:b/>
          <w:szCs w:val="24"/>
        </w:rPr>
        <w:t xml:space="preserve">e městě </w:t>
      </w:r>
      <w:r w:rsidR="00671D79" w:rsidRPr="00671D79">
        <w:rPr>
          <w:rFonts w:ascii="Arial" w:hAnsi="Arial" w:cs="Arial"/>
          <w:b/>
          <w:szCs w:val="24"/>
        </w:rPr>
        <w:t>Kunštát</w:t>
      </w:r>
      <w:r w:rsidR="00E552AE" w:rsidRPr="00671D79">
        <w:rPr>
          <w:rFonts w:ascii="Arial" w:hAnsi="Arial" w:cs="Arial"/>
          <w:b/>
          <w:szCs w:val="24"/>
        </w:rPr>
        <w:t xml:space="preserve"> </w:t>
      </w:r>
    </w:p>
    <w:p w14:paraId="10F46575" w14:textId="77777777" w:rsidR="00A247B5" w:rsidRPr="00671D79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</w:p>
    <w:p w14:paraId="0AE4F06E" w14:textId="1E0D4272" w:rsidR="0011639F" w:rsidRPr="00671D79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bookmarkStart w:id="0" w:name="_Hlk184375884"/>
      <w:r w:rsidRPr="00671D79">
        <w:rPr>
          <w:rFonts w:ascii="Arial" w:hAnsi="Arial" w:cs="Arial"/>
          <w:szCs w:val="24"/>
        </w:rPr>
        <w:t xml:space="preserve">Zastupitelstvo </w:t>
      </w:r>
      <w:r w:rsidR="00AE1092" w:rsidRPr="00671D79">
        <w:rPr>
          <w:rFonts w:ascii="Arial" w:hAnsi="Arial" w:cs="Arial"/>
          <w:szCs w:val="24"/>
        </w:rPr>
        <w:t xml:space="preserve">města </w:t>
      </w:r>
      <w:r w:rsidR="00671D79" w:rsidRPr="00671D79">
        <w:rPr>
          <w:rFonts w:ascii="Arial" w:hAnsi="Arial" w:cs="Arial"/>
          <w:szCs w:val="24"/>
        </w:rPr>
        <w:t>Kunštát</w:t>
      </w:r>
      <w:r w:rsidR="00AE1092" w:rsidRPr="00671D79">
        <w:rPr>
          <w:rFonts w:ascii="Arial" w:hAnsi="Arial" w:cs="Arial"/>
          <w:szCs w:val="24"/>
        </w:rPr>
        <w:t xml:space="preserve"> </w:t>
      </w:r>
      <w:r w:rsidRPr="00671D79">
        <w:rPr>
          <w:rFonts w:ascii="Arial" w:hAnsi="Arial" w:cs="Arial"/>
          <w:szCs w:val="24"/>
        </w:rPr>
        <w:t>se na svém zasedání dne</w:t>
      </w:r>
      <w:r w:rsidR="00906924" w:rsidRPr="00671D79">
        <w:rPr>
          <w:rFonts w:ascii="Arial" w:hAnsi="Arial" w:cs="Arial"/>
          <w:szCs w:val="24"/>
        </w:rPr>
        <w:t xml:space="preserve"> </w:t>
      </w:r>
      <w:r w:rsidR="007C0166">
        <w:rPr>
          <w:rFonts w:ascii="Arial" w:hAnsi="Arial" w:cs="Arial"/>
          <w:szCs w:val="24"/>
        </w:rPr>
        <w:t>17</w:t>
      </w:r>
      <w:r w:rsidR="00906924" w:rsidRPr="00671D79">
        <w:rPr>
          <w:rFonts w:ascii="Arial" w:hAnsi="Arial" w:cs="Arial"/>
          <w:szCs w:val="24"/>
        </w:rPr>
        <w:t>.</w:t>
      </w:r>
      <w:r w:rsidR="00671D79" w:rsidRPr="00671D79">
        <w:rPr>
          <w:rFonts w:ascii="Arial" w:hAnsi="Arial" w:cs="Arial"/>
          <w:szCs w:val="24"/>
        </w:rPr>
        <w:t>1</w:t>
      </w:r>
      <w:r w:rsidR="007C0166">
        <w:rPr>
          <w:rFonts w:ascii="Arial" w:hAnsi="Arial" w:cs="Arial"/>
          <w:szCs w:val="24"/>
        </w:rPr>
        <w:t>2</w:t>
      </w:r>
      <w:r w:rsidR="00906924" w:rsidRPr="00671D79">
        <w:rPr>
          <w:rFonts w:ascii="Arial" w:hAnsi="Arial" w:cs="Arial"/>
          <w:szCs w:val="24"/>
        </w:rPr>
        <w:t>.2024</w:t>
      </w:r>
      <w:r w:rsidR="00A247B5" w:rsidRPr="00671D79">
        <w:rPr>
          <w:rFonts w:ascii="Arial" w:hAnsi="Arial" w:cs="Arial"/>
          <w:szCs w:val="24"/>
        </w:rPr>
        <w:t xml:space="preserve"> </w:t>
      </w:r>
      <w:r w:rsidRPr="00671D79">
        <w:rPr>
          <w:rFonts w:ascii="Arial" w:hAnsi="Arial" w:cs="Arial"/>
          <w:szCs w:val="24"/>
        </w:rPr>
        <w:t xml:space="preserve">usneslo vydat na základě </w:t>
      </w:r>
      <w:r w:rsidR="005C57FC" w:rsidRPr="00671D79">
        <w:rPr>
          <w:rFonts w:ascii="Arial" w:hAnsi="Arial" w:cs="Arial"/>
          <w:szCs w:val="24"/>
        </w:rPr>
        <w:t xml:space="preserve">ustanovení </w:t>
      </w:r>
      <w:r w:rsidRPr="00671D79">
        <w:rPr>
          <w:rFonts w:ascii="Arial" w:hAnsi="Arial" w:cs="Arial"/>
          <w:szCs w:val="24"/>
        </w:rPr>
        <w:t>§ 24 odst. 2 zákona č. 246/1992 Sb., na ochranu zvířat proti týrání, ve znění pozdějších předpisů, a v souladu s</w:t>
      </w:r>
      <w:r w:rsidR="005C57FC" w:rsidRPr="00671D79">
        <w:rPr>
          <w:rFonts w:ascii="Arial" w:hAnsi="Arial" w:cs="Arial"/>
          <w:szCs w:val="24"/>
        </w:rPr>
        <w:t xml:space="preserve"> ustanovením </w:t>
      </w:r>
      <w:r w:rsidRPr="00671D79">
        <w:rPr>
          <w:rFonts w:ascii="Arial" w:hAnsi="Arial" w:cs="Arial"/>
          <w:szCs w:val="24"/>
        </w:rPr>
        <w:t>§ 10 pís</w:t>
      </w:r>
      <w:r w:rsidRPr="00671D79">
        <w:rPr>
          <w:rFonts w:ascii="Arial" w:hAnsi="Arial" w:cs="Arial"/>
          <w:color w:val="000000" w:themeColor="text1"/>
          <w:szCs w:val="24"/>
        </w:rPr>
        <w:t>m</w:t>
      </w:r>
      <w:r w:rsidR="00BA745B" w:rsidRPr="00671D79">
        <w:rPr>
          <w:rFonts w:ascii="Arial" w:hAnsi="Arial" w:cs="Arial"/>
          <w:color w:val="000000" w:themeColor="text1"/>
          <w:szCs w:val="24"/>
        </w:rPr>
        <w:t xml:space="preserve">. </w:t>
      </w:r>
      <w:r w:rsidR="00A344A9" w:rsidRPr="00671D79">
        <w:rPr>
          <w:rFonts w:ascii="Arial" w:hAnsi="Arial" w:cs="Arial"/>
          <w:color w:val="000000" w:themeColor="text1"/>
          <w:szCs w:val="24"/>
        </w:rPr>
        <w:t xml:space="preserve">a), </w:t>
      </w:r>
      <w:r w:rsidR="005664A0" w:rsidRPr="00671D79">
        <w:rPr>
          <w:rFonts w:ascii="Arial" w:hAnsi="Arial" w:cs="Arial"/>
          <w:szCs w:val="24"/>
        </w:rPr>
        <w:t>c</w:t>
      </w:r>
      <w:r w:rsidR="008209C3" w:rsidRPr="00671D79">
        <w:rPr>
          <w:rFonts w:ascii="Arial" w:hAnsi="Arial" w:cs="Arial"/>
          <w:szCs w:val="24"/>
        </w:rPr>
        <w:t>) a d)</w:t>
      </w:r>
      <w:r w:rsidR="006D0178" w:rsidRPr="00671D79">
        <w:rPr>
          <w:rFonts w:ascii="Arial" w:hAnsi="Arial" w:cs="Arial"/>
          <w:szCs w:val="24"/>
        </w:rPr>
        <w:t>, § 35</w:t>
      </w:r>
      <w:r w:rsidR="00DB4C76" w:rsidRPr="00671D79">
        <w:rPr>
          <w:rFonts w:ascii="Arial" w:hAnsi="Arial" w:cs="Arial"/>
          <w:szCs w:val="24"/>
        </w:rPr>
        <w:t xml:space="preserve"> a § 84 odst. 2</w:t>
      </w:r>
      <w:r w:rsidRPr="00671D79">
        <w:rPr>
          <w:rFonts w:ascii="Arial" w:hAnsi="Arial" w:cs="Arial"/>
          <w:szCs w:val="24"/>
        </w:rPr>
        <w:t xml:space="preserve"> písm. h) zákona č. 128/2000 Sb., o obcích (obecní zřízení), ve znění pozdějších předpisů, tuto obecně závaznou vyhlášku:</w:t>
      </w:r>
    </w:p>
    <w:bookmarkEnd w:id="0"/>
    <w:p w14:paraId="6C353F9C" w14:textId="77777777" w:rsidR="001B57FC" w:rsidRPr="00671D79" w:rsidRDefault="001B57FC" w:rsidP="0011639F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</w:p>
    <w:p w14:paraId="6D73F3EB" w14:textId="77777777" w:rsidR="0011639F" w:rsidRPr="00671D79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71D79">
        <w:rPr>
          <w:rFonts w:ascii="Arial" w:hAnsi="Arial" w:cs="Arial"/>
          <w:b/>
          <w:szCs w:val="24"/>
        </w:rPr>
        <w:t>Čl. 1</w:t>
      </w:r>
    </w:p>
    <w:p w14:paraId="7614358E" w14:textId="0C40FB57" w:rsidR="00331010" w:rsidRPr="00671D79" w:rsidRDefault="00331010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71D79">
        <w:rPr>
          <w:rFonts w:ascii="Arial" w:hAnsi="Arial" w:cs="Arial"/>
          <w:b/>
          <w:szCs w:val="24"/>
        </w:rPr>
        <w:t>Vymezení pojm</w:t>
      </w:r>
      <w:r w:rsidR="008D1320" w:rsidRPr="00671D79">
        <w:rPr>
          <w:rFonts w:ascii="Arial" w:hAnsi="Arial" w:cs="Arial"/>
          <w:b/>
          <w:szCs w:val="24"/>
        </w:rPr>
        <w:t>ů</w:t>
      </w:r>
    </w:p>
    <w:p w14:paraId="327994DC" w14:textId="77777777" w:rsidR="00331010" w:rsidRPr="00671D79" w:rsidRDefault="00331010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13D6B652" w14:textId="6C843B1A" w:rsidR="00331010" w:rsidRPr="00671D79" w:rsidRDefault="00331010" w:rsidP="00331010">
      <w:pPr>
        <w:pStyle w:val="Zkladntext"/>
        <w:numPr>
          <w:ilvl w:val="0"/>
          <w:numId w:val="7"/>
        </w:numPr>
        <w:spacing w:after="0" w:line="312" w:lineRule="auto"/>
        <w:ind w:left="426" w:hanging="426"/>
        <w:rPr>
          <w:rFonts w:ascii="Arial" w:hAnsi="Arial" w:cs="Arial"/>
          <w:bCs/>
          <w:szCs w:val="24"/>
        </w:rPr>
      </w:pPr>
      <w:r w:rsidRPr="00671D79">
        <w:rPr>
          <w:rFonts w:ascii="Arial" w:hAnsi="Arial" w:cs="Arial"/>
          <w:bCs/>
          <w:szCs w:val="24"/>
        </w:rPr>
        <w:t>T</w:t>
      </w:r>
      <w:r w:rsidR="0028460C" w:rsidRPr="00671D79">
        <w:rPr>
          <w:rFonts w:ascii="Arial" w:hAnsi="Arial" w:cs="Arial"/>
          <w:bCs/>
          <w:szCs w:val="24"/>
        </w:rPr>
        <w:t>outo obecně závaznou</w:t>
      </w:r>
      <w:r w:rsidRPr="00671D79">
        <w:rPr>
          <w:rFonts w:ascii="Arial" w:hAnsi="Arial" w:cs="Arial"/>
          <w:bCs/>
          <w:szCs w:val="24"/>
        </w:rPr>
        <w:t xml:space="preserve"> vyhláškou se upravují pravidla pro volný pohyb psů na veřejných prostranstvích města </w:t>
      </w:r>
      <w:r w:rsidR="00671D79" w:rsidRPr="00671D79">
        <w:rPr>
          <w:rFonts w:ascii="Arial" w:hAnsi="Arial" w:cs="Arial"/>
          <w:bCs/>
          <w:szCs w:val="24"/>
        </w:rPr>
        <w:t>Kunštát</w:t>
      </w:r>
      <w:r w:rsidRPr="00671D79">
        <w:rPr>
          <w:rFonts w:ascii="Arial" w:hAnsi="Arial" w:cs="Arial"/>
          <w:bCs/>
          <w:szCs w:val="24"/>
        </w:rPr>
        <w:t>.</w:t>
      </w:r>
    </w:p>
    <w:p w14:paraId="1020F54C" w14:textId="487CF7A9" w:rsidR="00331010" w:rsidRPr="00671D79" w:rsidRDefault="00331010" w:rsidP="00331010">
      <w:pPr>
        <w:pStyle w:val="Zkladntext"/>
        <w:numPr>
          <w:ilvl w:val="0"/>
          <w:numId w:val="7"/>
        </w:numPr>
        <w:tabs>
          <w:tab w:val="left" w:pos="4678"/>
        </w:tabs>
        <w:spacing w:after="0" w:line="312" w:lineRule="auto"/>
        <w:ind w:left="426" w:hanging="426"/>
        <w:rPr>
          <w:rFonts w:ascii="Arial" w:hAnsi="Arial" w:cs="Arial"/>
          <w:bCs/>
          <w:szCs w:val="24"/>
        </w:rPr>
      </w:pPr>
      <w:r w:rsidRPr="00671D79">
        <w:rPr>
          <w:rFonts w:ascii="Arial" w:hAnsi="Arial" w:cs="Arial"/>
          <w:bCs/>
          <w:szCs w:val="24"/>
        </w:rPr>
        <w:t>Splnění povinností stanovených touto</w:t>
      </w:r>
      <w:r w:rsidR="0028460C" w:rsidRPr="00671D79">
        <w:rPr>
          <w:rFonts w:ascii="Arial" w:hAnsi="Arial" w:cs="Arial"/>
          <w:bCs/>
          <w:szCs w:val="24"/>
        </w:rPr>
        <w:t xml:space="preserve"> obecně závaznou</w:t>
      </w:r>
      <w:r w:rsidRPr="00671D79">
        <w:rPr>
          <w:rFonts w:ascii="Arial" w:hAnsi="Arial" w:cs="Arial"/>
          <w:bCs/>
          <w:szCs w:val="24"/>
        </w:rPr>
        <w:t xml:space="preserve"> vyhláškou zajišťuje fyzická osoba, která má psa na veřejném prostranství pod kontrolou nebo dohledem</w:t>
      </w:r>
      <w:r w:rsidR="009E03FF" w:rsidRPr="00671D79">
        <w:rPr>
          <w:rStyle w:val="Znakapoznpodarou"/>
          <w:rFonts w:ascii="Arial" w:hAnsi="Arial" w:cs="Arial"/>
          <w:bCs/>
          <w:szCs w:val="24"/>
        </w:rPr>
        <w:footnoteReference w:id="1"/>
      </w:r>
      <w:r w:rsidR="006E3E47" w:rsidRPr="00671D79">
        <w:rPr>
          <w:rFonts w:ascii="Arial" w:hAnsi="Arial" w:cs="Arial"/>
          <w:bCs/>
          <w:szCs w:val="24"/>
        </w:rPr>
        <w:t>.</w:t>
      </w:r>
    </w:p>
    <w:p w14:paraId="71BC7CF4" w14:textId="7017BA46" w:rsidR="00331010" w:rsidRPr="00671D79" w:rsidRDefault="002B002E" w:rsidP="00331010">
      <w:pPr>
        <w:pStyle w:val="Zkladntext"/>
        <w:numPr>
          <w:ilvl w:val="0"/>
          <w:numId w:val="7"/>
        </w:numPr>
        <w:tabs>
          <w:tab w:val="left" w:pos="4678"/>
        </w:tabs>
        <w:spacing w:after="0" w:line="312" w:lineRule="auto"/>
        <w:ind w:left="426" w:hanging="426"/>
        <w:rPr>
          <w:rFonts w:ascii="Arial" w:hAnsi="Arial" w:cs="Arial"/>
          <w:bCs/>
          <w:szCs w:val="24"/>
        </w:rPr>
      </w:pPr>
      <w:r w:rsidRPr="00671D79">
        <w:rPr>
          <w:rFonts w:ascii="Arial" w:hAnsi="Arial" w:cs="Arial"/>
          <w:bCs/>
          <w:szCs w:val="24"/>
        </w:rPr>
        <w:t>Veřejným prostranstvím pro účely této obecně závazné vyhlášky se rozumí zastavěné území, náměstí, ulice, chodníky, veřejná zeleň, parky a další prostory přístupné každému bez omezení, tedy sloužící obecnému užívání</w:t>
      </w:r>
      <w:r w:rsidR="0090123A" w:rsidRPr="00671D79">
        <w:rPr>
          <w:rFonts w:ascii="Arial" w:hAnsi="Arial" w:cs="Arial"/>
          <w:bCs/>
          <w:szCs w:val="24"/>
        </w:rPr>
        <w:t>,</w:t>
      </w:r>
      <w:r w:rsidRPr="00671D79">
        <w:rPr>
          <w:rFonts w:ascii="Arial" w:hAnsi="Arial" w:cs="Arial"/>
          <w:bCs/>
          <w:szCs w:val="24"/>
        </w:rPr>
        <w:t xml:space="preserve"> a to bez ohledu na vlastnictví k tomuto prostoru.</w:t>
      </w:r>
    </w:p>
    <w:p w14:paraId="35F13059" w14:textId="267782BC" w:rsidR="00D543AE" w:rsidRPr="00671D79" w:rsidRDefault="00D543AE" w:rsidP="00331010">
      <w:pPr>
        <w:pStyle w:val="Zkladntext"/>
        <w:numPr>
          <w:ilvl w:val="0"/>
          <w:numId w:val="7"/>
        </w:numPr>
        <w:tabs>
          <w:tab w:val="left" w:pos="4678"/>
        </w:tabs>
        <w:spacing w:after="0" w:line="312" w:lineRule="auto"/>
        <w:ind w:left="426" w:hanging="426"/>
        <w:rPr>
          <w:rFonts w:ascii="Arial" w:hAnsi="Arial" w:cs="Arial"/>
          <w:bCs/>
          <w:szCs w:val="24"/>
        </w:rPr>
      </w:pPr>
      <w:r w:rsidRPr="00671D79">
        <w:rPr>
          <w:rFonts w:ascii="Arial" w:hAnsi="Arial" w:cs="Arial"/>
          <w:bCs/>
          <w:szCs w:val="24"/>
        </w:rPr>
        <w:t>Volný pohyb psa je situace, kdy pes při pohybu na veřejném prostranství není veden na vodítku, je však pod neustálým dohledem a přímým vlivem fyzické osoby doprovázející psa.</w:t>
      </w:r>
    </w:p>
    <w:p w14:paraId="1765B22F" w14:textId="418AE4D4" w:rsidR="00D543AE" w:rsidRPr="00671D79" w:rsidRDefault="00D543AE" w:rsidP="00331010">
      <w:pPr>
        <w:pStyle w:val="Zkladntext"/>
        <w:numPr>
          <w:ilvl w:val="0"/>
          <w:numId w:val="7"/>
        </w:numPr>
        <w:tabs>
          <w:tab w:val="left" w:pos="4678"/>
        </w:tabs>
        <w:spacing w:after="0" w:line="312" w:lineRule="auto"/>
        <w:ind w:left="426" w:hanging="426"/>
        <w:rPr>
          <w:rFonts w:ascii="Arial" w:hAnsi="Arial" w:cs="Arial"/>
          <w:bCs/>
          <w:szCs w:val="24"/>
        </w:rPr>
      </w:pPr>
      <w:r w:rsidRPr="00671D79">
        <w:rPr>
          <w:rFonts w:ascii="Arial" w:hAnsi="Arial" w:cs="Arial"/>
          <w:bCs/>
          <w:szCs w:val="24"/>
        </w:rPr>
        <w:t>Vodítko je prostředek, uzpůsobený k vedení psa.</w:t>
      </w:r>
    </w:p>
    <w:p w14:paraId="52238729" w14:textId="77777777" w:rsidR="00D543AE" w:rsidRPr="00671D79" w:rsidRDefault="00D543AE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35FE90C9" w14:textId="03956E05" w:rsidR="00331010" w:rsidRPr="00671D79" w:rsidRDefault="00331010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71D79">
        <w:rPr>
          <w:rFonts w:ascii="Arial" w:hAnsi="Arial" w:cs="Arial"/>
          <w:b/>
          <w:szCs w:val="24"/>
        </w:rPr>
        <w:t>Čl. 2</w:t>
      </w:r>
    </w:p>
    <w:p w14:paraId="14615DD5" w14:textId="008B2D41" w:rsidR="0011639F" w:rsidRPr="00671D79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color w:val="FF0000"/>
          <w:szCs w:val="24"/>
        </w:rPr>
      </w:pPr>
      <w:r w:rsidRPr="00671D79">
        <w:rPr>
          <w:rFonts w:ascii="Arial" w:hAnsi="Arial" w:cs="Arial"/>
          <w:b/>
          <w:szCs w:val="24"/>
        </w:rPr>
        <w:t>Pravidla pro pohyb psů na veřejném prostranství</w:t>
      </w:r>
      <w:r w:rsidR="00776E10" w:rsidRPr="00671D79">
        <w:rPr>
          <w:rFonts w:ascii="Arial" w:hAnsi="Arial" w:cs="Arial"/>
          <w:b/>
          <w:szCs w:val="24"/>
        </w:rPr>
        <w:t xml:space="preserve"> v zastavěném území</w:t>
      </w:r>
    </w:p>
    <w:p w14:paraId="765977BD" w14:textId="77777777" w:rsidR="0011639F" w:rsidRPr="00671D79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Cs w:val="24"/>
        </w:rPr>
      </w:pPr>
    </w:p>
    <w:p w14:paraId="615372D0" w14:textId="34126762" w:rsidR="0011639F" w:rsidRPr="00671D79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Cs w:val="24"/>
        </w:rPr>
      </w:pPr>
      <w:r w:rsidRPr="00671D79">
        <w:rPr>
          <w:rFonts w:ascii="Arial" w:hAnsi="Arial" w:cs="Arial"/>
          <w:szCs w:val="24"/>
        </w:rPr>
        <w:t>Stanovují se následující pravidla pro pohyb psů na veřejném prostranství</w:t>
      </w:r>
      <w:r w:rsidR="009E03FF" w:rsidRPr="00671D79">
        <w:rPr>
          <w:rStyle w:val="Znakapoznpodarou"/>
          <w:rFonts w:ascii="Arial" w:hAnsi="Arial" w:cs="Arial"/>
          <w:szCs w:val="24"/>
        </w:rPr>
        <w:footnoteReference w:id="2"/>
      </w:r>
      <w:r w:rsidR="007C2C87" w:rsidRPr="00671D79">
        <w:rPr>
          <w:rFonts w:ascii="Arial" w:hAnsi="Arial" w:cs="Arial"/>
          <w:szCs w:val="24"/>
        </w:rPr>
        <w:t>:</w:t>
      </w:r>
    </w:p>
    <w:p w14:paraId="596877CB" w14:textId="71160E54" w:rsidR="0011639F" w:rsidRPr="00671D79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Cs w:val="24"/>
        </w:rPr>
      </w:pPr>
      <w:r w:rsidRPr="00671D79">
        <w:rPr>
          <w:rFonts w:ascii="Arial" w:hAnsi="Arial" w:cs="Arial"/>
          <w:szCs w:val="24"/>
        </w:rPr>
        <w:t xml:space="preserve">na veřejných </w:t>
      </w:r>
      <w:r w:rsidR="00606DE0" w:rsidRPr="00671D79">
        <w:rPr>
          <w:rFonts w:ascii="Arial" w:hAnsi="Arial" w:cs="Arial"/>
          <w:szCs w:val="24"/>
        </w:rPr>
        <w:t xml:space="preserve">prostranstvích v </w:t>
      </w:r>
      <w:r w:rsidR="00A247B5" w:rsidRPr="00671D79">
        <w:rPr>
          <w:rFonts w:ascii="Arial" w:hAnsi="Arial" w:cs="Arial"/>
          <w:szCs w:val="24"/>
        </w:rPr>
        <w:t>zastavěn</w:t>
      </w:r>
      <w:r w:rsidR="00606DE0" w:rsidRPr="00671D79">
        <w:rPr>
          <w:rFonts w:ascii="Arial" w:hAnsi="Arial" w:cs="Arial"/>
          <w:szCs w:val="24"/>
        </w:rPr>
        <w:t>ém</w:t>
      </w:r>
      <w:r w:rsidR="00A247B5" w:rsidRPr="00671D79">
        <w:rPr>
          <w:rFonts w:ascii="Arial" w:hAnsi="Arial" w:cs="Arial"/>
          <w:szCs w:val="24"/>
        </w:rPr>
        <w:t xml:space="preserve"> </w:t>
      </w:r>
      <w:r w:rsidR="00856AE5" w:rsidRPr="00671D79">
        <w:rPr>
          <w:rFonts w:ascii="Arial" w:hAnsi="Arial" w:cs="Arial"/>
          <w:szCs w:val="24"/>
        </w:rPr>
        <w:t xml:space="preserve">území </w:t>
      </w:r>
      <w:r w:rsidR="00B61646" w:rsidRPr="00671D79">
        <w:rPr>
          <w:rFonts w:ascii="Arial" w:hAnsi="Arial" w:cs="Arial"/>
          <w:szCs w:val="24"/>
        </w:rPr>
        <w:t>města</w:t>
      </w:r>
      <w:r w:rsidR="00846ACC" w:rsidRPr="00671D79">
        <w:rPr>
          <w:rFonts w:ascii="Arial" w:hAnsi="Arial" w:cs="Arial"/>
          <w:szCs w:val="24"/>
        </w:rPr>
        <w:t xml:space="preserve"> </w:t>
      </w:r>
      <w:r w:rsidR="00606DE0" w:rsidRPr="00671D79">
        <w:rPr>
          <w:rFonts w:ascii="Arial" w:hAnsi="Arial" w:cs="Arial"/>
          <w:szCs w:val="24"/>
        </w:rPr>
        <w:t xml:space="preserve">je </w:t>
      </w:r>
      <w:r w:rsidRPr="00671D79">
        <w:rPr>
          <w:rFonts w:ascii="Arial" w:hAnsi="Arial" w:cs="Arial"/>
          <w:szCs w:val="24"/>
        </w:rPr>
        <w:t>možný pohyb psů pouze</w:t>
      </w:r>
      <w:r w:rsidR="007C2C87" w:rsidRPr="00671D79">
        <w:rPr>
          <w:rFonts w:ascii="Arial" w:hAnsi="Arial" w:cs="Arial"/>
          <w:szCs w:val="24"/>
        </w:rPr>
        <w:t xml:space="preserve"> na vodítku</w:t>
      </w:r>
      <w:r w:rsidR="001B57FC" w:rsidRPr="00671D79">
        <w:rPr>
          <w:rFonts w:ascii="Arial" w:hAnsi="Arial" w:cs="Arial"/>
          <w:szCs w:val="24"/>
        </w:rPr>
        <w:t xml:space="preserve"> tak, aby </w:t>
      </w:r>
      <w:r w:rsidR="00A344A9" w:rsidRPr="00671D79">
        <w:rPr>
          <w:rFonts w:ascii="Arial" w:hAnsi="Arial" w:cs="Arial"/>
          <w:szCs w:val="24"/>
        </w:rPr>
        <w:t xml:space="preserve">pes </w:t>
      </w:r>
      <w:r w:rsidR="001B57FC" w:rsidRPr="00671D79">
        <w:rPr>
          <w:rFonts w:ascii="Arial" w:hAnsi="Arial" w:cs="Arial"/>
          <w:szCs w:val="24"/>
        </w:rPr>
        <w:t>neobtěžoval osoby a neohrožoval jejich zdraví a majetek,</w:t>
      </w:r>
    </w:p>
    <w:p w14:paraId="17C8859C" w14:textId="3CB4DD47" w:rsidR="0011639F" w:rsidRPr="00671D79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Cs w:val="24"/>
        </w:rPr>
      </w:pPr>
      <w:r w:rsidRPr="00671D79">
        <w:rPr>
          <w:rFonts w:ascii="Arial" w:hAnsi="Arial" w:cs="Arial"/>
          <w:szCs w:val="24"/>
        </w:rPr>
        <w:t>na veřejných</w:t>
      </w:r>
      <w:r w:rsidR="00856AE5" w:rsidRPr="00671D79">
        <w:rPr>
          <w:rFonts w:ascii="Arial" w:hAnsi="Arial" w:cs="Arial"/>
          <w:szCs w:val="24"/>
        </w:rPr>
        <w:t xml:space="preserve"> </w:t>
      </w:r>
      <w:r w:rsidR="00606DE0" w:rsidRPr="00671D79">
        <w:rPr>
          <w:rFonts w:ascii="Arial" w:hAnsi="Arial" w:cs="Arial"/>
          <w:szCs w:val="24"/>
        </w:rPr>
        <w:t xml:space="preserve">prostranstvích v zastavěném území </w:t>
      </w:r>
      <w:r w:rsidR="00B61646" w:rsidRPr="00671D79">
        <w:rPr>
          <w:rFonts w:ascii="Arial" w:hAnsi="Arial" w:cs="Arial"/>
          <w:szCs w:val="24"/>
        </w:rPr>
        <w:t>města</w:t>
      </w:r>
      <w:r w:rsidR="00606DE0" w:rsidRPr="00671D79">
        <w:rPr>
          <w:rFonts w:ascii="Arial" w:hAnsi="Arial" w:cs="Arial"/>
          <w:szCs w:val="24"/>
        </w:rPr>
        <w:t xml:space="preserve"> s</w:t>
      </w:r>
      <w:r w:rsidRPr="00671D79">
        <w:rPr>
          <w:rFonts w:ascii="Arial" w:hAnsi="Arial" w:cs="Arial"/>
          <w:szCs w:val="24"/>
        </w:rPr>
        <w:t>e zakazuje výcvik psů</w:t>
      </w:r>
      <w:r w:rsidR="007C2C87" w:rsidRPr="00671D79">
        <w:rPr>
          <w:rFonts w:ascii="Arial" w:hAnsi="Arial" w:cs="Arial"/>
          <w:szCs w:val="24"/>
        </w:rPr>
        <w:t>,</w:t>
      </w:r>
    </w:p>
    <w:p w14:paraId="06775CB4" w14:textId="5C8A3A71" w:rsidR="001B57FC" w:rsidRPr="00671D79" w:rsidRDefault="001B57FC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Cs w:val="24"/>
        </w:rPr>
      </w:pPr>
      <w:r w:rsidRPr="00671D79">
        <w:rPr>
          <w:rFonts w:ascii="Arial" w:hAnsi="Arial" w:cs="Arial"/>
          <w:szCs w:val="24"/>
        </w:rPr>
        <w:t>zákaz vstupu se psy na pískoviště, dětská hřiště a sportoviště</w:t>
      </w:r>
      <w:r w:rsidR="006E3E47" w:rsidRPr="00671D79">
        <w:rPr>
          <w:rFonts w:ascii="Arial" w:hAnsi="Arial" w:cs="Arial"/>
          <w:szCs w:val="24"/>
        </w:rPr>
        <w:t>,</w:t>
      </w:r>
    </w:p>
    <w:p w14:paraId="4387F752" w14:textId="126B3463" w:rsidR="00846ACC" w:rsidRPr="00671D79" w:rsidRDefault="002F692A" w:rsidP="00331010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Cs w:val="24"/>
        </w:rPr>
      </w:pPr>
      <w:r w:rsidRPr="00671D79">
        <w:rPr>
          <w:rFonts w:ascii="Arial" w:hAnsi="Arial" w:cs="Arial"/>
          <w:iCs/>
          <w:szCs w:val="24"/>
        </w:rPr>
        <w:t xml:space="preserve">psí exkrementy zanechané na </w:t>
      </w:r>
      <w:r w:rsidR="00846ACC" w:rsidRPr="00671D79">
        <w:rPr>
          <w:rFonts w:ascii="Arial" w:hAnsi="Arial" w:cs="Arial"/>
          <w:iCs/>
          <w:szCs w:val="24"/>
        </w:rPr>
        <w:t>veřejném prostranství</w:t>
      </w:r>
      <w:r w:rsidRPr="00671D79">
        <w:rPr>
          <w:rFonts w:ascii="Arial" w:hAnsi="Arial" w:cs="Arial"/>
          <w:iCs/>
          <w:szCs w:val="24"/>
        </w:rPr>
        <w:t xml:space="preserve"> musí být neprodleně od</w:t>
      </w:r>
      <w:r w:rsidR="00C90370" w:rsidRPr="00671D79">
        <w:rPr>
          <w:rFonts w:ascii="Arial" w:hAnsi="Arial" w:cs="Arial"/>
          <w:iCs/>
          <w:szCs w:val="24"/>
        </w:rPr>
        <w:t>k</w:t>
      </w:r>
      <w:r w:rsidRPr="00671D79">
        <w:rPr>
          <w:rFonts w:ascii="Arial" w:hAnsi="Arial" w:cs="Arial"/>
          <w:iCs/>
          <w:szCs w:val="24"/>
        </w:rPr>
        <w:t>lizeny.</w:t>
      </w:r>
    </w:p>
    <w:p w14:paraId="06CF53D1" w14:textId="7B04F4FF" w:rsidR="00D543AE" w:rsidRPr="00671D79" w:rsidRDefault="00AE25A9" w:rsidP="00D543AE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Cs w:val="24"/>
        </w:rPr>
      </w:pPr>
      <w:r w:rsidRPr="00671D79">
        <w:rPr>
          <w:rFonts w:ascii="Arial" w:hAnsi="Arial" w:cs="Arial"/>
          <w:szCs w:val="24"/>
        </w:rPr>
        <w:t>Pravidla stanovená v odstavci 1</w:t>
      </w:r>
      <w:r w:rsidR="00191D32" w:rsidRPr="00671D79">
        <w:rPr>
          <w:rFonts w:ascii="Arial" w:hAnsi="Arial" w:cs="Arial"/>
          <w:szCs w:val="24"/>
        </w:rPr>
        <w:t xml:space="preserve"> písm. a) a b) </w:t>
      </w:r>
      <w:r w:rsidRPr="00671D79">
        <w:rPr>
          <w:rFonts w:ascii="Arial" w:hAnsi="Arial" w:cs="Arial"/>
          <w:szCs w:val="24"/>
        </w:rPr>
        <w:t xml:space="preserve">se nevztahují na psy při jejich použití dle </w:t>
      </w:r>
      <w:r w:rsidRPr="00671D79">
        <w:rPr>
          <w:rFonts w:ascii="Arial" w:hAnsi="Arial" w:cs="Arial"/>
          <w:szCs w:val="24"/>
        </w:rPr>
        <w:lastRenderedPageBreak/>
        <w:t>zvláštních právních předpisů</w:t>
      </w:r>
      <w:r w:rsidR="009E03FF" w:rsidRPr="00671D79">
        <w:rPr>
          <w:rStyle w:val="Znakapoznpodarou"/>
          <w:rFonts w:ascii="Arial" w:hAnsi="Arial" w:cs="Arial"/>
          <w:szCs w:val="24"/>
        </w:rPr>
        <w:footnoteReference w:id="3"/>
      </w:r>
      <w:r w:rsidRPr="00671D79">
        <w:rPr>
          <w:rFonts w:ascii="Arial" w:hAnsi="Arial" w:cs="Arial"/>
          <w:szCs w:val="24"/>
        </w:rPr>
        <w:t>.</w:t>
      </w:r>
    </w:p>
    <w:p w14:paraId="35ED5098" w14:textId="77777777" w:rsidR="00D543AE" w:rsidRPr="00671D79" w:rsidRDefault="00D543AE" w:rsidP="00D543AE">
      <w:pPr>
        <w:pStyle w:val="Seznamoslovan"/>
        <w:spacing w:after="0" w:line="312" w:lineRule="auto"/>
        <w:rPr>
          <w:rFonts w:ascii="Arial" w:hAnsi="Arial" w:cs="Arial"/>
          <w:szCs w:val="24"/>
        </w:rPr>
      </w:pPr>
    </w:p>
    <w:p w14:paraId="7FF28457" w14:textId="77777777" w:rsidR="008D1320" w:rsidRPr="00671D79" w:rsidRDefault="008D1320" w:rsidP="009E03FF">
      <w:pPr>
        <w:pStyle w:val="Zkladntext"/>
        <w:spacing w:after="0" w:line="312" w:lineRule="auto"/>
        <w:rPr>
          <w:rFonts w:ascii="Arial" w:hAnsi="Arial" w:cs="Arial"/>
          <w:b/>
          <w:szCs w:val="24"/>
        </w:rPr>
      </w:pPr>
    </w:p>
    <w:p w14:paraId="081DF666" w14:textId="77777777" w:rsidR="001B57FC" w:rsidRPr="00671D79" w:rsidRDefault="001B57FC" w:rsidP="00AE25A9">
      <w:pPr>
        <w:pStyle w:val="Zkladntext"/>
        <w:spacing w:after="0" w:line="312" w:lineRule="auto"/>
        <w:rPr>
          <w:rFonts w:ascii="Arial" w:hAnsi="Arial" w:cs="Arial"/>
          <w:b/>
          <w:szCs w:val="24"/>
        </w:rPr>
      </w:pPr>
    </w:p>
    <w:p w14:paraId="7966578D" w14:textId="3D2035BD" w:rsidR="00AE25A9" w:rsidRPr="00671D79" w:rsidRDefault="00AE25A9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71D79">
        <w:rPr>
          <w:rFonts w:ascii="Arial" w:hAnsi="Arial" w:cs="Arial"/>
          <w:b/>
          <w:szCs w:val="24"/>
        </w:rPr>
        <w:t>Čl.</w:t>
      </w:r>
      <w:r w:rsidR="004C4F22">
        <w:rPr>
          <w:rFonts w:ascii="Arial" w:hAnsi="Arial" w:cs="Arial"/>
          <w:b/>
          <w:szCs w:val="24"/>
        </w:rPr>
        <w:t xml:space="preserve"> </w:t>
      </w:r>
      <w:r w:rsidR="00671D79" w:rsidRPr="00671D79">
        <w:rPr>
          <w:rFonts w:ascii="Arial" w:hAnsi="Arial" w:cs="Arial"/>
          <w:b/>
          <w:szCs w:val="24"/>
        </w:rPr>
        <w:t>3</w:t>
      </w:r>
    </w:p>
    <w:p w14:paraId="3090F644" w14:textId="6229B168" w:rsidR="001B57FC" w:rsidRPr="00671D79" w:rsidRDefault="001B57F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color w:val="FF0000"/>
          <w:szCs w:val="24"/>
        </w:rPr>
      </w:pPr>
      <w:r w:rsidRPr="00671D79">
        <w:rPr>
          <w:rFonts w:ascii="Arial" w:hAnsi="Arial" w:cs="Arial"/>
          <w:b/>
          <w:szCs w:val="24"/>
        </w:rPr>
        <w:t>Kontrola</w:t>
      </w:r>
    </w:p>
    <w:p w14:paraId="4653CE52" w14:textId="77777777" w:rsidR="001B57FC" w:rsidRPr="00671D79" w:rsidRDefault="001B57F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66823D8F" w14:textId="7139CE76" w:rsidR="001B57FC" w:rsidRPr="00671D79" w:rsidRDefault="001B57FC" w:rsidP="001B57FC">
      <w:pPr>
        <w:pStyle w:val="Zkladntext"/>
        <w:numPr>
          <w:ilvl w:val="0"/>
          <w:numId w:val="6"/>
        </w:numPr>
        <w:spacing w:after="0" w:line="312" w:lineRule="auto"/>
        <w:ind w:left="426" w:hanging="426"/>
        <w:rPr>
          <w:rFonts w:ascii="Arial" w:hAnsi="Arial" w:cs="Arial"/>
          <w:bCs/>
          <w:szCs w:val="24"/>
        </w:rPr>
      </w:pPr>
      <w:r w:rsidRPr="00671D79">
        <w:rPr>
          <w:rFonts w:ascii="Arial" w:hAnsi="Arial" w:cs="Arial"/>
          <w:bCs/>
          <w:szCs w:val="24"/>
        </w:rPr>
        <w:t xml:space="preserve">Dohled nad dodržováním povinností uvedených v této vyhlášce vykonává Městská policie </w:t>
      </w:r>
      <w:r w:rsidR="00671D79" w:rsidRPr="00671D79">
        <w:rPr>
          <w:rFonts w:ascii="Arial" w:hAnsi="Arial" w:cs="Arial"/>
          <w:bCs/>
          <w:szCs w:val="24"/>
        </w:rPr>
        <w:t>Kunštát a Policie ČR</w:t>
      </w:r>
      <w:r w:rsidR="0028460C" w:rsidRPr="00671D79">
        <w:rPr>
          <w:rFonts w:ascii="Arial" w:hAnsi="Arial" w:cs="Arial"/>
          <w:bCs/>
          <w:szCs w:val="24"/>
        </w:rPr>
        <w:t>.</w:t>
      </w:r>
    </w:p>
    <w:p w14:paraId="385DC4C2" w14:textId="798850A7" w:rsidR="001B57FC" w:rsidRPr="00671D79" w:rsidRDefault="001B57FC" w:rsidP="009E03FF">
      <w:pPr>
        <w:pStyle w:val="Zkladntext"/>
        <w:numPr>
          <w:ilvl w:val="0"/>
          <w:numId w:val="6"/>
        </w:numPr>
        <w:spacing w:after="0" w:line="312" w:lineRule="auto"/>
        <w:ind w:left="426" w:hanging="426"/>
        <w:rPr>
          <w:rFonts w:ascii="Arial" w:hAnsi="Arial" w:cs="Arial"/>
          <w:bCs/>
          <w:szCs w:val="24"/>
        </w:rPr>
      </w:pPr>
      <w:r w:rsidRPr="00671D79">
        <w:rPr>
          <w:rFonts w:ascii="Arial" w:hAnsi="Arial" w:cs="Arial"/>
          <w:bCs/>
          <w:szCs w:val="24"/>
        </w:rPr>
        <w:t>Porušení této obecně závazné</w:t>
      </w:r>
      <w:r w:rsidR="008B08BC" w:rsidRPr="00671D79">
        <w:rPr>
          <w:rFonts w:ascii="Arial" w:hAnsi="Arial" w:cs="Arial"/>
          <w:bCs/>
          <w:szCs w:val="24"/>
        </w:rPr>
        <w:t xml:space="preserve"> </w:t>
      </w:r>
      <w:r w:rsidRPr="00671D79">
        <w:rPr>
          <w:rFonts w:ascii="Arial" w:hAnsi="Arial" w:cs="Arial"/>
          <w:bCs/>
          <w:szCs w:val="24"/>
        </w:rPr>
        <w:t>vyhlášky</w:t>
      </w:r>
      <w:r w:rsidR="008B08BC" w:rsidRPr="00671D79">
        <w:rPr>
          <w:rFonts w:ascii="Arial" w:hAnsi="Arial" w:cs="Arial"/>
          <w:bCs/>
          <w:szCs w:val="24"/>
        </w:rPr>
        <w:t xml:space="preserve"> lze postihovat podle zvláštních právních předpisů</w:t>
      </w:r>
      <w:r w:rsidR="009E03FF" w:rsidRPr="00671D79">
        <w:rPr>
          <w:rStyle w:val="Znakapoznpodarou"/>
          <w:rFonts w:ascii="Arial" w:hAnsi="Arial" w:cs="Arial"/>
          <w:bCs/>
          <w:szCs w:val="24"/>
        </w:rPr>
        <w:footnoteReference w:id="4"/>
      </w:r>
      <w:r w:rsidR="008B08BC" w:rsidRPr="00671D79">
        <w:rPr>
          <w:rFonts w:ascii="Arial" w:hAnsi="Arial" w:cs="Arial"/>
          <w:bCs/>
          <w:szCs w:val="24"/>
        </w:rPr>
        <w:t>.</w:t>
      </w:r>
    </w:p>
    <w:p w14:paraId="79B9EBDF" w14:textId="77777777" w:rsidR="001B57FC" w:rsidRPr="00671D79" w:rsidRDefault="001B57F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0566FE88" w14:textId="17BA5E11" w:rsidR="001B57FC" w:rsidRPr="00671D79" w:rsidRDefault="001B57F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71D79">
        <w:rPr>
          <w:rFonts w:ascii="Arial" w:hAnsi="Arial" w:cs="Arial"/>
          <w:b/>
          <w:szCs w:val="24"/>
        </w:rPr>
        <w:t>Čl.</w:t>
      </w:r>
      <w:r w:rsidR="004C4F22">
        <w:rPr>
          <w:rFonts w:ascii="Arial" w:hAnsi="Arial" w:cs="Arial"/>
          <w:b/>
          <w:szCs w:val="24"/>
        </w:rPr>
        <w:t xml:space="preserve"> </w:t>
      </w:r>
      <w:r w:rsidR="00671D79" w:rsidRPr="00671D79">
        <w:rPr>
          <w:rFonts w:ascii="Arial" w:hAnsi="Arial" w:cs="Arial"/>
          <w:b/>
          <w:szCs w:val="24"/>
        </w:rPr>
        <w:t>4</w:t>
      </w:r>
    </w:p>
    <w:p w14:paraId="5682FB13" w14:textId="77777777" w:rsidR="00AE25A9" w:rsidRPr="00671D79" w:rsidRDefault="00AE25A9" w:rsidP="00AE25A9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71D79">
        <w:rPr>
          <w:rFonts w:ascii="Arial" w:hAnsi="Arial" w:cs="Arial"/>
          <w:b/>
          <w:szCs w:val="24"/>
        </w:rPr>
        <w:t>Zrušovací ustanovení</w:t>
      </w:r>
    </w:p>
    <w:p w14:paraId="180A8136" w14:textId="77777777" w:rsidR="00AE25A9" w:rsidRPr="00671D79" w:rsidRDefault="00AE25A9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54A2ED79" w14:textId="0F82B899" w:rsidR="008B4CAE" w:rsidRPr="00671D79" w:rsidRDefault="008B4CAE" w:rsidP="008B4CAE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 w:rsidRPr="00671D79">
        <w:rPr>
          <w:rFonts w:ascii="Arial" w:hAnsi="Arial" w:cs="Arial"/>
          <w:szCs w:val="24"/>
        </w:rPr>
        <w:t xml:space="preserve">Zrušuje se obecně závazná vyhláška č. </w:t>
      </w:r>
      <w:r w:rsidR="00671D79" w:rsidRPr="00671D79">
        <w:rPr>
          <w:rFonts w:ascii="Arial" w:hAnsi="Arial" w:cs="Arial"/>
          <w:szCs w:val="24"/>
        </w:rPr>
        <w:t>1</w:t>
      </w:r>
      <w:r w:rsidRPr="00671D79">
        <w:rPr>
          <w:rFonts w:ascii="Arial" w:hAnsi="Arial" w:cs="Arial"/>
          <w:szCs w:val="24"/>
        </w:rPr>
        <w:t>/20</w:t>
      </w:r>
      <w:r w:rsidR="00671D79" w:rsidRPr="00671D79">
        <w:rPr>
          <w:rFonts w:ascii="Arial" w:hAnsi="Arial" w:cs="Arial"/>
          <w:szCs w:val="24"/>
        </w:rPr>
        <w:t>09 o čistotě, pořádku a zajištění klidu ve městě Kunštát</w:t>
      </w:r>
      <w:r w:rsidR="004C4F22">
        <w:rPr>
          <w:rFonts w:ascii="Arial" w:hAnsi="Arial" w:cs="Arial"/>
          <w:szCs w:val="24"/>
        </w:rPr>
        <w:t>, ze dne 17.12.2009</w:t>
      </w:r>
      <w:r w:rsidRPr="00671D79">
        <w:rPr>
          <w:rFonts w:ascii="Arial" w:hAnsi="Arial" w:cs="Arial"/>
          <w:szCs w:val="24"/>
        </w:rPr>
        <w:t>.</w:t>
      </w:r>
    </w:p>
    <w:p w14:paraId="186241D6" w14:textId="77777777" w:rsidR="00AE25A9" w:rsidRPr="00671D79" w:rsidRDefault="00AE25A9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07896FB2" w14:textId="63B773D0" w:rsidR="008B4CAE" w:rsidRPr="00671D79" w:rsidRDefault="008B4CAE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71D79">
        <w:rPr>
          <w:rFonts w:ascii="Arial" w:hAnsi="Arial" w:cs="Arial"/>
          <w:b/>
          <w:szCs w:val="24"/>
        </w:rPr>
        <w:t>Čl.</w:t>
      </w:r>
      <w:r w:rsidR="004C4F22">
        <w:rPr>
          <w:rFonts w:ascii="Arial" w:hAnsi="Arial" w:cs="Arial"/>
          <w:b/>
          <w:szCs w:val="24"/>
        </w:rPr>
        <w:t xml:space="preserve"> 5</w:t>
      </w:r>
      <w:r w:rsidRPr="00671D79">
        <w:rPr>
          <w:rFonts w:ascii="Arial" w:hAnsi="Arial" w:cs="Arial"/>
          <w:b/>
          <w:szCs w:val="24"/>
        </w:rPr>
        <w:t xml:space="preserve"> </w:t>
      </w:r>
    </w:p>
    <w:p w14:paraId="31AEBDA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71D79">
        <w:rPr>
          <w:rFonts w:ascii="Arial" w:hAnsi="Arial" w:cs="Arial"/>
          <w:b/>
          <w:szCs w:val="24"/>
        </w:rPr>
        <w:t>Účinnost</w:t>
      </w:r>
    </w:p>
    <w:p w14:paraId="102E522A" w14:textId="77777777" w:rsidR="00671D79" w:rsidRPr="00671D79" w:rsidRDefault="00671D79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40FA9D7F" w14:textId="341B7496" w:rsidR="00AE1092" w:rsidRPr="00671D79" w:rsidRDefault="00671D79" w:rsidP="0011639F">
      <w:pPr>
        <w:pStyle w:val="Nadpis5"/>
        <w:spacing w:before="0" w:after="0" w:line="312" w:lineRule="auto"/>
        <w:rPr>
          <w:rFonts w:ascii="Arial" w:hAnsi="Arial" w:cs="Arial"/>
          <w:sz w:val="24"/>
          <w:szCs w:val="24"/>
        </w:rPr>
      </w:pPr>
      <w:r w:rsidRPr="00671D79">
        <w:rPr>
          <w:rFonts w:ascii="Arial" w:hAnsi="Arial" w:cs="Arial"/>
          <w:b w:val="0"/>
          <w:bCs w:val="0"/>
          <w:i w:val="0"/>
          <w:iCs w:val="0"/>
          <w:noProof/>
          <w:sz w:val="24"/>
          <w:szCs w:val="24"/>
        </w:rPr>
        <w:t xml:space="preserve">Tato vyhláška nabývá účinnosti dnem 1.1.2025. </w:t>
      </w:r>
      <w:r w:rsidR="0011639F" w:rsidRPr="00671D79">
        <w:rPr>
          <w:rFonts w:ascii="Arial" w:hAnsi="Arial" w:cs="Arial"/>
          <w:sz w:val="24"/>
          <w:szCs w:val="24"/>
        </w:rPr>
        <w:t xml:space="preserve">                           </w:t>
      </w:r>
    </w:p>
    <w:p w14:paraId="470C92AE" w14:textId="77777777" w:rsidR="00AE1092" w:rsidRPr="00671D79" w:rsidRDefault="00AE1092" w:rsidP="0011639F">
      <w:pPr>
        <w:pStyle w:val="Nadpis5"/>
        <w:spacing w:before="0" w:after="0" w:line="312" w:lineRule="auto"/>
        <w:rPr>
          <w:rFonts w:ascii="Arial" w:hAnsi="Arial" w:cs="Arial"/>
          <w:sz w:val="24"/>
          <w:szCs w:val="24"/>
        </w:rPr>
      </w:pPr>
    </w:p>
    <w:p w14:paraId="01DFDE9F" w14:textId="77777777" w:rsidR="00AE25A9" w:rsidRPr="00671D79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4"/>
          <w:szCs w:val="24"/>
        </w:rPr>
      </w:pPr>
      <w:r w:rsidRPr="00671D79">
        <w:rPr>
          <w:rFonts w:ascii="Arial" w:hAnsi="Arial" w:cs="Arial"/>
          <w:sz w:val="24"/>
          <w:szCs w:val="24"/>
        </w:rPr>
        <w:t xml:space="preserve">             </w:t>
      </w:r>
    </w:p>
    <w:p w14:paraId="603E5899" w14:textId="77777777" w:rsidR="00997D26" w:rsidRPr="00671D79" w:rsidRDefault="00997D26" w:rsidP="00997D26">
      <w:pPr>
        <w:rPr>
          <w:rFonts w:ascii="Arial" w:hAnsi="Arial" w:cs="Arial"/>
        </w:rPr>
      </w:pPr>
    </w:p>
    <w:p w14:paraId="4863FACC" w14:textId="4AB44C4C" w:rsidR="0011639F" w:rsidRPr="00671D79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4"/>
          <w:szCs w:val="24"/>
        </w:rPr>
      </w:pPr>
      <w:r w:rsidRPr="00671D79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01A1DC79" w14:textId="039F4AB9" w:rsidR="00671D79" w:rsidRPr="00B845E2" w:rsidRDefault="00671D79" w:rsidP="00671D79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B845E2">
        <w:rPr>
          <w:rFonts w:ascii="Arial" w:hAnsi="Arial" w:cs="Arial"/>
          <w:i/>
          <w:sz w:val="22"/>
          <w:szCs w:val="22"/>
        </w:rPr>
        <w:t>...................................</w:t>
      </w:r>
      <w:r w:rsidRPr="00B845E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93BC1D" w14:textId="77777777" w:rsidR="00671D79" w:rsidRPr="00B845E2" w:rsidRDefault="00671D79" w:rsidP="00671D79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B845E2">
        <w:rPr>
          <w:rFonts w:ascii="Arial" w:hAnsi="Arial" w:cs="Arial"/>
          <w:sz w:val="22"/>
          <w:szCs w:val="22"/>
        </w:rPr>
        <w:t xml:space="preserve">             Vladimír Tenora, v.r.                                                       MVDr. Zdeněk </w:t>
      </w:r>
      <w:proofErr w:type="spellStart"/>
      <w:r w:rsidRPr="00B845E2">
        <w:rPr>
          <w:rFonts w:ascii="Arial" w:hAnsi="Arial" w:cs="Arial"/>
          <w:sz w:val="22"/>
          <w:szCs w:val="22"/>
        </w:rPr>
        <w:t>Wetter</w:t>
      </w:r>
      <w:proofErr w:type="spellEnd"/>
      <w:r w:rsidRPr="00B845E2">
        <w:rPr>
          <w:rFonts w:ascii="Arial" w:hAnsi="Arial" w:cs="Arial"/>
          <w:sz w:val="22"/>
          <w:szCs w:val="22"/>
        </w:rPr>
        <w:t>, v.r.</w:t>
      </w:r>
    </w:p>
    <w:p w14:paraId="73A47A2D" w14:textId="77777777" w:rsidR="00671D79" w:rsidRPr="00B845E2" w:rsidRDefault="00671D79" w:rsidP="00671D79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B845E2">
        <w:rPr>
          <w:rFonts w:ascii="Arial" w:hAnsi="Arial" w:cs="Arial"/>
          <w:sz w:val="22"/>
          <w:szCs w:val="22"/>
        </w:rPr>
        <w:tab/>
        <w:t>místostarosta</w:t>
      </w:r>
      <w:r w:rsidRPr="00B845E2">
        <w:rPr>
          <w:rFonts w:ascii="Arial" w:hAnsi="Arial" w:cs="Arial"/>
          <w:sz w:val="22"/>
          <w:szCs w:val="22"/>
        </w:rPr>
        <w:tab/>
        <w:t>starosta</w:t>
      </w:r>
    </w:p>
    <w:p w14:paraId="545F8720" w14:textId="77777777" w:rsidR="001B57FC" w:rsidRPr="00671D79" w:rsidRDefault="001B57FC" w:rsidP="00AE25A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</w:p>
    <w:p w14:paraId="0D137E05" w14:textId="77777777" w:rsidR="001B57FC" w:rsidRPr="00671D79" w:rsidRDefault="001B57FC" w:rsidP="00AE25A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</w:p>
    <w:p w14:paraId="640D65B4" w14:textId="77777777" w:rsidR="00997D26" w:rsidRPr="00671D79" w:rsidRDefault="00997D26" w:rsidP="00AE25A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</w:p>
    <w:p w14:paraId="5CD504AE" w14:textId="77777777" w:rsidR="00777EDC" w:rsidRPr="00671D79" w:rsidRDefault="00777EDC" w:rsidP="007370A3">
      <w:pPr>
        <w:rPr>
          <w:rFonts w:ascii="Arial" w:hAnsi="Arial" w:cs="Arial"/>
        </w:rPr>
      </w:pPr>
    </w:p>
    <w:p w14:paraId="627842B0" w14:textId="77777777" w:rsidR="00777EDC" w:rsidRPr="00671D79" w:rsidRDefault="00777EDC" w:rsidP="007370A3">
      <w:pPr>
        <w:rPr>
          <w:rFonts w:ascii="Arial" w:hAnsi="Arial" w:cs="Arial"/>
        </w:rPr>
      </w:pPr>
    </w:p>
    <w:p w14:paraId="39B2A9AB" w14:textId="4F69AC36" w:rsidR="00777EDC" w:rsidRPr="00671D79" w:rsidRDefault="00777EDC" w:rsidP="007370A3">
      <w:pPr>
        <w:rPr>
          <w:rFonts w:ascii="Arial" w:hAnsi="Arial" w:cs="Arial"/>
        </w:rPr>
      </w:pPr>
    </w:p>
    <w:sectPr w:rsidR="00777EDC" w:rsidRPr="00671D79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74B81" w14:textId="77777777" w:rsidR="005A1672" w:rsidRDefault="005A1672" w:rsidP="0011639F">
      <w:r>
        <w:separator/>
      </w:r>
    </w:p>
  </w:endnote>
  <w:endnote w:type="continuationSeparator" w:id="0">
    <w:p w14:paraId="4AB50D1E" w14:textId="77777777" w:rsidR="005A1672" w:rsidRDefault="005A1672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7307" w14:textId="77777777" w:rsidR="005A1672" w:rsidRDefault="005A1672" w:rsidP="0011639F">
      <w:r>
        <w:separator/>
      </w:r>
    </w:p>
  </w:footnote>
  <w:footnote w:type="continuationSeparator" w:id="0">
    <w:p w14:paraId="628188E5" w14:textId="77777777" w:rsidR="005A1672" w:rsidRDefault="005A1672" w:rsidP="0011639F">
      <w:r>
        <w:continuationSeparator/>
      </w:r>
    </w:p>
  </w:footnote>
  <w:footnote w:id="1">
    <w:p w14:paraId="7D35FBA3" w14:textId="5B3E2438" w:rsidR="009E03FF" w:rsidRPr="009E03FF" w:rsidRDefault="009E03FF" w:rsidP="009E03FF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E03F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E03FF">
        <w:rPr>
          <w:rFonts w:asciiTheme="minorHAnsi" w:hAnsiTheme="minorHAnsi" w:cstheme="minorHAnsi"/>
          <w:bCs/>
          <w:sz w:val="18"/>
          <w:szCs w:val="18"/>
          <w:vertAlign w:val="superscript"/>
        </w:rPr>
        <w:t xml:space="preserve"> </w:t>
      </w:r>
      <w:r w:rsidRPr="009E03FF">
        <w:rPr>
          <w:rFonts w:asciiTheme="minorHAnsi" w:hAnsiTheme="minorHAnsi" w:cstheme="minorHAnsi"/>
          <w:bCs/>
          <w:sz w:val="18"/>
          <w:szCs w:val="18"/>
        </w:rPr>
        <w:t>fyzickou osobou se rozumí např. chovatel psa, jeho vlastník či doprovázející osoba</w:t>
      </w:r>
    </w:p>
  </w:footnote>
  <w:footnote w:id="2">
    <w:p w14:paraId="4114E861" w14:textId="2091208A" w:rsidR="009E03FF" w:rsidRPr="009E03FF" w:rsidRDefault="009E03FF" w:rsidP="009E03FF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18"/>
          <w:szCs w:val="18"/>
          <w:vertAlign w:val="superscript"/>
        </w:rPr>
      </w:pPr>
      <w:r w:rsidRPr="009E03F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E03FF">
        <w:rPr>
          <w:rFonts w:asciiTheme="minorHAnsi" w:hAnsiTheme="minorHAnsi"/>
          <w:sz w:val="18"/>
          <w:szCs w:val="18"/>
        </w:rPr>
        <w:t xml:space="preserve"> </w:t>
      </w:r>
      <w:r w:rsidRPr="009E03FF">
        <w:rPr>
          <w:rFonts w:asciiTheme="minorHAnsi" w:hAnsiTheme="minorHAnsi" w:cstheme="minorHAnsi"/>
          <w:bCs/>
          <w:sz w:val="18"/>
          <w:szCs w:val="18"/>
          <w:vertAlign w:val="superscript"/>
        </w:rPr>
        <w:t xml:space="preserve"> </w:t>
      </w:r>
      <w:r w:rsidRPr="009E03FF">
        <w:rPr>
          <w:rFonts w:asciiTheme="minorHAnsi" w:hAnsiTheme="minorHAnsi" w:cstheme="minorHAnsi"/>
          <w:bCs/>
          <w:sz w:val="18"/>
          <w:szCs w:val="18"/>
        </w:rPr>
        <w:t>§ 34 zákona č. 128/2000 Sb., o obcích (obecní řízení), ve znění pozdějších předpisů</w:t>
      </w:r>
    </w:p>
  </w:footnote>
  <w:footnote w:id="3">
    <w:p w14:paraId="5D649112" w14:textId="77370DD4" w:rsidR="009E03FF" w:rsidRPr="009E03FF" w:rsidRDefault="009E03FF" w:rsidP="009E03FF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E03F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E03FF">
        <w:rPr>
          <w:rFonts w:asciiTheme="minorHAnsi" w:hAnsiTheme="minorHAnsi"/>
          <w:sz w:val="18"/>
          <w:szCs w:val="18"/>
        </w:rPr>
        <w:t xml:space="preserve"> </w:t>
      </w:r>
      <w:r w:rsidRPr="009E03FF">
        <w:rPr>
          <w:rFonts w:asciiTheme="minorHAnsi" w:hAnsiTheme="minorHAnsi" w:cstheme="minorHAnsi"/>
          <w:bCs/>
          <w:sz w:val="18"/>
          <w:szCs w:val="18"/>
        </w:rPr>
        <w:t>např. zákon č. 273/2008 Sb., o policii České republiky, ve znění pozdějších předpisů, zákon č. 553/1992 Sb., o obecní policii, ve znění pozdějších předpisů, nebo zákon č. 449/2001 Sb., o myslivosti, ve znění pozdějších předpisů</w:t>
      </w:r>
    </w:p>
    <w:p w14:paraId="0837DFCA" w14:textId="761E4FDB" w:rsidR="009E03FF" w:rsidRDefault="009E03FF">
      <w:pPr>
        <w:pStyle w:val="Textpoznpodarou"/>
      </w:pPr>
    </w:p>
  </w:footnote>
  <w:footnote w:id="4">
    <w:p w14:paraId="38868D38" w14:textId="54354618" w:rsidR="009E03FF" w:rsidRPr="008B08BC" w:rsidRDefault="009E03FF" w:rsidP="009E03FF">
      <w:pPr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 w:rsidRPr="008B08BC">
        <w:rPr>
          <w:sz w:val="20"/>
          <w:szCs w:val="20"/>
        </w:rPr>
        <w:t xml:space="preserve"> </w:t>
      </w:r>
      <w:r w:rsidRPr="008B08BC">
        <w:rPr>
          <w:rFonts w:asciiTheme="minorHAnsi" w:hAnsiTheme="minorHAnsi" w:cstheme="minorHAnsi"/>
          <w:sz w:val="18"/>
          <w:szCs w:val="18"/>
        </w:rPr>
        <w:t>§ 27 odst. 1 písm. q zákona č. 246/1992 Sb., na ochranu zvířat proti týrání, ve znění pozdějších předpisů.</w:t>
      </w:r>
    </w:p>
    <w:p w14:paraId="1CE4705E" w14:textId="77777777" w:rsidR="009E03FF" w:rsidRPr="008B08BC" w:rsidRDefault="009E03FF" w:rsidP="009E03FF">
      <w:pPr>
        <w:rPr>
          <w:rFonts w:asciiTheme="minorHAnsi" w:hAnsiTheme="minorHAnsi" w:cstheme="minorHAnsi"/>
          <w:sz w:val="18"/>
          <w:szCs w:val="18"/>
        </w:rPr>
      </w:pPr>
      <w:r w:rsidRPr="008B08BC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B08BC">
        <w:rPr>
          <w:rFonts w:asciiTheme="minorHAnsi" w:hAnsiTheme="minorHAnsi" w:cstheme="minorHAnsi"/>
          <w:sz w:val="18"/>
          <w:szCs w:val="18"/>
        </w:rPr>
        <w:t>§ 27a odst. 1 písm. n zákona č. 246/1992 Sb., na ochranu zvířat proti týrání, ve znění pozdějších předpisů.</w:t>
      </w:r>
    </w:p>
    <w:p w14:paraId="02B78385" w14:textId="77777777" w:rsidR="009E03FF" w:rsidRDefault="009E03FF" w:rsidP="009E03F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8B08BC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B08BC">
        <w:rPr>
          <w:rFonts w:asciiTheme="minorHAnsi" w:hAnsiTheme="minorHAnsi" w:cstheme="minorHAnsi"/>
          <w:sz w:val="18"/>
          <w:szCs w:val="18"/>
        </w:rPr>
        <w:t>§ 4 odst. 2 zákona č. 251/2016 Sb., o některých přestupcích, ve znění pozdějších předpisů.</w:t>
      </w:r>
    </w:p>
    <w:p w14:paraId="5C5BC94E" w14:textId="553D2FBA" w:rsidR="009E03FF" w:rsidRDefault="009E03F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AD0A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2107"/>
    <w:multiLevelType w:val="hybridMultilevel"/>
    <w:tmpl w:val="7E04D2DA"/>
    <w:lvl w:ilvl="0" w:tplc="099ACE3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5E3"/>
    <w:multiLevelType w:val="hybridMultilevel"/>
    <w:tmpl w:val="92B48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31D32"/>
    <w:multiLevelType w:val="hybridMultilevel"/>
    <w:tmpl w:val="5FC6B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606044"/>
    <w:multiLevelType w:val="hybridMultilevel"/>
    <w:tmpl w:val="AB80C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337DD"/>
    <w:multiLevelType w:val="hybridMultilevel"/>
    <w:tmpl w:val="A476D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97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509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509448">
    <w:abstractNumId w:val="4"/>
  </w:num>
  <w:num w:numId="4" w16cid:durableId="1602447971">
    <w:abstractNumId w:val="5"/>
  </w:num>
  <w:num w:numId="5" w16cid:durableId="854462010">
    <w:abstractNumId w:val="3"/>
  </w:num>
  <w:num w:numId="6" w16cid:durableId="763958998">
    <w:abstractNumId w:val="2"/>
  </w:num>
  <w:num w:numId="7" w16cid:durableId="1470514701">
    <w:abstractNumId w:val="6"/>
  </w:num>
  <w:num w:numId="8" w16cid:durableId="1088696075">
    <w:abstractNumId w:val="0"/>
  </w:num>
  <w:num w:numId="9" w16cid:durableId="380713704">
    <w:abstractNumId w:val="7"/>
  </w:num>
  <w:num w:numId="10" w16cid:durableId="30540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05BF3"/>
    <w:rsid w:val="00031EE0"/>
    <w:rsid w:val="00052511"/>
    <w:rsid w:val="000656BC"/>
    <w:rsid w:val="00090923"/>
    <w:rsid w:val="000B6D8E"/>
    <w:rsid w:val="000C099E"/>
    <w:rsid w:val="00101E54"/>
    <w:rsid w:val="0011467C"/>
    <w:rsid w:val="0011639F"/>
    <w:rsid w:val="00120D20"/>
    <w:rsid w:val="00146386"/>
    <w:rsid w:val="0016221A"/>
    <w:rsid w:val="00191D32"/>
    <w:rsid w:val="00191D7C"/>
    <w:rsid w:val="001B0125"/>
    <w:rsid w:val="001B57FC"/>
    <w:rsid w:val="001E24F2"/>
    <w:rsid w:val="00202E84"/>
    <w:rsid w:val="00210C53"/>
    <w:rsid w:val="0022135C"/>
    <w:rsid w:val="0028460C"/>
    <w:rsid w:val="002849D0"/>
    <w:rsid w:val="00294EFD"/>
    <w:rsid w:val="002B002E"/>
    <w:rsid w:val="002C12DA"/>
    <w:rsid w:val="002C23C7"/>
    <w:rsid w:val="002F1233"/>
    <w:rsid w:val="002F4748"/>
    <w:rsid w:val="002F692A"/>
    <w:rsid w:val="00331010"/>
    <w:rsid w:val="00383D4C"/>
    <w:rsid w:val="003845A9"/>
    <w:rsid w:val="003A001B"/>
    <w:rsid w:val="003E0A10"/>
    <w:rsid w:val="00402C25"/>
    <w:rsid w:val="00435D95"/>
    <w:rsid w:val="004449AA"/>
    <w:rsid w:val="0046674B"/>
    <w:rsid w:val="00473450"/>
    <w:rsid w:val="0049630B"/>
    <w:rsid w:val="004C4F22"/>
    <w:rsid w:val="004E020E"/>
    <w:rsid w:val="004F78F6"/>
    <w:rsid w:val="005042E0"/>
    <w:rsid w:val="005338EA"/>
    <w:rsid w:val="00542C3A"/>
    <w:rsid w:val="00562643"/>
    <w:rsid w:val="00564D29"/>
    <w:rsid w:val="005664A0"/>
    <w:rsid w:val="005A1672"/>
    <w:rsid w:val="005C57FC"/>
    <w:rsid w:val="005D0A56"/>
    <w:rsid w:val="005E2B29"/>
    <w:rsid w:val="005F6A0A"/>
    <w:rsid w:val="00606DE0"/>
    <w:rsid w:val="00614B6B"/>
    <w:rsid w:val="00640E79"/>
    <w:rsid w:val="00653713"/>
    <w:rsid w:val="00657BEC"/>
    <w:rsid w:val="00671D79"/>
    <w:rsid w:val="006831FD"/>
    <w:rsid w:val="006D0178"/>
    <w:rsid w:val="006E3E47"/>
    <w:rsid w:val="00711B32"/>
    <w:rsid w:val="00714B58"/>
    <w:rsid w:val="007156C6"/>
    <w:rsid w:val="00731219"/>
    <w:rsid w:val="007370A3"/>
    <w:rsid w:val="00764077"/>
    <w:rsid w:val="00776E10"/>
    <w:rsid w:val="00777EDC"/>
    <w:rsid w:val="007C0166"/>
    <w:rsid w:val="007C2C87"/>
    <w:rsid w:val="008209C3"/>
    <w:rsid w:val="008442EC"/>
    <w:rsid w:val="00846ACC"/>
    <w:rsid w:val="00856AE5"/>
    <w:rsid w:val="008B08BC"/>
    <w:rsid w:val="008B4CAE"/>
    <w:rsid w:val="008D1320"/>
    <w:rsid w:val="008D5BA3"/>
    <w:rsid w:val="0090123A"/>
    <w:rsid w:val="00906924"/>
    <w:rsid w:val="009179D7"/>
    <w:rsid w:val="009754B6"/>
    <w:rsid w:val="00977070"/>
    <w:rsid w:val="00983073"/>
    <w:rsid w:val="00987368"/>
    <w:rsid w:val="00997D26"/>
    <w:rsid w:val="009A4035"/>
    <w:rsid w:val="009B1816"/>
    <w:rsid w:val="009B4431"/>
    <w:rsid w:val="009D7199"/>
    <w:rsid w:val="009E03FF"/>
    <w:rsid w:val="009E0B79"/>
    <w:rsid w:val="009F5730"/>
    <w:rsid w:val="00A140CC"/>
    <w:rsid w:val="00A247B5"/>
    <w:rsid w:val="00A344A9"/>
    <w:rsid w:val="00A54E9F"/>
    <w:rsid w:val="00A65897"/>
    <w:rsid w:val="00A84E5D"/>
    <w:rsid w:val="00AA0B34"/>
    <w:rsid w:val="00AA5B50"/>
    <w:rsid w:val="00AB0FDB"/>
    <w:rsid w:val="00AE1092"/>
    <w:rsid w:val="00AE25A9"/>
    <w:rsid w:val="00AF32A8"/>
    <w:rsid w:val="00B042E2"/>
    <w:rsid w:val="00B2072A"/>
    <w:rsid w:val="00B51B96"/>
    <w:rsid w:val="00B56226"/>
    <w:rsid w:val="00B61646"/>
    <w:rsid w:val="00B94771"/>
    <w:rsid w:val="00BA745B"/>
    <w:rsid w:val="00BC4F02"/>
    <w:rsid w:val="00BD5806"/>
    <w:rsid w:val="00BE7DB2"/>
    <w:rsid w:val="00C040C2"/>
    <w:rsid w:val="00C24A0F"/>
    <w:rsid w:val="00C37712"/>
    <w:rsid w:val="00C5315E"/>
    <w:rsid w:val="00C557AC"/>
    <w:rsid w:val="00C90370"/>
    <w:rsid w:val="00CD4BBD"/>
    <w:rsid w:val="00D15952"/>
    <w:rsid w:val="00D32EBA"/>
    <w:rsid w:val="00D34556"/>
    <w:rsid w:val="00D543AE"/>
    <w:rsid w:val="00D91D74"/>
    <w:rsid w:val="00DB4C76"/>
    <w:rsid w:val="00DD6C1B"/>
    <w:rsid w:val="00DF40FB"/>
    <w:rsid w:val="00E11618"/>
    <w:rsid w:val="00E50458"/>
    <w:rsid w:val="00E52A6C"/>
    <w:rsid w:val="00E552AE"/>
    <w:rsid w:val="00E621A3"/>
    <w:rsid w:val="00F743F7"/>
    <w:rsid w:val="00FB705F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041C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0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4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B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B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B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092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A158-8AD5-45DD-ACFB-9901B9B5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tajemnik@kunstat-mesto.cz</cp:lastModifiedBy>
  <cp:revision>9</cp:revision>
  <cp:lastPrinted>2024-08-21T13:45:00Z</cp:lastPrinted>
  <dcterms:created xsi:type="dcterms:W3CDTF">2024-10-24T08:06:00Z</dcterms:created>
  <dcterms:modified xsi:type="dcterms:W3CDTF">2024-12-06T10:12:00Z</dcterms:modified>
</cp:coreProperties>
</file>