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794C0" w14:textId="56178F4B" w:rsidR="003146F0" w:rsidRPr="00A81FE6" w:rsidRDefault="003146F0" w:rsidP="003146F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Hlk163120128"/>
      <w:bookmarkEnd w:id="0"/>
      <w:r w:rsidRPr="00A81FE6">
        <w:rPr>
          <w:rFonts w:ascii="Arial" w:hAnsi="Arial" w:cs="Arial"/>
          <w:b/>
          <w:sz w:val="28"/>
          <w:szCs w:val="28"/>
        </w:rPr>
        <w:t>Obec Bukovany</w:t>
      </w:r>
    </w:p>
    <w:p w14:paraId="0B5270EE" w14:textId="5F9F7D66" w:rsidR="003146F0" w:rsidRPr="00A81FE6" w:rsidRDefault="003146F0" w:rsidP="003146F0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81FE6">
        <w:rPr>
          <w:rFonts w:ascii="Arial" w:hAnsi="Arial" w:cs="Arial"/>
          <w:b/>
          <w:sz w:val="28"/>
          <w:szCs w:val="28"/>
        </w:rPr>
        <w:t>Zastupitelstvo obce Bukovany</w:t>
      </w:r>
    </w:p>
    <w:p w14:paraId="74C31281" w14:textId="708AC4EC" w:rsidR="003146F0" w:rsidRPr="00A81FE6" w:rsidRDefault="003146F0" w:rsidP="003146F0">
      <w:pPr>
        <w:spacing w:line="276" w:lineRule="auto"/>
        <w:jc w:val="center"/>
        <w:rPr>
          <w:rFonts w:ascii="Arial" w:hAnsi="Arial" w:cs="Arial"/>
          <w:b/>
        </w:rPr>
      </w:pPr>
      <w:r w:rsidRPr="00A81FE6">
        <w:rPr>
          <w:rFonts w:ascii="Arial" w:hAnsi="Arial" w:cs="Arial"/>
          <w:b/>
        </w:rPr>
        <w:t>Obecně závazná vyhláška obce Bukovany</w:t>
      </w:r>
    </w:p>
    <w:p w14:paraId="7AA9D9F8" w14:textId="77777777" w:rsidR="003146F0" w:rsidRPr="00A81FE6" w:rsidRDefault="003146F0" w:rsidP="003146F0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11BE9B7" w14:textId="77777777" w:rsidR="003146F0" w:rsidRPr="00A81FE6" w:rsidRDefault="003146F0" w:rsidP="003146F0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A81FE6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6E1FD9B" w14:textId="77777777" w:rsidR="003146F0" w:rsidRPr="00A81FE6" w:rsidRDefault="003146F0" w:rsidP="003146F0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6CADAE8" w14:textId="5479B40C" w:rsidR="003146F0" w:rsidRPr="00A81FE6" w:rsidRDefault="003146F0" w:rsidP="003146F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A81FE6">
        <w:rPr>
          <w:rFonts w:ascii="Arial" w:hAnsi="Arial" w:cs="Arial"/>
          <w:color w:val="auto"/>
          <w:sz w:val="22"/>
          <w:szCs w:val="22"/>
        </w:rPr>
        <w:t xml:space="preserve">Zastupitelstvo obce Bukovany se na svém zasedání konaném dne </w:t>
      </w:r>
      <w:r w:rsidR="00E97562">
        <w:rPr>
          <w:rFonts w:ascii="Arial" w:hAnsi="Arial" w:cs="Arial"/>
          <w:color w:val="auto"/>
          <w:sz w:val="22"/>
          <w:szCs w:val="22"/>
        </w:rPr>
        <w:t>28. 5. 2024</w:t>
      </w:r>
      <w:r w:rsidRPr="00A81FE6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4F3CC794" w14:textId="77777777" w:rsidR="003146F0" w:rsidRPr="00A81FE6" w:rsidRDefault="003146F0" w:rsidP="003146F0">
      <w:pPr>
        <w:rPr>
          <w:rFonts w:ascii="Arial" w:hAnsi="Arial" w:cs="Arial"/>
          <w:sz w:val="22"/>
          <w:szCs w:val="22"/>
        </w:rPr>
      </w:pPr>
    </w:p>
    <w:p w14:paraId="69C155AD" w14:textId="77777777" w:rsidR="003146F0" w:rsidRPr="006F54B1" w:rsidRDefault="003146F0" w:rsidP="003146F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81F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A81FE6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t>Úvodní ustanovení</w:t>
      </w:r>
    </w:p>
    <w:p w14:paraId="3900B0AE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A86CD17" w14:textId="77777777" w:rsidR="003146F0" w:rsidRPr="006F54B1" w:rsidRDefault="003146F0" w:rsidP="003146F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>(1)</w:t>
      </w:r>
      <w:r w:rsidRPr="006F54B1">
        <w:rPr>
          <w:rFonts w:ascii="Arial" w:hAnsi="Arial" w:cs="Arial"/>
          <w:color w:val="auto"/>
          <w:sz w:val="22"/>
          <w:szCs w:val="22"/>
        </w:rPr>
        <w:tab/>
        <w:t xml:space="preserve">Tato vyhláška upravuje organizaci a zásady zabezpečení požární ochrany v obci. </w:t>
      </w:r>
    </w:p>
    <w:p w14:paraId="5076C8F1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8079A5E" w14:textId="77777777" w:rsidR="003146F0" w:rsidRPr="006F54B1" w:rsidRDefault="003146F0" w:rsidP="003146F0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>(2)</w:t>
      </w:r>
      <w:r w:rsidRPr="006F54B1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6B9F9AA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1D7E3FC" w14:textId="77777777" w:rsidR="005E1AC4" w:rsidRPr="006F54B1" w:rsidRDefault="005E1AC4" w:rsidP="005E1AC4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251E2C8" w14:textId="77777777" w:rsidR="005E1AC4" w:rsidRPr="006F54B1" w:rsidRDefault="005E1AC4" w:rsidP="005E1AC4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A760141" w14:textId="77777777" w:rsidR="005E1AC4" w:rsidRPr="006F54B1" w:rsidRDefault="005E1AC4" w:rsidP="005E1AC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Bukovany (dále jen „obec“) je zajištěna jednotkou sboru dobrovolných hasičů obce (dále jen „JSDH obce“) podle čl. 5 této vyhlášky a dále jednotkami požární ochrany uvedenými v příloze č. 1 této vyhlášky. </w:t>
      </w:r>
    </w:p>
    <w:p w14:paraId="0C1AE8FE" w14:textId="77777777" w:rsidR="005E1AC4" w:rsidRPr="006F54B1" w:rsidRDefault="005E1AC4" w:rsidP="005E1AC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690B99" w14:textId="77777777" w:rsidR="005E1AC4" w:rsidRPr="006F54B1" w:rsidRDefault="005E1AC4" w:rsidP="005E1AC4">
      <w:pPr>
        <w:pStyle w:val="Odstavecseseznamem"/>
        <w:numPr>
          <w:ilvl w:val="0"/>
          <w:numId w:val="1"/>
        </w:numPr>
        <w:ind w:left="567" w:hanging="425"/>
        <w:jc w:val="both"/>
        <w:rPr>
          <w:rFonts w:ascii="Arial" w:hAnsi="Arial" w:cs="Arial"/>
        </w:rPr>
      </w:pPr>
      <w:r w:rsidRPr="006F54B1">
        <w:rPr>
          <w:rFonts w:ascii="Arial" w:hAnsi="Arial" w:cs="Arial"/>
        </w:rPr>
        <w:t>K </w:t>
      </w:r>
      <w:proofErr w:type="spellStart"/>
      <w:r w:rsidRPr="006F54B1">
        <w:rPr>
          <w:rFonts w:ascii="Arial" w:hAnsi="Arial" w:cs="Arial"/>
        </w:rPr>
        <w:t>zabezpečení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úkolů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na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úseku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požární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ochrany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obec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pověřila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velitele</w:t>
      </w:r>
      <w:proofErr w:type="spellEnd"/>
      <w:r w:rsidRPr="006F54B1">
        <w:rPr>
          <w:rFonts w:ascii="Arial" w:hAnsi="Arial" w:cs="Arial"/>
        </w:rPr>
        <w:t xml:space="preserve"> JSDH, </w:t>
      </w:r>
      <w:proofErr w:type="spellStart"/>
      <w:r w:rsidRPr="006F54B1">
        <w:rPr>
          <w:rFonts w:ascii="Arial" w:hAnsi="Arial" w:cs="Arial"/>
        </w:rPr>
        <w:t>který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vykonává</w:t>
      </w:r>
      <w:proofErr w:type="spellEnd"/>
      <w:r w:rsidRPr="006F54B1">
        <w:rPr>
          <w:rFonts w:ascii="Arial" w:hAnsi="Arial" w:cs="Arial"/>
        </w:rPr>
        <w:t xml:space="preserve"> monitoring </w:t>
      </w:r>
      <w:proofErr w:type="spellStart"/>
      <w:r w:rsidRPr="006F54B1">
        <w:rPr>
          <w:rFonts w:ascii="Arial" w:hAnsi="Arial" w:cs="Arial"/>
        </w:rPr>
        <w:t>úrovně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požární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ochrany</w:t>
      </w:r>
      <w:proofErr w:type="spellEnd"/>
      <w:r w:rsidRPr="006F54B1">
        <w:rPr>
          <w:rFonts w:ascii="Arial" w:hAnsi="Arial" w:cs="Arial"/>
        </w:rPr>
        <w:t xml:space="preserve"> v </w:t>
      </w:r>
      <w:proofErr w:type="spellStart"/>
      <w:r w:rsidRPr="006F54B1">
        <w:rPr>
          <w:rFonts w:ascii="Arial" w:hAnsi="Arial" w:cs="Arial"/>
        </w:rPr>
        <w:t>obci</w:t>
      </w:r>
      <w:proofErr w:type="spellEnd"/>
      <w:r w:rsidRPr="006F54B1">
        <w:rPr>
          <w:rFonts w:ascii="Arial" w:hAnsi="Arial" w:cs="Arial"/>
        </w:rPr>
        <w:t xml:space="preserve">, o </w:t>
      </w:r>
      <w:proofErr w:type="spellStart"/>
      <w:r w:rsidRPr="006F54B1">
        <w:rPr>
          <w:rFonts w:ascii="Arial" w:hAnsi="Arial" w:cs="Arial"/>
        </w:rPr>
        <w:t>níž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předkládá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zprávu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starostovi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minimálně</w:t>
      </w:r>
      <w:proofErr w:type="spellEnd"/>
      <w:r w:rsidRPr="006F54B1">
        <w:rPr>
          <w:rFonts w:ascii="Arial" w:hAnsi="Arial" w:cs="Arial"/>
        </w:rPr>
        <w:t xml:space="preserve"> 1krát </w:t>
      </w:r>
      <w:proofErr w:type="spellStart"/>
      <w:r w:rsidRPr="006F54B1">
        <w:rPr>
          <w:rFonts w:ascii="Arial" w:hAnsi="Arial" w:cs="Arial"/>
        </w:rPr>
        <w:t>ročně</w:t>
      </w:r>
      <w:proofErr w:type="spellEnd"/>
      <w:r w:rsidRPr="006F54B1">
        <w:rPr>
          <w:rFonts w:ascii="Arial" w:hAnsi="Arial" w:cs="Arial"/>
        </w:rPr>
        <w:t>.</w:t>
      </w:r>
    </w:p>
    <w:p w14:paraId="7BEED6AD" w14:textId="77777777" w:rsidR="005E1AC4" w:rsidRPr="006F54B1" w:rsidRDefault="005E1AC4" w:rsidP="005E1AC4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4AEB2D8" w14:textId="77777777" w:rsidR="005E1AC4" w:rsidRPr="006F54B1" w:rsidRDefault="005E1AC4" w:rsidP="005E1AC4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D0FD606" w14:textId="77777777" w:rsidR="005E1AC4" w:rsidRPr="006F54B1" w:rsidRDefault="005E1AC4" w:rsidP="005E1AC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6F54B1">
        <w:rPr>
          <w:rFonts w:ascii="Arial" w:hAnsi="Arial" w:cs="Arial"/>
          <w:lang w:val="cs-CZ"/>
        </w:rPr>
        <w:t xml:space="preserve">zastupitelstvo obce - </w:t>
      </w:r>
      <w:r w:rsidRPr="006F54B1">
        <w:rPr>
          <w:rFonts w:ascii="Arial" w:eastAsia="Times New Roman" w:hAnsi="Arial" w:cs="Arial"/>
          <w:lang w:val="cs-CZ" w:eastAsia="cs-CZ"/>
        </w:rPr>
        <w:t>projednáním stavu požární ochrany v obci minimálně 1 x za 12 měsíců nebo vždy po závažné mimořádné události mající vztah k zajištění požární ochrany v obci,</w:t>
      </w:r>
    </w:p>
    <w:p w14:paraId="33925795" w14:textId="77777777" w:rsidR="005E1AC4" w:rsidRPr="006F54B1" w:rsidRDefault="005E1AC4" w:rsidP="005E1AC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6F54B1">
        <w:rPr>
          <w:rFonts w:ascii="Arial" w:hAnsi="Arial" w:cs="Arial"/>
          <w:lang w:val="cs-CZ"/>
        </w:rPr>
        <w:t xml:space="preserve">starosta - </w:t>
      </w:r>
      <w:r w:rsidRPr="006F54B1">
        <w:rPr>
          <w:rFonts w:ascii="Arial" w:eastAsia="Times New Roman" w:hAnsi="Arial" w:cs="Arial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0831F418" w14:textId="77777777" w:rsidR="005E1AC4" w:rsidRPr="006F54B1" w:rsidRDefault="005E1AC4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14FB193" w14:textId="77777777" w:rsidR="003146F0" w:rsidRPr="006F54B1" w:rsidRDefault="003146F0" w:rsidP="003146F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154F5C3" w14:textId="60A37743" w:rsidR="00A3705D" w:rsidRPr="006F54B1" w:rsidRDefault="003146F0" w:rsidP="00A3705D">
      <w:pPr>
        <w:ind w:left="700" w:hanging="700"/>
        <w:jc w:val="center"/>
        <w:rPr>
          <w:rFonts w:ascii="Arial" w:hAnsi="Arial" w:cs="Arial"/>
          <w:i/>
          <w:iCs/>
          <w:sz w:val="22"/>
          <w:szCs w:val="22"/>
        </w:rPr>
      </w:pPr>
      <w:r w:rsidRPr="006F54B1">
        <w:rPr>
          <w:rFonts w:ascii="Arial" w:hAnsi="Arial" w:cs="Arial"/>
          <w:i/>
          <w:iCs/>
          <w:sz w:val="22"/>
          <w:szCs w:val="22"/>
        </w:rPr>
        <w:t>Čl. 3</w:t>
      </w:r>
      <w:r w:rsidRPr="006F54B1">
        <w:rPr>
          <w:rFonts w:ascii="Arial" w:hAnsi="Arial" w:cs="Arial"/>
          <w:i/>
          <w:iCs/>
          <w:sz w:val="22"/>
          <w:szCs w:val="22"/>
        </w:rPr>
        <w:br/>
      </w:r>
    </w:p>
    <w:p w14:paraId="03650765" w14:textId="77777777" w:rsidR="00A3705D" w:rsidRPr="006F54B1" w:rsidRDefault="00A3705D" w:rsidP="00A3705D">
      <w:pPr>
        <w:ind w:left="700" w:hanging="700"/>
        <w:jc w:val="center"/>
        <w:rPr>
          <w:rFonts w:ascii="Arial" w:hAnsi="Arial" w:cs="Arial"/>
          <w:i/>
          <w:iCs/>
          <w:sz w:val="22"/>
          <w:szCs w:val="22"/>
        </w:rPr>
      </w:pPr>
      <w:r w:rsidRPr="006F54B1">
        <w:rPr>
          <w:rFonts w:ascii="Arial" w:hAnsi="Arial" w:cs="Arial"/>
          <w:i/>
          <w:iCs/>
          <w:sz w:val="22"/>
          <w:szCs w:val="22"/>
        </w:rPr>
        <w:t>Podmínky požární bezpečnosti při činnostech a v objektech se zvýšeným nebezpečím vzniku požáru se zřetelem na místní situaci</w:t>
      </w:r>
    </w:p>
    <w:p w14:paraId="55D96117" w14:textId="77777777" w:rsidR="00A3705D" w:rsidRPr="006F54B1" w:rsidRDefault="00A3705D" w:rsidP="00A3705D">
      <w:pPr>
        <w:ind w:left="700" w:hanging="70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6EA06D" w14:textId="77777777" w:rsidR="00A3705D" w:rsidRPr="006F54B1" w:rsidRDefault="00A3705D" w:rsidP="00A3705D">
      <w:pPr>
        <w:ind w:left="700" w:hanging="700"/>
        <w:jc w:val="both"/>
        <w:rPr>
          <w:rFonts w:ascii="Arial" w:hAnsi="Arial" w:cs="Arial"/>
          <w:sz w:val="22"/>
          <w:szCs w:val="22"/>
        </w:rPr>
      </w:pPr>
    </w:p>
    <w:p w14:paraId="220D2CBF" w14:textId="77777777" w:rsidR="00A3705D" w:rsidRPr="006F54B1" w:rsidRDefault="00A3705D" w:rsidP="00A3705D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lastRenderedPageBreak/>
        <w:t>(1)</w:t>
      </w:r>
      <w:r w:rsidRPr="006F54B1">
        <w:rPr>
          <w:rFonts w:ascii="Arial" w:hAnsi="Arial" w:cs="Arial"/>
          <w:sz w:val="22"/>
          <w:szCs w:val="22"/>
        </w:rPr>
        <w:tab/>
        <w:t>Za činnosti, při kterých hrozí zvýšené nebezpečí vzniku požáru, se podle místních podmínek považuje</w:t>
      </w:r>
      <w:r w:rsidRPr="006F54B1">
        <w:rPr>
          <w:rFonts w:ascii="Arial" w:hAnsi="Arial" w:cs="Arial"/>
          <w:sz w:val="22"/>
          <w:szCs w:val="22"/>
        </w:rPr>
        <w:tab/>
        <w:t>konání veřejnosti přístupných kulturních a sportovních akcí na veřejných prostranstvích, při nichž dochází k manipulaci s otevřeným ohněm a na něž se nevztahují povinnosti uvedené v § 6 zákona o požární ochraně ani v právním předpisu kraje</w:t>
      </w:r>
      <w:r w:rsidRPr="006F54B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F54B1">
        <w:rPr>
          <w:rFonts w:ascii="Arial" w:hAnsi="Arial" w:cs="Arial"/>
          <w:sz w:val="22"/>
          <w:szCs w:val="22"/>
        </w:rPr>
        <w:t xml:space="preserve"> či obce</w:t>
      </w:r>
      <w:r w:rsidRPr="006F54B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F54B1">
        <w:rPr>
          <w:rFonts w:ascii="Arial" w:hAnsi="Arial" w:cs="Arial"/>
          <w:sz w:val="22"/>
          <w:szCs w:val="22"/>
        </w:rPr>
        <w:t xml:space="preserve"> vydanému k zabezpečení požární ochrany při akcích, kterých se zúčastňuje větší počet osob.</w:t>
      </w:r>
    </w:p>
    <w:p w14:paraId="6E7A693C" w14:textId="77777777" w:rsidR="00A3705D" w:rsidRPr="006F54B1" w:rsidRDefault="00A3705D" w:rsidP="00A3705D">
      <w:pPr>
        <w:ind w:left="1416" w:hanging="700"/>
        <w:jc w:val="both"/>
        <w:rPr>
          <w:rFonts w:ascii="Arial" w:hAnsi="Arial" w:cs="Arial"/>
          <w:sz w:val="22"/>
          <w:szCs w:val="22"/>
        </w:rPr>
      </w:pPr>
    </w:p>
    <w:p w14:paraId="6924186F" w14:textId="2D1C7EA6" w:rsidR="00A3705D" w:rsidRPr="006F54B1" w:rsidRDefault="00A3705D" w:rsidP="00A3705D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 xml:space="preserve">(2)    Pořadatel akce je povinen konání akce nahlásit min. </w:t>
      </w:r>
      <w:r w:rsidRPr="006F54B1">
        <w:rPr>
          <w:rFonts w:ascii="Arial" w:hAnsi="Arial" w:cs="Arial"/>
          <w:b/>
          <w:bCs/>
          <w:sz w:val="22"/>
          <w:szCs w:val="22"/>
        </w:rPr>
        <w:t xml:space="preserve">5 pracovních dní </w:t>
      </w:r>
      <w:r w:rsidRPr="006F54B1">
        <w:rPr>
          <w:rFonts w:ascii="Arial" w:hAnsi="Arial" w:cs="Arial"/>
          <w:sz w:val="22"/>
          <w:szCs w:val="22"/>
        </w:rPr>
        <w:t>před jejím započetím Obecnímu úřadu Bukovany a na operační středisko Hasičského záchranného sboru Středočeského kraje. Je-li pořadatelem právnická osoba či fyzická osoba podnikající, je její povinností zřídit preventivní požární hlídku</w:t>
      </w:r>
      <w:r w:rsidRPr="006F54B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F54B1">
        <w:rPr>
          <w:rFonts w:ascii="Arial" w:hAnsi="Arial" w:cs="Arial"/>
          <w:sz w:val="22"/>
          <w:szCs w:val="22"/>
        </w:rPr>
        <w:t>.</w:t>
      </w:r>
    </w:p>
    <w:p w14:paraId="28CA3B0F" w14:textId="77777777" w:rsidR="00A3705D" w:rsidRPr="006F54B1" w:rsidRDefault="00A3705D" w:rsidP="00A3705D">
      <w:pPr>
        <w:jc w:val="both"/>
        <w:rPr>
          <w:rFonts w:ascii="Arial" w:hAnsi="Arial" w:cs="Arial"/>
          <w:sz w:val="22"/>
          <w:szCs w:val="22"/>
        </w:rPr>
      </w:pPr>
    </w:p>
    <w:p w14:paraId="72A99E63" w14:textId="1E982A08" w:rsidR="003146F0" w:rsidRPr="006F54B1" w:rsidRDefault="003146F0" w:rsidP="006F54B1">
      <w:pPr>
        <w:jc w:val="both"/>
        <w:rPr>
          <w:rFonts w:ascii="Arial" w:hAnsi="Arial" w:cs="Arial"/>
          <w:sz w:val="22"/>
          <w:szCs w:val="22"/>
        </w:rPr>
      </w:pPr>
    </w:p>
    <w:p w14:paraId="702E412F" w14:textId="77777777" w:rsidR="003146F0" w:rsidRPr="006F54B1" w:rsidRDefault="003146F0" w:rsidP="003146F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987A6C7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4160021" w14:textId="77777777" w:rsidR="003146F0" w:rsidRPr="006F54B1" w:rsidRDefault="003146F0" w:rsidP="003146F0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B0FB1AD" w14:textId="77777777" w:rsidR="003146F0" w:rsidRPr="006F54B1" w:rsidRDefault="003146F0" w:rsidP="003146F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42022D3" w14:textId="77777777" w:rsidR="003146F0" w:rsidRPr="006F54B1" w:rsidRDefault="003146F0" w:rsidP="003146F0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FE4BE8F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56F5FDA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CBCD0E4" w14:textId="77777777" w:rsidR="003146F0" w:rsidRPr="006F54B1" w:rsidRDefault="003146F0" w:rsidP="003146F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2A67221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675116A" w14:textId="77777777" w:rsidR="003146F0" w:rsidRPr="006F54B1" w:rsidRDefault="003146F0" w:rsidP="003146F0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429D68B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4184D76" w14:textId="43505FCE" w:rsidR="003146F0" w:rsidRDefault="003146F0" w:rsidP="003146F0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>Členové JSDH obce se při vyhlášení požárního poplachu dostaví ve stanoveném čase do hasičské stanice JSDH obce na adrese: Bukovany 96, anebo na jiné místo, stanovené velitelem JSDH.</w:t>
      </w:r>
    </w:p>
    <w:p w14:paraId="18304A09" w14:textId="77777777" w:rsidR="0074256F" w:rsidRPr="006F54B1" w:rsidRDefault="0074256F" w:rsidP="0074256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360A632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EBC04FE" w14:textId="10DA1310" w:rsidR="003D0A89" w:rsidRPr="0074256F" w:rsidRDefault="003146F0" w:rsidP="0074256F">
      <w:pPr>
        <w:ind w:left="700" w:hanging="700"/>
        <w:jc w:val="center"/>
        <w:rPr>
          <w:rFonts w:ascii="Arial" w:hAnsi="Arial" w:cs="Arial"/>
          <w:b/>
          <w:bCs/>
          <w:sz w:val="22"/>
          <w:szCs w:val="22"/>
        </w:rPr>
      </w:pPr>
      <w:r w:rsidRPr="006F54B1">
        <w:rPr>
          <w:rFonts w:ascii="Arial" w:hAnsi="Arial" w:cs="Arial"/>
          <w:i/>
          <w:iCs/>
          <w:sz w:val="22"/>
          <w:szCs w:val="22"/>
        </w:rPr>
        <w:t>Čl. 6</w:t>
      </w:r>
      <w:r w:rsidRPr="006F54B1">
        <w:rPr>
          <w:rFonts w:ascii="Arial" w:hAnsi="Arial" w:cs="Arial"/>
          <w:i/>
          <w:iCs/>
          <w:sz w:val="22"/>
          <w:szCs w:val="22"/>
        </w:rPr>
        <w:br/>
      </w:r>
      <w:r w:rsidR="003D0A89" w:rsidRPr="006F54B1">
        <w:rPr>
          <w:rFonts w:ascii="Arial" w:hAnsi="Arial" w:cs="Arial"/>
          <w:i/>
          <w:iCs/>
          <w:sz w:val="22"/>
          <w:szCs w:val="22"/>
        </w:rPr>
        <w:t>Přehled o zdrojích vody pro hašení požárů a podmínky jejich trvalé použitelnosti</w:t>
      </w:r>
    </w:p>
    <w:p w14:paraId="0E18756B" w14:textId="77777777" w:rsidR="003D0A89" w:rsidRPr="006F54B1" w:rsidRDefault="003D0A89" w:rsidP="003D0A89">
      <w:pPr>
        <w:ind w:left="700" w:hanging="70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5D4823" w14:textId="77777777" w:rsidR="003D0A89" w:rsidRPr="006F54B1" w:rsidRDefault="003D0A89" w:rsidP="003D0A89">
      <w:pPr>
        <w:ind w:left="700" w:hanging="70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A53E62" w14:textId="77777777" w:rsidR="003D0A89" w:rsidRPr="006F54B1" w:rsidRDefault="003D0A89" w:rsidP="003D0A8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(1)</w:t>
      </w:r>
      <w:r w:rsidRPr="006F54B1">
        <w:rPr>
          <w:rFonts w:ascii="Arial" w:hAnsi="Arial" w:cs="Arial"/>
          <w:sz w:val="22"/>
          <w:szCs w:val="22"/>
        </w:rPr>
        <w:tab/>
        <w:t>Vlastník nebo uživatel zdrojů vody pro hašení požárů je povinen tyto udržovat v takovém stavu, aby bylo umožněno použití požární techniky a čerpání vody pro hašení požárů</w:t>
      </w:r>
      <w:r w:rsidRPr="006F54B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6F54B1">
        <w:rPr>
          <w:rFonts w:ascii="Arial" w:hAnsi="Arial" w:cs="Arial"/>
          <w:sz w:val="22"/>
          <w:szCs w:val="22"/>
        </w:rPr>
        <w:t>.</w:t>
      </w:r>
    </w:p>
    <w:p w14:paraId="7256FD01" w14:textId="77777777" w:rsidR="003D0A89" w:rsidRPr="006F54B1" w:rsidRDefault="003D0A89" w:rsidP="003D0A89">
      <w:pPr>
        <w:ind w:left="700" w:hanging="700"/>
        <w:rPr>
          <w:rFonts w:ascii="Arial" w:hAnsi="Arial" w:cs="Arial"/>
          <w:sz w:val="22"/>
          <w:szCs w:val="22"/>
        </w:rPr>
      </w:pPr>
    </w:p>
    <w:p w14:paraId="0E35138A" w14:textId="77777777" w:rsidR="003D0A89" w:rsidRPr="006F54B1" w:rsidRDefault="003D0A89" w:rsidP="003D0A89">
      <w:pPr>
        <w:ind w:left="567" w:hanging="567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(2)</w:t>
      </w:r>
      <w:r w:rsidRPr="006F54B1">
        <w:rPr>
          <w:rFonts w:ascii="Arial" w:hAnsi="Arial" w:cs="Arial"/>
          <w:sz w:val="22"/>
          <w:szCs w:val="22"/>
        </w:rPr>
        <w:tab/>
        <w:t>Zdroje vody pro hašení požárů jsou stanoveny v nařízení kraje</w:t>
      </w:r>
      <w:r w:rsidRPr="006F54B1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6F54B1">
        <w:rPr>
          <w:rFonts w:ascii="Arial" w:hAnsi="Arial" w:cs="Arial"/>
          <w:sz w:val="22"/>
          <w:szCs w:val="22"/>
        </w:rPr>
        <w:t>. Zdroje vody pro hašení požárů jsou uvedeny v příloze č. 3 vyhlášky.</w:t>
      </w:r>
    </w:p>
    <w:p w14:paraId="253B587F" w14:textId="77777777" w:rsidR="003D0A89" w:rsidRPr="006F54B1" w:rsidRDefault="003D0A89" w:rsidP="003D0A89">
      <w:pPr>
        <w:ind w:left="567" w:hanging="567"/>
        <w:rPr>
          <w:rFonts w:ascii="Arial" w:hAnsi="Arial" w:cs="Arial"/>
          <w:sz w:val="22"/>
          <w:szCs w:val="22"/>
          <w:vertAlign w:val="superscript"/>
        </w:rPr>
      </w:pPr>
    </w:p>
    <w:p w14:paraId="70BEBEED" w14:textId="77777777" w:rsidR="003D0A89" w:rsidRPr="006F54B1" w:rsidRDefault="003D0A89" w:rsidP="003D0A89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lastRenderedPageBreak/>
        <w:t xml:space="preserve">Zdroje vody pro hašení požárů jsou vyznačeny v plánku v příloze č. 3 vyhlášky, který se v jednom vyhotovení předává jednotce požární ochrany uvedené v čl. 5 a jednotce Hasičského záchranného sboru Středočeského kraje. </w:t>
      </w:r>
    </w:p>
    <w:p w14:paraId="60AF6C2D" w14:textId="77777777" w:rsidR="003D0A89" w:rsidRPr="006F54B1" w:rsidRDefault="003D0A89" w:rsidP="003D0A89">
      <w:pPr>
        <w:ind w:left="567" w:hanging="567"/>
        <w:rPr>
          <w:rFonts w:ascii="Arial" w:hAnsi="Arial" w:cs="Arial"/>
          <w:sz w:val="22"/>
          <w:szCs w:val="22"/>
        </w:rPr>
      </w:pPr>
    </w:p>
    <w:p w14:paraId="44D5F1B5" w14:textId="2C556983" w:rsidR="003D0A89" w:rsidRPr="006F54B1" w:rsidRDefault="003D0A89" w:rsidP="003D0A89">
      <w:pPr>
        <w:ind w:left="567" w:hanging="567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(4)</w:t>
      </w:r>
      <w:r w:rsidRPr="006F54B1">
        <w:rPr>
          <w:rFonts w:ascii="Arial" w:hAnsi="Arial" w:cs="Arial"/>
          <w:sz w:val="22"/>
          <w:szCs w:val="22"/>
        </w:rPr>
        <w:tab/>
        <w:t>Vlastníci nebo uživatelé zdrojů vody, které stanovil</w:t>
      </w:r>
      <w:r w:rsidR="002C6203">
        <w:rPr>
          <w:rFonts w:ascii="Arial" w:hAnsi="Arial" w:cs="Arial"/>
          <w:sz w:val="22"/>
          <w:szCs w:val="22"/>
        </w:rPr>
        <w:t>a</w:t>
      </w:r>
      <w:r w:rsidRPr="006F54B1">
        <w:rPr>
          <w:rFonts w:ascii="Arial" w:hAnsi="Arial" w:cs="Arial"/>
          <w:sz w:val="22"/>
          <w:szCs w:val="22"/>
        </w:rPr>
        <w:t xml:space="preserve"> </w:t>
      </w:r>
      <w:r w:rsidR="002C6203">
        <w:rPr>
          <w:rFonts w:ascii="Arial" w:hAnsi="Arial" w:cs="Arial"/>
          <w:sz w:val="22"/>
          <w:szCs w:val="22"/>
        </w:rPr>
        <w:t>obec</w:t>
      </w:r>
      <w:r w:rsidRPr="006F54B1">
        <w:rPr>
          <w:rFonts w:ascii="Arial" w:hAnsi="Arial" w:cs="Arial"/>
          <w:sz w:val="22"/>
          <w:szCs w:val="22"/>
        </w:rPr>
        <w:t xml:space="preserve"> (čl. 6 odst. 3), jsou povinni oznámit </w:t>
      </w:r>
      <w:r w:rsidR="002C6203">
        <w:rPr>
          <w:rFonts w:ascii="Arial" w:hAnsi="Arial" w:cs="Arial"/>
          <w:sz w:val="22"/>
          <w:szCs w:val="22"/>
        </w:rPr>
        <w:t>obci</w:t>
      </w:r>
      <w:r w:rsidRPr="006F54B1">
        <w:rPr>
          <w:rFonts w:ascii="Arial" w:hAnsi="Arial" w:cs="Arial"/>
          <w:sz w:val="22"/>
          <w:szCs w:val="22"/>
        </w:rPr>
        <w:t>:</w:t>
      </w:r>
    </w:p>
    <w:p w14:paraId="5EA69427" w14:textId="77777777" w:rsidR="003D0A89" w:rsidRPr="006F54B1" w:rsidRDefault="003D0A89" w:rsidP="003D0A89">
      <w:pPr>
        <w:tabs>
          <w:tab w:val="left" w:pos="1134"/>
        </w:tabs>
        <w:ind w:left="567" w:hanging="700"/>
        <w:jc w:val="both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ab/>
        <w:t>a)</w:t>
      </w:r>
      <w:r w:rsidRPr="006F54B1">
        <w:rPr>
          <w:rFonts w:ascii="Arial" w:hAnsi="Arial" w:cs="Arial"/>
          <w:sz w:val="22"/>
          <w:szCs w:val="22"/>
        </w:rPr>
        <w:tab/>
        <w:t xml:space="preserve">nejméně 30 dní před plánovaným termínem provádění prací na vodním zdroji, </w:t>
      </w:r>
      <w:r w:rsidRPr="006F54B1">
        <w:rPr>
          <w:rFonts w:ascii="Arial" w:hAnsi="Arial" w:cs="Arial"/>
          <w:sz w:val="22"/>
          <w:szCs w:val="22"/>
        </w:rPr>
        <w:tab/>
        <w:t>které mohou dočasně omezit využitelnost pro čerpání vody k hašení požárů,</w:t>
      </w:r>
      <w:r w:rsidRPr="006F54B1">
        <w:rPr>
          <w:rFonts w:ascii="Arial" w:hAnsi="Arial" w:cs="Arial"/>
          <w:sz w:val="22"/>
          <w:szCs w:val="22"/>
        </w:rPr>
        <w:tab/>
        <w:t>a dále předpokládanou dobu těchto prací,</w:t>
      </w:r>
    </w:p>
    <w:p w14:paraId="4CF1221A" w14:textId="6340FCE6" w:rsidR="003146F0" w:rsidRPr="006F54B1" w:rsidRDefault="003D0A89" w:rsidP="0074256F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ab/>
        <w:t>b)</w:t>
      </w:r>
      <w:r w:rsidRPr="006F54B1">
        <w:rPr>
          <w:rFonts w:ascii="Arial" w:hAnsi="Arial" w:cs="Arial"/>
          <w:sz w:val="22"/>
          <w:szCs w:val="22"/>
        </w:rPr>
        <w:tab/>
        <w:t>neprodleně vznik mimořádné události na vodním zdroji, která by znemožnila jeho využití k čerpání vody pro hašení požárů.</w:t>
      </w:r>
    </w:p>
    <w:p w14:paraId="59B60EA5" w14:textId="77777777" w:rsidR="003146F0" w:rsidRPr="006F54B1" w:rsidRDefault="003146F0" w:rsidP="003146F0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385CA98E" w14:textId="77777777" w:rsidR="003146F0" w:rsidRPr="006F54B1" w:rsidRDefault="003146F0" w:rsidP="003146F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5E18FB7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953453C" w14:textId="0898F2FE" w:rsidR="003146F0" w:rsidRPr="006F54B1" w:rsidRDefault="003146F0" w:rsidP="003146F0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>Obec zřídila následující ohlašovn</w:t>
      </w:r>
      <w:r w:rsidR="007047A0" w:rsidRPr="006F54B1">
        <w:rPr>
          <w:rFonts w:ascii="Arial" w:hAnsi="Arial" w:cs="Arial"/>
          <w:color w:val="auto"/>
          <w:sz w:val="22"/>
          <w:szCs w:val="22"/>
        </w:rPr>
        <w:t>y</w:t>
      </w:r>
      <w:r w:rsidRPr="006F54B1">
        <w:rPr>
          <w:rFonts w:ascii="Arial" w:hAnsi="Arial" w:cs="Arial"/>
          <w:color w:val="auto"/>
          <w:sz w:val="22"/>
          <w:szCs w:val="22"/>
        </w:rPr>
        <w:t xml:space="preserve"> požárů, která je trvale označena tabulkou „Ohlašovna požárů”:</w:t>
      </w:r>
    </w:p>
    <w:p w14:paraId="4204CA76" w14:textId="3A9494F3" w:rsidR="001E4525" w:rsidRPr="006F54B1" w:rsidRDefault="001E4525" w:rsidP="001E452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FEAE881" w14:textId="516F5CD5" w:rsidR="001E4525" w:rsidRPr="006F54B1" w:rsidRDefault="003146F0" w:rsidP="001E4525">
      <w:pPr>
        <w:pStyle w:val="Odstavecseseznamem"/>
        <w:numPr>
          <w:ilvl w:val="0"/>
          <w:numId w:val="18"/>
        </w:numPr>
        <w:rPr>
          <w:rFonts w:ascii="Arial" w:hAnsi="Arial" w:cs="Arial"/>
        </w:rPr>
      </w:pPr>
      <w:proofErr w:type="spellStart"/>
      <w:r w:rsidRPr="006F54B1">
        <w:rPr>
          <w:rFonts w:ascii="Arial" w:hAnsi="Arial" w:cs="Arial"/>
        </w:rPr>
        <w:t>Budova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obecního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úřadu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na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adrese</w:t>
      </w:r>
      <w:proofErr w:type="spellEnd"/>
      <w:r w:rsidRPr="006F54B1">
        <w:rPr>
          <w:rFonts w:ascii="Arial" w:hAnsi="Arial" w:cs="Arial"/>
        </w:rPr>
        <w:t xml:space="preserve"> </w:t>
      </w:r>
      <w:r w:rsidR="001E4525" w:rsidRPr="006F54B1">
        <w:rPr>
          <w:rFonts w:ascii="Arial" w:hAnsi="Arial" w:cs="Arial"/>
        </w:rPr>
        <w:t>Bukovany 154, tel.: č</w:t>
      </w:r>
      <w:r w:rsidR="00135D61" w:rsidRPr="006F54B1">
        <w:rPr>
          <w:rFonts w:ascii="Arial" w:hAnsi="Arial" w:cs="Arial"/>
        </w:rPr>
        <w:t>.: 317 701 236</w:t>
      </w:r>
    </w:p>
    <w:p w14:paraId="6E95B00A" w14:textId="6F3728E2" w:rsidR="003146F0" w:rsidRPr="006F54B1" w:rsidRDefault="001E4525" w:rsidP="001E4525">
      <w:pPr>
        <w:pStyle w:val="Odstavecseseznamem"/>
        <w:numPr>
          <w:ilvl w:val="0"/>
          <w:numId w:val="18"/>
        </w:numPr>
        <w:rPr>
          <w:rFonts w:ascii="Arial" w:hAnsi="Arial" w:cs="Arial"/>
        </w:rPr>
      </w:pPr>
      <w:r w:rsidRPr="006F54B1">
        <w:rPr>
          <w:rFonts w:ascii="Arial" w:hAnsi="Arial" w:cs="Arial"/>
        </w:rPr>
        <w:t>Vladimír Kohout, Buk</w:t>
      </w:r>
      <w:r w:rsidR="00FC6E70" w:rsidRPr="006F54B1">
        <w:rPr>
          <w:rFonts w:ascii="Arial" w:hAnsi="Arial" w:cs="Arial"/>
        </w:rPr>
        <w:t>ovany</w:t>
      </w:r>
      <w:r w:rsidRPr="006F54B1">
        <w:rPr>
          <w:rFonts w:ascii="Arial" w:hAnsi="Arial" w:cs="Arial"/>
        </w:rPr>
        <w:t xml:space="preserve"> 2, tel. č. </w:t>
      </w:r>
      <w:r w:rsidR="00135D61" w:rsidRPr="006F54B1">
        <w:rPr>
          <w:rFonts w:ascii="Arial" w:hAnsi="Arial" w:cs="Arial"/>
        </w:rPr>
        <w:t>602 969 956</w:t>
      </w:r>
    </w:p>
    <w:p w14:paraId="667D5AE9" w14:textId="14B6B908" w:rsidR="00E8111A" w:rsidRPr="006F54B1" w:rsidRDefault="00135D61" w:rsidP="001E4525">
      <w:pPr>
        <w:pStyle w:val="Odstavecseseznamem"/>
        <w:numPr>
          <w:ilvl w:val="0"/>
          <w:numId w:val="18"/>
        </w:numPr>
        <w:rPr>
          <w:rFonts w:ascii="Arial" w:hAnsi="Arial" w:cs="Arial"/>
        </w:rPr>
      </w:pPr>
      <w:r w:rsidRPr="006F54B1">
        <w:rPr>
          <w:rFonts w:ascii="Arial" w:hAnsi="Arial" w:cs="Arial"/>
        </w:rPr>
        <w:t xml:space="preserve">Starosta </w:t>
      </w:r>
      <w:proofErr w:type="spellStart"/>
      <w:r w:rsidRPr="006F54B1">
        <w:rPr>
          <w:rFonts w:ascii="Arial" w:hAnsi="Arial" w:cs="Arial"/>
        </w:rPr>
        <w:t>obce</w:t>
      </w:r>
      <w:proofErr w:type="spellEnd"/>
      <w:r w:rsidRPr="006F54B1">
        <w:rPr>
          <w:rFonts w:ascii="Arial" w:hAnsi="Arial" w:cs="Arial"/>
        </w:rPr>
        <w:t xml:space="preserve"> – mob. </w:t>
      </w:r>
      <w:proofErr w:type="spellStart"/>
      <w:proofErr w:type="gramStart"/>
      <w:r w:rsidRPr="006F54B1">
        <w:rPr>
          <w:rFonts w:ascii="Arial" w:hAnsi="Arial" w:cs="Arial"/>
        </w:rPr>
        <w:t>tel</w:t>
      </w:r>
      <w:proofErr w:type="spellEnd"/>
      <w:r w:rsidRPr="006F54B1">
        <w:rPr>
          <w:rFonts w:ascii="Arial" w:hAnsi="Arial" w:cs="Arial"/>
        </w:rPr>
        <w:t>::</w:t>
      </w:r>
      <w:proofErr w:type="gramEnd"/>
      <w:r w:rsidRPr="006F54B1">
        <w:rPr>
          <w:rFonts w:ascii="Arial" w:hAnsi="Arial" w:cs="Arial"/>
        </w:rPr>
        <w:t xml:space="preserve"> 602 284 183, </w:t>
      </w:r>
      <w:proofErr w:type="spellStart"/>
      <w:r w:rsidRPr="006F54B1">
        <w:rPr>
          <w:rFonts w:ascii="Arial" w:hAnsi="Arial" w:cs="Arial"/>
        </w:rPr>
        <w:t>místostarosta</w:t>
      </w:r>
      <w:proofErr w:type="spellEnd"/>
      <w:r w:rsidRPr="006F54B1">
        <w:rPr>
          <w:rFonts w:ascii="Arial" w:hAnsi="Arial" w:cs="Arial"/>
        </w:rPr>
        <w:t xml:space="preserve"> </w:t>
      </w:r>
      <w:proofErr w:type="spellStart"/>
      <w:r w:rsidRPr="006F54B1">
        <w:rPr>
          <w:rFonts w:ascii="Arial" w:hAnsi="Arial" w:cs="Arial"/>
        </w:rPr>
        <w:t>obce</w:t>
      </w:r>
      <w:proofErr w:type="spellEnd"/>
      <w:r w:rsidRPr="006F54B1">
        <w:rPr>
          <w:rFonts w:ascii="Arial" w:hAnsi="Arial" w:cs="Arial"/>
        </w:rPr>
        <w:t xml:space="preserve"> – mob. tel. 603 400 262</w:t>
      </w:r>
    </w:p>
    <w:p w14:paraId="350C0C2B" w14:textId="1CCA8247" w:rsidR="00464440" w:rsidRPr="006F54B1" w:rsidRDefault="00464440" w:rsidP="00464440">
      <w:pPr>
        <w:jc w:val="both"/>
        <w:rPr>
          <w:rFonts w:ascii="Arial" w:hAnsi="Arial" w:cs="Arial"/>
          <w:b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(2)      K ohlášení požáru je určeno tísňové číslo 150 nebo 112.</w:t>
      </w:r>
    </w:p>
    <w:p w14:paraId="257C1C4C" w14:textId="77777777" w:rsidR="00464440" w:rsidRPr="006F54B1" w:rsidRDefault="00464440" w:rsidP="00464440">
      <w:pPr>
        <w:jc w:val="both"/>
        <w:rPr>
          <w:rFonts w:ascii="Arial" w:hAnsi="Arial" w:cs="Arial"/>
          <w:b/>
          <w:sz w:val="22"/>
          <w:szCs w:val="22"/>
        </w:rPr>
      </w:pPr>
    </w:p>
    <w:p w14:paraId="08164473" w14:textId="7D9BDC24" w:rsidR="00464440" w:rsidRPr="00FD21B4" w:rsidRDefault="00464440" w:rsidP="00464440">
      <w:pPr>
        <w:jc w:val="both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(3</w:t>
      </w:r>
      <w:r w:rsidR="00CA046C" w:rsidRPr="006F54B1">
        <w:rPr>
          <w:rFonts w:ascii="Arial" w:hAnsi="Arial" w:cs="Arial"/>
          <w:sz w:val="22"/>
          <w:szCs w:val="22"/>
        </w:rPr>
        <w:t>)</w:t>
      </w:r>
      <w:r w:rsidRPr="006F54B1">
        <w:rPr>
          <w:rFonts w:ascii="Arial" w:hAnsi="Arial" w:cs="Arial"/>
          <w:sz w:val="22"/>
          <w:szCs w:val="22"/>
        </w:rPr>
        <w:t xml:space="preserve">    </w:t>
      </w:r>
      <w:r w:rsidR="002054DE" w:rsidRPr="006F54B1">
        <w:rPr>
          <w:rFonts w:ascii="Arial" w:hAnsi="Arial" w:cs="Arial"/>
          <w:sz w:val="22"/>
          <w:szCs w:val="22"/>
        </w:rPr>
        <w:t xml:space="preserve">  </w:t>
      </w:r>
      <w:r w:rsidRPr="006F54B1">
        <w:rPr>
          <w:rFonts w:ascii="Arial" w:hAnsi="Arial" w:cs="Arial"/>
          <w:sz w:val="22"/>
          <w:szCs w:val="22"/>
        </w:rPr>
        <w:t>K ohlášení požáru na tísňové číslo 150 nebo 112 může být bezplatně použit</w:t>
      </w:r>
      <w:r w:rsidR="00135D61" w:rsidRPr="006F54B1">
        <w:rPr>
          <w:rFonts w:ascii="Arial" w:hAnsi="Arial" w:cs="Arial"/>
          <w:sz w:val="22"/>
          <w:szCs w:val="22"/>
        </w:rPr>
        <w:t xml:space="preserve">a </w:t>
      </w:r>
      <w:r w:rsidRPr="006F54B1">
        <w:rPr>
          <w:rFonts w:ascii="Arial" w:hAnsi="Arial" w:cs="Arial"/>
          <w:sz w:val="22"/>
          <w:szCs w:val="22"/>
        </w:rPr>
        <w:t xml:space="preserve">pevná </w:t>
      </w:r>
      <w:r w:rsidR="00FD21B4">
        <w:rPr>
          <w:rFonts w:ascii="Arial" w:hAnsi="Arial" w:cs="Arial"/>
          <w:sz w:val="22"/>
          <w:szCs w:val="22"/>
        </w:rPr>
        <w:t xml:space="preserve">  </w:t>
      </w:r>
      <w:r w:rsidRPr="006F54B1">
        <w:rPr>
          <w:rFonts w:ascii="Arial" w:hAnsi="Arial" w:cs="Arial"/>
          <w:sz w:val="22"/>
          <w:szCs w:val="22"/>
        </w:rPr>
        <w:t>linka nebo mobilní telefon. Mobilní telefon lze použít pro volání na číslo 112 i bez podpory signálu vlastního operátora.</w:t>
      </w:r>
    </w:p>
    <w:p w14:paraId="6664CFE9" w14:textId="31DA9437" w:rsidR="00464440" w:rsidRPr="006F54B1" w:rsidRDefault="00464440" w:rsidP="00464440">
      <w:pPr>
        <w:jc w:val="both"/>
        <w:rPr>
          <w:rFonts w:ascii="Arial" w:hAnsi="Arial" w:cs="Arial"/>
          <w:sz w:val="22"/>
          <w:szCs w:val="22"/>
        </w:rPr>
      </w:pPr>
    </w:p>
    <w:p w14:paraId="7F8F7141" w14:textId="77777777" w:rsidR="003146F0" w:rsidRPr="006F54B1" w:rsidRDefault="003146F0" w:rsidP="003146F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CF8D41B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F361B06" w14:textId="5CE63BF5" w:rsidR="001F034E" w:rsidRPr="006F54B1" w:rsidRDefault="001F034E" w:rsidP="001F034E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9B76ECD" w14:textId="77777777" w:rsidR="001F034E" w:rsidRPr="006F54B1" w:rsidRDefault="001F034E" w:rsidP="001F034E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</w:p>
    <w:p w14:paraId="7D227C18" w14:textId="77777777" w:rsidR="001F034E" w:rsidRPr="006F54B1" w:rsidRDefault="001F034E" w:rsidP="001F034E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>signálem „POŽÁRNÍ POPLACH”, který je vyhlašován nepřetržitým tónem sirény po dobu dvou minut nebo</w:t>
      </w:r>
    </w:p>
    <w:p w14:paraId="2EFFABD1" w14:textId="00D46DA3" w:rsidR="001F034E" w:rsidRPr="006F54B1" w:rsidRDefault="001F034E" w:rsidP="001F034E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 obci vyhlašuje mobilním rozhlasem.</w:t>
      </w:r>
    </w:p>
    <w:p w14:paraId="70E2992F" w14:textId="77777777" w:rsidR="00852DEE" w:rsidRPr="006F54B1" w:rsidRDefault="00852DEE" w:rsidP="00925AC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16F3796" w14:textId="77777777" w:rsidR="001F034E" w:rsidRPr="006F54B1" w:rsidRDefault="001F034E" w:rsidP="001F034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5F0FCB8" w14:textId="77777777" w:rsidR="003146F0" w:rsidRPr="006F54B1" w:rsidRDefault="003146F0" w:rsidP="003146F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91BD22B" w14:textId="77777777" w:rsidR="003146F0" w:rsidRPr="00925AC3" w:rsidRDefault="003146F0" w:rsidP="003146F0">
      <w:pPr>
        <w:pStyle w:val="nzevzkona"/>
        <w:spacing w:before="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25AC3">
        <w:rPr>
          <w:rFonts w:ascii="Arial" w:hAnsi="Arial" w:cs="Arial"/>
          <w:b w:val="0"/>
          <w:bCs w:val="0"/>
          <w:i/>
          <w:iCs/>
          <w:sz w:val="22"/>
          <w:szCs w:val="22"/>
        </w:rPr>
        <w:t>Seznam sil a prostředků jednotek požární ochrany</w:t>
      </w:r>
    </w:p>
    <w:p w14:paraId="1B5AA5B9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F946579" w14:textId="35954DA5" w:rsidR="003146F0" w:rsidRPr="006F54B1" w:rsidRDefault="003146F0" w:rsidP="003146F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</w:t>
      </w:r>
      <w:r w:rsidR="00664D09" w:rsidRPr="006F54B1">
        <w:rPr>
          <w:rFonts w:ascii="Arial" w:hAnsi="Arial" w:cs="Arial"/>
          <w:color w:val="auto"/>
          <w:sz w:val="22"/>
          <w:szCs w:val="22"/>
        </w:rPr>
        <w:t xml:space="preserve"> Středočeského</w:t>
      </w:r>
      <w:r w:rsidRPr="006F54B1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7B05C6CB" w14:textId="77777777" w:rsidR="003146F0" w:rsidRPr="006F54B1" w:rsidRDefault="003146F0" w:rsidP="003146F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E5B2D28" w14:textId="77777777" w:rsidR="003146F0" w:rsidRPr="006F54B1" w:rsidRDefault="003146F0" w:rsidP="003146F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AE02E98" w14:textId="22E2F922" w:rsidR="003146F0" w:rsidRPr="006F54B1" w:rsidRDefault="003146F0" w:rsidP="003146F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664D09" w:rsidRPr="006F54B1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35687FF8" w14:textId="77777777" w:rsidR="003146F0" w:rsidRPr="00925AC3" w:rsidRDefault="003146F0" w:rsidP="003146F0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925AC3">
        <w:rPr>
          <w:rFonts w:ascii="Arial" w:hAnsi="Arial" w:cs="Arial"/>
          <w:i/>
          <w:iCs/>
          <w:sz w:val="22"/>
          <w:szCs w:val="22"/>
        </w:rPr>
        <w:t>Účinnost</w:t>
      </w:r>
    </w:p>
    <w:p w14:paraId="173BB48A" w14:textId="77777777" w:rsidR="00664D09" w:rsidRPr="006F54B1" w:rsidRDefault="00664D09" w:rsidP="003146F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96E8A43" w14:textId="3FEE3113" w:rsidR="00664D09" w:rsidRPr="006F54B1" w:rsidRDefault="00664D09" w:rsidP="00664D09">
      <w:pPr>
        <w:pStyle w:val="Seznamoslovan"/>
        <w:numPr>
          <w:ilvl w:val="0"/>
          <w:numId w:val="20"/>
        </w:numPr>
        <w:spacing w:after="0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 xml:space="preserve"> Touto vyhláškou se ruší obecně závazná vyhláška č. 1/2010 ze dne 11. 5. 2010.</w:t>
      </w:r>
    </w:p>
    <w:p w14:paraId="07D38A55" w14:textId="77777777" w:rsidR="00664D09" w:rsidRPr="006F54B1" w:rsidRDefault="00664D09" w:rsidP="003146F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5022597" w14:textId="77777777" w:rsidR="003146F0" w:rsidRPr="006F54B1" w:rsidRDefault="003146F0" w:rsidP="003146F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386258" w14:textId="4BBB03CE" w:rsidR="00775FA6" w:rsidRPr="006F54B1" w:rsidRDefault="00775FA6" w:rsidP="00775FA6">
      <w:pPr>
        <w:pStyle w:val="Odstavecseseznamem"/>
        <w:numPr>
          <w:ilvl w:val="0"/>
          <w:numId w:val="20"/>
        </w:numPr>
        <w:spacing w:before="120"/>
        <w:jc w:val="both"/>
        <w:rPr>
          <w:rFonts w:ascii="Arial" w:hAnsi="Arial" w:cs="Arial"/>
          <w:bCs/>
        </w:rPr>
      </w:pPr>
      <w:r w:rsidRPr="006F54B1">
        <w:rPr>
          <w:rFonts w:ascii="Arial" w:hAnsi="Arial" w:cs="Arial"/>
          <w:bCs/>
        </w:rPr>
        <w:t xml:space="preserve">Tato </w:t>
      </w:r>
      <w:proofErr w:type="spellStart"/>
      <w:r w:rsidRPr="006F54B1">
        <w:rPr>
          <w:rFonts w:ascii="Arial" w:hAnsi="Arial" w:cs="Arial"/>
          <w:bCs/>
        </w:rPr>
        <w:t>obecně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závazná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vyhláška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nabývá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účinnosti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počátkem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patnáctého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dne</w:t>
      </w:r>
      <w:proofErr w:type="spellEnd"/>
      <w:r w:rsidRPr="006F54B1">
        <w:rPr>
          <w:rFonts w:ascii="Arial" w:hAnsi="Arial" w:cs="Arial"/>
          <w:bCs/>
        </w:rPr>
        <w:t xml:space="preserve"> po </w:t>
      </w:r>
      <w:proofErr w:type="spellStart"/>
      <w:r w:rsidRPr="006F54B1">
        <w:rPr>
          <w:rFonts w:ascii="Arial" w:hAnsi="Arial" w:cs="Arial"/>
          <w:bCs/>
        </w:rPr>
        <w:t>jejím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vyhlášení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ve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Sbírce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právních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předpisů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územních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samosprávných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celků</w:t>
      </w:r>
      <w:proofErr w:type="spellEnd"/>
      <w:r w:rsidRPr="006F54B1">
        <w:rPr>
          <w:rFonts w:ascii="Arial" w:hAnsi="Arial" w:cs="Arial"/>
          <w:bCs/>
        </w:rPr>
        <w:t xml:space="preserve"> a </w:t>
      </w:r>
      <w:proofErr w:type="spellStart"/>
      <w:r w:rsidRPr="006F54B1">
        <w:rPr>
          <w:rFonts w:ascii="Arial" w:hAnsi="Arial" w:cs="Arial"/>
          <w:bCs/>
        </w:rPr>
        <w:t>některých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správních</w:t>
      </w:r>
      <w:proofErr w:type="spellEnd"/>
      <w:r w:rsidRPr="006F54B1">
        <w:rPr>
          <w:rFonts w:ascii="Arial" w:hAnsi="Arial" w:cs="Arial"/>
          <w:bCs/>
        </w:rPr>
        <w:t xml:space="preserve"> </w:t>
      </w:r>
      <w:proofErr w:type="spellStart"/>
      <w:r w:rsidRPr="006F54B1">
        <w:rPr>
          <w:rFonts w:ascii="Arial" w:hAnsi="Arial" w:cs="Arial"/>
          <w:bCs/>
        </w:rPr>
        <w:t>úřadů</w:t>
      </w:r>
      <w:proofErr w:type="spellEnd"/>
      <w:r w:rsidRPr="006F54B1">
        <w:rPr>
          <w:rFonts w:ascii="Arial" w:hAnsi="Arial" w:cs="Arial"/>
          <w:bCs/>
        </w:rPr>
        <w:t>.</w:t>
      </w:r>
    </w:p>
    <w:p w14:paraId="0621A323" w14:textId="77777777" w:rsidR="00775FA6" w:rsidRPr="006F54B1" w:rsidRDefault="00775FA6" w:rsidP="00775FA6">
      <w:pPr>
        <w:rPr>
          <w:rFonts w:ascii="Arial" w:hAnsi="Arial" w:cs="Arial"/>
          <w:bCs/>
          <w:sz w:val="22"/>
          <w:szCs w:val="22"/>
        </w:rPr>
      </w:pPr>
    </w:p>
    <w:p w14:paraId="51A11F7E" w14:textId="77777777" w:rsidR="003146F0" w:rsidRPr="006F54B1" w:rsidRDefault="003146F0" w:rsidP="003146F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42129F" w14:textId="77777777" w:rsidR="003146F0" w:rsidRPr="006F54B1" w:rsidRDefault="003146F0" w:rsidP="003146F0">
      <w:pPr>
        <w:spacing w:after="120"/>
        <w:rPr>
          <w:rFonts w:ascii="Arial" w:hAnsi="Arial" w:cs="Arial"/>
          <w:i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 xml:space="preserve">      </w:t>
      </w:r>
      <w:r w:rsidRPr="006F54B1">
        <w:rPr>
          <w:rFonts w:ascii="Arial" w:hAnsi="Arial" w:cs="Arial"/>
          <w:i/>
          <w:sz w:val="22"/>
          <w:szCs w:val="22"/>
        </w:rPr>
        <w:t>Podpis</w:t>
      </w:r>
      <w:r w:rsidRPr="006F54B1">
        <w:rPr>
          <w:rFonts w:ascii="Arial" w:hAnsi="Arial" w:cs="Arial"/>
          <w:i/>
          <w:sz w:val="22"/>
          <w:szCs w:val="22"/>
        </w:rPr>
        <w:tab/>
      </w:r>
      <w:r w:rsidRPr="006F54B1">
        <w:rPr>
          <w:rFonts w:ascii="Arial" w:hAnsi="Arial" w:cs="Arial"/>
          <w:i/>
          <w:sz w:val="22"/>
          <w:szCs w:val="22"/>
        </w:rPr>
        <w:tab/>
      </w:r>
      <w:r w:rsidRPr="006F54B1">
        <w:rPr>
          <w:rFonts w:ascii="Arial" w:hAnsi="Arial" w:cs="Arial"/>
          <w:i/>
          <w:sz w:val="22"/>
          <w:szCs w:val="22"/>
        </w:rPr>
        <w:tab/>
      </w:r>
      <w:r w:rsidRPr="006F54B1">
        <w:rPr>
          <w:rFonts w:ascii="Arial" w:hAnsi="Arial" w:cs="Arial"/>
          <w:i/>
          <w:sz w:val="22"/>
          <w:szCs w:val="22"/>
        </w:rPr>
        <w:tab/>
      </w:r>
      <w:r w:rsidRPr="006F54B1">
        <w:rPr>
          <w:rFonts w:ascii="Arial" w:hAnsi="Arial" w:cs="Arial"/>
          <w:i/>
          <w:sz w:val="22"/>
          <w:szCs w:val="22"/>
        </w:rPr>
        <w:tab/>
      </w:r>
      <w:r w:rsidRPr="006F54B1">
        <w:rPr>
          <w:rFonts w:ascii="Arial" w:hAnsi="Arial" w:cs="Arial"/>
          <w:i/>
          <w:sz w:val="22"/>
          <w:szCs w:val="22"/>
        </w:rPr>
        <w:tab/>
      </w:r>
      <w:r w:rsidRPr="006F54B1">
        <w:rPr>
          <w:rFonts w:ascii="Arial" w:hAnsi="Arial" w:cs="Arial"/>
          <w:i/>
          <w:sz w:val="22"/>
          <w:szCs w:val="22"/>
        </w:rPr>
        <w:tab/>
      </w:r>
      <w:r w:rsidRPr="006F54B1">
        <w:rPr>
          <w:rFonts w:ascii="Arial" w:hAnsi="Arial" w:cs="Arial"/>
          <w:i/>
          <w:sz w:val="22"/>
          <w:szCs w:val="22"/>
        </w:rPr>
        <w:tab/>
      </w:r>
      <w:proofErr w:type="spellStart"/>
      <w:r w:rsidRPr="006F54B1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5AD11C2D" w14:textId="77777777" w:rsidR="003146F0" w:rsidRPr="006F54B1" w:rsidRDefault="003146F0" w:rsidP="003146F0">
      <w:pPr>
        <w:spacing w:after="120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.............................</w:t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332CFF4" w14:textId="3BD7162C" w:rsidR="003146F0" w:rsidRPr="006F54B1" w:rsidRDefault="003146F0" w:rsidP="003146F0">
      <w:pPr>
        <w:spacing w:after="120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 xml:space="preserve">  </w:t>
      </w:r>
      <w:r w:rsidR="00BB5E50" w:rsidRPr="006F54B1">
        <w:rPr>
          <w:rFonts w:ascii="Arial" w:hAnsi="Arial" w:cs="Arial"/>
          <w:sz w:val="22"/>
          <w:szCs w:val="22"/>
        </w:rPr>
        <w:t>Bc. Klára Šáchová</w:t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  <w:t xml:space="preserve">      </w:t>
      </w:r>
      <w:r w:rsidR="00BB5E50" w:rsidRPr="006F54B1">
        <w:rPr>
          <w:rFonts w:ascii="Arial" w:hAnsi="Arial" w:cs="Arial"/>
          <w:sz w:val="22"/>
          <w:szCs w:val="22"/>
        </w:rPr>
        <w:t>Miroslav Šiška</w:t>
      </w:r>
    </w:p>
    <w:p w14:paraId="6F6082CD" w14:textId="77777777" w:rsidR="003146F0" w:rsidRPr="006F54B1" w:rsidRDefault="003146F0" w:rsidP="003146F0">
      <w:pPr>
        <w:spacing w:after="120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 xml:space="preserve">   místostarosta</w:t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</w:r>
      <w:r w:rsidRPr="006F54B1">
        <w:rPr>
          <w:rFonts w:ascii="Arial" w:hAnsi="Arial" w:cs="Arial"/>
          <w:sz w:val="22"/>
          <w:szCs w:val="22"/>
        </w:rPr>
        <w:tab/>
        <w:t>starosta</w:t>
      </w:r>
    </w:p>
    <w:p w14:paraId="6486F765" w14:textId="77777777" w:rsidR="003146F0" w:rsidRPr="006F54B1" w:rsidRDefault="003146F0" w:rsidP="003146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71A9AB" w14:textId="77777777" w:rsidR="003146F0" w:rsidRPr="006F54B1" w:rsidRDefault="003146F0" w:rsidP="003146F0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586B0E1" w14:textId="6B81BE15" w:rsidR="003146F0" w:rsidRPr="006F54B1" w:rsidRDefault="003146F0" w:rsidP="003146F0">
      <w:pPr>
        <w:spacing w:after="120"/>
        <w:rPr>
          <w:rFonts w:ascii="Arial" w:hAnsi="Arial" w:cs="Arial"/>
          <w:b/>
          <w:sz w:val="22"/>
          <w:szCs w:val="22"/>
        </w:rPr>
      </w:pPr>
      <w:r w:rsidRPr="006F54B1"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E97562">
        <w:rPr>
          <w:rFonts w:ascii="Arial" w:hAnsi="Arial" w:cs="Arial"/>
          <w:b/>
          <w:sz w:val="22"/>
          <w:szCs w:val="22"/>
        </w:rPr>
        <w:t>1</w:t>
      </w:r>
      <w:r w:rsidRPr="006F54B1">
        <w:rPr>
          <w:rFonts w:ascii="Arial" w:hAnsi="Arial" w:cs="Arial"/>
          <w:b/>
          <w:sz w:val="22"/>
          <w:szCs w:val="22"/>
        </w:rPr>
        <w:t>/20</w:t>
      </w:r>
      <w:r w:rsidR="00135D61" w:rsidRPr="006F54B1">
        <w:rPr>
          <w:rFonts w:ascii="Arial" w:hAnsi="Arial" w:cs="Arial"/>
          <w:b/>
          <w:sz w:val="22"/>
          <w:szCs w:val="22"/>
        </w:rPr>
        <w:t>24</w:t>
      </w:r>
      <w:r w:rsidRPr="006F54B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B3C8493" w14:textId="2B487730" w:rsidR="003146F0" w:rsidRPr="006F54B1" w:rsidRDefault="003146F0" w:rsidP="003146F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605995">
        <w:rPr>
          <w:rFonts w:ascii="Arial" w:hAnsi="Arial" w:cs="Arial"/>
          <w:sz w:val="22"/>
          <w:szCs w:val="22"/>
        </w:rPr>
        <w:t xml:space="preserve"> Středočeského</w:t>
      </w:r>
      <w:r w:rsidRPr="006F54B1">
        <w:rPr>
          <w:rFonts w:ascii="Arial" w:hAnsi="Arial" w:cs="Arial"/>
          <w:sz w:val="22"/>
          <w:szCs w:val="22"/>
        </w:rPr>
        <w:t xml:space="preserve"> kraje.</w:t>
      </w:r>
    </w:p>
    <w:p w14:paraId="3BB6D744" w14:textId="77777777" w:rsidR="003146F0" w:rsidRPr="006F54B1" w:rsidRDefault="003146F0" w:rsidP="003146F0">
      <w:pPr>
        <w:spacing w:after="120"/>
        <w:rPr>
          <w:rFonts w:ascii="Arial" w:hAnsi="Arial" w:cs="Arial"/>
          <w:sz w:val="22"/>
          <w:szCs w:val="22"/>
        </w:rPr>
      </w:pPr>
    </w:p>
    <w:p w14:paraId="706D19B3" w14:textId="6EA26BDD" w:rsidR="003146F0" w:rsidRPr="006F54B1" w:rsidRDefault="003146F0" w:rsidP="003146F0">
      <w:pPr>
        <w:spacing w:after="120"/>
        <w:rPr>
          <w:rFonts w:ascii="Arial" w:hAnsi="Arial" w:cs="Arial"/>
          <w:b/>
          <w:sz w:val="22"/>
          <w:szCs w:val="22"/>
        </w:rPr>
      </w:pPr>
      <w:r w:rsidRPr="006F54B1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E97562">
        <w:rPr>
          <w:rFonts w:ascii="Arial" w:hAnsi="Arial" w:cs="Arial"/>
          <w:b/>
          <w:sz w:val="22"/>
          <w:szCs w:val="22"/>
        </w:rPr>
        <w:t>1</w:t>
      </w:r>
      <w:r w:rsidRPr="006F54B1">
        <w:rPr>
          <w:rFonts w:ascii="Arial" w:hAnsi="Arial" w:cs="Arial"/>
          <w:b/>
          <w:sz w:val="22"/>
          <w:szCs w:val="22"/>
        </w:rPr>
        <w:t>/20</w:t>
      </w:r>
      <w:r w:rsidR="00135D61" w:rsidRPr="006F54B1">
        <w:rPr>
          <w:rFonts w:ascii="Arial" w:hAnsi="Arial" w:cs="Arial"/>
          <w:b/>
          <w:sz w:val="22"/>
          <w:szCs w:val="22"/>
        </w:rPr>
        <w:t>24</w:t>
      </w:r>
      <w:r w:rsidRPr="006F54B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47FEB9A" w14:textId="77777777" w:rsidR="003146F0" w:rsidRPr="006F54B1" w:rsidRDefault="003146F0" w:rsidP="003146F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5A7E4B49" w14:textId="77777777" w:rsidR="003146F0" w:rsidRPr="006F54B1" w:rsidRDefault="003146F0" w:rsidP="003146F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1B0F47" w14:textId="31B7A29D" w:rsidR="003146F0" w:rsidRPr="006F54B1" w:rsidRDefault="003146F0" w:rsidP="003146F0">
      <w:pPr>
        <w:spacing w:after="120"/>
        <w:rPr>
          <w:rFonts w:ascii="Arial" w:hAnsi="Arial" w:cs="Arial"/>
          <w:b/>
          <w:sz w:val="22"/>
          <w:szCs w:val="22"/>
        </w:rPr>
      </w:pPr>
      <w:r w:rsidRPr="006F54B1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E97562">
        <w:rPr>
          <w:rFonts w:ascii="Arial" w:hAnsi="Arial" w:cs="Arial"/>
          <w:b/>
          <w:sz w:val="22"/>
          <w:szCs w:val="22"/>
        </w:rPr>
        <w:t>1</w:t>
      </w:r>
      <w:r w:rsidRPr="006F54B1">
        <w:rPr>
          <w:rFonts w:ascii="Arial" w:hAnsi="Arial" w:cs="Arial"/>
          <w:b/>
          <w:sz w:val="22"/>
          <w:szCs w:val="22"/>
        </w:rPr>
        <w:t>/20</w:t>
      </w:r>
      <w:r w:rsidR="00135D61" w:rsidRPr="006F54B1">
        <w:rPr>
          <w:rFonts w:ascii="Arial" w:hAnsi="Arial" w:cs="Arial"/>
          <w:b/>
          <w:sz w:val="22"/>
          <w:szCs w:val="22"/>
        </w:rPr>
        <w:t>24</w:t>
      </w:r>
      <w:r w:rsidRPr="006F54B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B25F5E1" w14:textId="77777777" w:rsidR="003146F0" w:rsidRPr="006F54B1" w:rsidRDefault="003146F0" w:rsidP="003146F0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Přehled zdrojů vody (výpis z nařízení kraje + stanovené zdroje vody nad rámec tohoto nařízení kraje).</w:t>
      </w:r>
    </w:p>
    <w:p w14:paraId="6EC76830" w14:textId="4EAE6866" w:rsidR="003146F0" w:rsidRPr="006F54B1" w:rsidRDefault="003146F0" w:rsidP="003146F0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 nim.</w:t>
      </w:r>
    </w:p>
    <w:p w14:paraId="42328016" w14:textId="77777777" w:rsidR="00852DEE" w:rsidRPr="006F54B1" w:rsidRDefault="00852DEE" w:rsidP="00135D61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43C16E5D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E024EDE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C5D0742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B0C15A2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70F1DC9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DCFE9E6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1641D8C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86A6439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D41DC66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FD9DED1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28220ED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E2E8D7B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B0243D0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FD0B032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0CD083F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A615CDD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3C7ACC9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2AC1308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FAA578F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70ADB12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D2BBC03" w14:textId="77777777" w:rsidR="00605995" w:rsidRDefault="00605995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AC95DF2" w14:textId="39D7769C" w:rsidR="003146F0" w:rsidRPr="006F54B1" w:rsidRDefault="003146F0" w:rsidP="00852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F54B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Příloha č. 1 k obecně závazné vyhlášce č. </w:t>
      </w:r>
      <w:r w:rsidR="008417D6">
        <w:rPr>
          <w:rFonts w:ascii="Arial" w:hAnsi="Arial" w:cs="Arial"/>
          <w:b/>
          <w:bCs/>
          <w:iCs/>
          <w:color w:val="auto"/>
          <w:sz w:val="22"/>
          <w:szCs w:val="22"/>
        </w:rPr>
        <w:t>1</w:t>
      </w:r>
      <w:r w:rsidRPr="006F54B1">
        <w:rPr>
          <w:rFonts w:ascii="Arial" w:hAnsi="Arial" w:cs="Arial"/>
          <w:b/>
          <w:bCs/>
          <w:iCs/>
          <w:color w:val="auto"/>
          <w:sz w:val="22"/>
          <w:szCs w:val="22"/>
        </w:rPr>
        <w:t>/20</w:t>
      </w:r>
      <w:r w:rsidR="00135D61" w:rsidRPr="006F54B1">
        <w:rPr>
          <w:rFonts w:ascii="Arial" w:hAnsi="Arial" w:cs="Arial"/>
          <w:b/>
          <w:bCs/>
          <w:iCs/>
          <w:color w:val="auto"/>
          <w:sz w:val="22"/>
          <w:szCs w:val="22"/>
        </w:rPr>
        <w:t>24</w:t>
      </w:r>
      <w:r w:rsidRPr="006F54B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5A25EDA5" w14:textId="77777777" w:rsidR="003146F0" w:rsidRPr="006F54B1" w:rsidRDefault="003146F0" w:rsidP="003146F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F54B1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C1ABFE2" w14:textId="34F23281" w:rsidR="003146F0" w:rsidRPr="006F54B1" w:rsidRDefault="003146F0" w:rsidP="003146F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F54B1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153FF3" w:rsidRPr="006F54B1"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6F54B1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940455A" w14:textId="77777777" w:rsidR="003146F0" w:rsidRPr="006F54B1" w:rsidRDefault="003146F0" w:rsidP="003146F0">
      <w:pPr>
        <w:rPr>
          <w:rFonts w:ascii="Arial" w:hAnsi="Arial" w:cs="Arial"/>
          <w:sz w:val="22"/>
          <w:szCs w:val="22"/>
        </w:rPr>
      </w:pPr>
    </w:p>
    <w:p w14:paraId="21B1581A" w14:textId="77777777" w:rsidR="003146F0" w:rsidRPr="006F54B1" w:rsidRDefault="003146F0" w:rsidP="003146F0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B8D9F16" w14:textId="77777777" w:rsidR="003146F0" w:rsidRPr="006F54B1" w:rsidRDefault="003146F0" w:rsidP="003146F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31CC6F6" w14:textId="77777777" w:rsidR="003146F0" w:rsidRPr="006F54B1" w:rsidRDefault="003146F0" w:rsidP="003146F0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F54B1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209BF82" w14:textId="77777777" w:rsidR="003146F0" w:rsidRPr="006F54B1" w:rsidRDefault="003146F0" w:rsidP="003146F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3"/>
        <w:gridCol w:w="1843"/>
        <w:gridCol w:w="1843"/>
        <w:gridCol w:w="1843"/>
        <w:gridCol w:w="1791"/>
      </w:tblGrid>
      <w:tr w:rsidR="00A81FE6" w:rsidRPr="006F54B1" w14:paraId="3C7B53DA" w14:textId="77777777" w:rsidTr="003146F0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4A6AF" w14:textId="77777777" w:rsidR="003146F0" w:rsidRPr="006F54B1" w:rsidRDefault="003146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A81FE6" w:rsidRPr="006F54B1" w14:paraId="616BCFA4" w14:textId="77777777" w:rsidTr="003146F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CA896" w14:textId="77777777" w:rsidR="003146F0" w:rsidRPr="006F54B1" w:rsidRDefault="003146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C6CE4" w14:textId="77777777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A3DF8" w14:textId="77777777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83673" w14:textId="77777777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DAE12" w14:textId="77777777" w:rsidR="003146F0" w:rsidRPr="006F54B1" w:rsidRDefault="003146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81FE6" w:rsidRPr="006F54B1" w14:paraId="20A8B989" w14:textId="77777777" w:rsidTr="003146F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99E06" w14:textId="77777777" w:rsidR="003146F0" w:rsidRPr="006F54B1" w:rsidRDefault="003146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FFEAF" w14:textId="276165A6" w:rsidR="003146F0" w:rsidRPr="006F54B1" w:rsidRDefault="00772A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JSDH Bukovany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A4362" w14:textId="32FB27BC" w:rsidR="003146F0" w:rsidRPr="006F54B1" w:rsidRDefault="00772A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JPO HZS Středočeského kraje – CHS Benešov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7FCDC" w14:textId="1CE60740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2008D6" w:rsidRPr="006F54B1">
              <w:rPr>
                <w:rFonts w:ascii="Arial" w:hAnsi="Arial" w:cs="Arial"/>
                <w:sz w:val="22"/>
                <w:szCs w:val="22"/>
              </w:rPr>
              <w:t xml:space="preserve">Týnec nad Sázavou - </w:t>
            </w:r>
            <w:proofErr w:type="spellStart"/>
            <w:r w:rsidR="002008D6" w:rsidRPr="006F54B1">
              <w:rPr>
                <w:rFonts w:ascii="Arial" w:hAnsi="Arial" w:cs="Arial"/>
                <w:sz w:val="22"/>
                <w:szCs w:val="22"/>
              </w:rPr>
              <w:t>Pecerady</w:t>
            </w:r>
            <w:proofErr w:type="spellEnd"/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C47BC" w14:textId="3C340FEB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2008D6" w:rsidRPr="006F54B1">
              <w:rPr>
                <w:rFonts w:ascii="Arial" w:hAnsi="Arial" w:cs="Arial"/>
                <w:sz w:val="22"/>
                <w:szCs w:val="22"/>
              </w:rPr>
              <w:t>Čerčany</w:t>
            </w:r>
          </w:p>
        </w:tc>
      </w:tr>
      <w:tr w:rsidR="003146F0" w:rsidRPr="006F54B1" w14:paraId="18522738" w14:textId="77777777" w:rsidTr="003146F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28621" w14:textId="77777777" w:rsidR="003146F0" w:rsidRPr="006F54B1" w:rsidRDefault="003146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0584D" w14:textId="533F9CEC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JPO I</w:t>
            </w:r>
            <w:r w:rsidR="00772A2A" w:rsidRPr="006F54B1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8358F" w14:textId="5D5B3423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B9E42" w14:textId="77777777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309F7" w14:textId="5D0C3D9A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456A6" w:rsidRPr="006F54B1">
              <w:rPr>
                <w:rFonts w:ascii="Arial" w:hAnsi="Arial" w:cs="Arial"/>
                <w:sz w:val="22"/>
                <w:szCs w:val="22"/>
              </w:rPr>
              <w:t>II</w:t>
            </w:r>
          </w:p>
        </w:tc>
      </w:tr>
    </w:tbl>
    <w:p w14:paraId="22B744B2" w14:textId="77777777" w:rsidR="003146F0" w:rsidRPr="006F54B1" w:rsidRDefault="003146F0" w:rsidP="003146F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D320BA" w14:textId="77777777" w:rsidR="003146F0" w:rsidRPr="006F54B1" w:rsidRDefault="003146F0" w:rsidP="003146F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Pozn.:</w:t>
      </w:r>
    </w:p>
    <w:p w14:paraId="1D9B6507" w14:textId="77777777" w:rsidR="003146F0" w:rsidRPr="006F54B1" w:rsidRDefault="003146F0" w:rsidP="003146F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HZS – hasičský záchranný sbor,</w:t>
      </w:r>
    </w:p>
    <w:p w14:paraId="6D7F6EEB" w14:textId="77777777" w:rsidR="003146F0" w:rsidRPr="006F54B1" w:rsidRDefault="003146F0" w:rsidP="003146F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4CCF221C" w14:textId="77777777" w:rsidR="003146F0" w:rsidRPr="006F54B1" w:rsidRDefault="003146F0" w:rsidP="003146F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JSDH – jednotka sboru dobrovolných hasičů,</w:t>
      </w:r>
    </w:p>
    <w:p w14:paraId="415C6603" w14:textId="14CA11CC" w:rsidR="003146F0" w:rsidRPr="006F54B1" w:rsidRDefault="00772A2A" w:rsidP="003146F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C</w:t>
      </w:r>
      <w:r w:rsidR="003146F0" w:rsidRPr="006F54B1">
        <w:rPr>
          <w:rFonts w:ascii="Arial" w:hAnsi="Arial" w:cs="Arial"/>
          <w:sz w:val="22"/>
          <w:szCs w:val="22"/>
        </w:rPr>
        <w:t xml:space="preserve">HS – </w:t>
      </w:r>
      <w:r w:rsidRPr="006F54B1">
        <w:rPr>
          <w:rFonts w:ascii="Arial" w:hAnsi="Arial" w:cs="Arial"/>
          <w:sz w:val="22"/>
          <w:szCs w:val="22"/>
        </w:rPr>
        <w:t xml:space="preserve">centrální </w:t>
      </w:r>
      <w:r w:rsidR="003146F0" w:rsidRPr="006F54B1">
        <w:rPr>
          <w:rFonts w:ascii="Arial" w:hAnsi="Arial" w:cs="Arial"/>
          <w:sz w:val="22"/>
          <w:szCs w:val="22"/>
        </w:rPr>
        <w:t>hasičská stanice,</w:t>
      </w:r>
    </w:p>
    <w:p w14:paraId="10C252C4" w14:textId="77777777" w:rsidR="003146F0" w:rsidRPr="006F54B1" w:rsidRDefault="003146F0" w:rsidP="003146F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F54B1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3631860A" w14:textId="77777777" w:rsidR="009F67AE" w:rsidRDefault="009F67AE" w:rsidP="00D456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70DE21F" w14:textId="77777777" w:rsidR="009F67AE" w:rsidRDefault="009F67AE" w:rsidP="00D456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0A7F981" w14:textId="76DE7A8C" w:rsidR="003146F0" w:rsidRPr="006F54B1" w:rsidRDefault="003146F0" w:rsidP="00D456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F54B1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6F54B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č. </w:t>
      </w:r>
      <w:r w:rsidR="008417D6">
        <w:rPr>
          <w:rFonts w:ascii="Arial" w:hAnsi="Arial" w:cs="Arial"/>
          <w:b/>
          <w:bCs/>
          <w:iCs/>
          <w:color w:val="auto"/>
          <w:sz w:val="22"/>
          <w:szCs w:val="22"/>
        </w:rPr>
        <w:t>1</w:t>
      </w:r>
      <w:r w:rsidRPr="006F54B1">
        <w:rPr>
          <w:rFonts w:ascii="Arial" w:hAnsi="Arial" w:cs="Arial"/>
          <w:b/>
          <w:bCs/>
          <w:iCs/>
          <w:color w:val="auto"/>
          <w:sz w:val="22"/>
          <w:szCs w:val="22"/>
        </w:rPr>
        <w:t>/20</w:t>
      </w:r>
      <w:r w:rsidR="008417D6">
        <w:rPr>
          <w:rFonts w:ascii="Arial" w:hAnsi="Arial" w:cs="Arial"/>
          <w:b/>
          <w:bCs/>
          <w:iCs/>
          <w:color w:val="auto"/>
          <w:sz w:val="22"/>
          <w:szCs w:val="22"/>
        </w:rPr>
        <w:t>24</w:t>
      </w:r>
      <w:r w:rsidRPr="006F54B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62692CE0" w14:textId="2668B412" w:rsidR="00241A40" w:rsidRPr="006F54B1" w:rsidRDefault="003146F0" w:rsidP="00852DEE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6F54B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06FD1CA" w14:textId="77777777" w:rsidR="00241A40" w:rsidRPr="006F54B1" w:rsidRDefault="00241A40" w:rsidP="003146F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9FC6444" w14:textId="155A8A0C" w:rsidR="003146F0" w:rsidRPr="006F54B1" w:rsidRDefault="003146F0" w:rsidP="003146F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6F54B1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</w:p>
    <w:p w14:paraId="329F4870" w14:textId="77777777" w:rsidR="003146F0" w:rsidRPr="006F54B1" w:rsidRDefault="003146F0" w:rsidP="003146F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2410"/>
        <w:gridCol w:w="3977"/>
        <w:gridCol w:w="745"/>
      </w:tblGrid>
      <w:tr w:rsidR="00A81FE6" w:rsidRPr="006F54B1" w14:paraId="63FA563B" w14:textId="77777777" w:rsidTr="003146F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AD252" w14:textId="77777777" w:rsidR="003146F0" w:rsidRPr="006F54B1" w:rsidRDefault="003146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36143" w14:textId="77777777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7407F" w14:textId="77777777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23D67" w14:textId="77777777" w:rsidR="003146F0" w:rsidRPr="006F54B1" w:rsidRDefault="003146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3146F0" w:rsidRPr="006F54B1" w14:paraId="7D967518" w14:textId="77777777" w:rsidTr="003146F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B1005" w14:textId="6AC2E721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BB5E50" w:rsidRPr="006F54B1">
              <w:rPr>
                <w:rFonts w:ascii="Arial" w:hAnsi="Arial" w:cs="Arial"/>
                <w:sz w:val="22"/>
                <w:szCs w:val="22"/>
              </w:rPr>
              <w:t>Bukovany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24996" w14:textId="77777777" w:rsidR="003146F0" w:rsidRPr="006F54B1" w:rsidRDefault="003146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DDB0D" w14:textId="6CFAA13A" w:rsidR="003146F0" w:rsidRPr="006F54B1" w:rsidRDefault="003326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CAS 20 T 815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98093" w14:textId="611DD99C" w:rsidR="003146F0" w:rsidRPr="006F54B1" w:rsidRDefault="003326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14:paraId="5206D65C" w14:textId="7F44C6EB" w:rsidR="003146F0" w:rsidRPr="006F54B1" w:rsidRDefault="003146F0" w:rsidP="003146F0">
      <w:pPr>
        <w:rPr>
          <w:rFonts w:ascii="Arial" w:hAnsi="Arial" w:cs="Arial"/>
          <w:sz w:val="22"/>
          <w:szCs w:val="22"/>
        </w:rPr>
      </w:pPr>
    </w:p>
    <w:p w14:paraId="6B5A6022" w14:textId="6F987762" w:rsidR="003146F0" w:rsidRPr="006F54B1" w:rsidRDefault="003146F0" w:rsidP="003146F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6F54B1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550BB7FE" w14:textId="2B78FA96" w:rsidR="009F67AE" w:rsidRPr="002C6C4E" w:rsidRDefault="003146F0" w:rsidP="002C6C4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6F54B1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56B21879" w14:textId="77777777" w:rsidR="009F67AE" w:rsidRDefault="009F67AE" w:rsidP="003146F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108A1C5" w14:textId="1FB2FBCA" w:rsidR="003146F0" w:rsidRPr="006F54B1" w:rsidRDefault="003146F0" w:rsidP="003146F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F54B1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3 </w:t>
      </w:r>
      <w:r w:rsidRPr="006F54B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č. </w:t>
      </w:r>
      <w:r w:rsidR="008417D6">
        <w:rPr>
          <w:rFonts w:ascii="Arial" w:hAnsi="Arial" w:cs="Arial"/>
          <w:b/>
          <w:bCs/>
          <w:iCs/>
          <w:color w:val="auto"/>
          <w:sz w:val="22"/>
          <w:szCs w:val="22"/>
        </w:rPr>
        <w:t>1</w:t>
      </w:r>
      <w:r w:rsidRPr="006F54B1">
        <w:rPr>
          <w:rFonts w:ascii="Arial" w:hAnsi="Arial" w:cs="Arial"/>
          <w:b/>
          <w:bCs/>
          <w:iCs/>
          <w:color w:val="auto"/>
          <w:sz w:val="22"/>
          <w:szCs w:val="22"/>
        </w:rPr>
        <w:t>/20</w:t>
      </w:r>
      <w:r w:rsidR="00135D61" w:rsidRPr="006F54B1">
        <w:rPr>
          <w:rFonts w:ascii="Arial" w:hAnsi="Arial" w:cs="Arial"/>
          <w:b/>
          <w:bCs/>
          <w:iCs/>
          <w:color w:val="auto"/>
          <w:sz w:val="22"/>
          <w:szCs w:val="22"/>
        </w:rPr>
        <w:t>24</w:t>
      </w:r>
      <w:r w:rsidRPr="006F54B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3332D630" w14:textId="6BD0BD10" w:rsidR="003146F0" w:rsidRPr="006F54B1" w:rsidRDefault="003146F0" w:rsidP="003146F0">
      <w:pPr>
        <w:rPr>
          <w:rFonts w:ascii="Arial" w:hAnsi="Arial" w:cs="Arial"/>
          <w:sz w:val="22"/>
          <w:szCs w:val="22"/>
        </w:rPr>
      </w:pPr>
    </w:p>
    <w:p w14:paraId="404FBE30" w14:textId="178C48A5" w:rsidR="003146F0" w:rsidRPr="006F54B1" w:rsidRDefault="003146F0" w:rsidP="003146F0">
      <w:pPr>
        <w:numPr>
          <w:ilvl w:val="0"/>
          <w:numId w:val="17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F54B1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638ABBED" w14:textId="77BE847E" w:rsidR="00E93128" w:rsidRPr="006F54B1" w:rsidRDefault="00E93128" w:rsidP="00E9312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AB4568" w14:textId="4A615FAC" w:rsidR="00E93128" w:rsidRPr="006F54B1" w:rsidRDefault="00E93128" w:rsidP="00E93128">
      <w:pPr>
        <w:rPr>
          <w:rFonts w:ascii="Arial" w:hAnsi="Arial" w:cs="Arial"/>
          <w:bCs/>
          <w:sz w:val="22"/>
          <w:szCs w:val="22"/>
        </w:rPr>
      </w:pPr>
    </w:p>
    <w:p w14:paraId="448C0DD7" w14:textId="33D7589F" w:rsidR="00E93128" w:rsidRPr="006F54B1" w:rsidRDefault="00E93128" w:rsidP="00E93128">
      <w:pPr>
        <w:rPr>
          <w:rFonts w:ascii="Arial" w:hAnsi="Arial" w:cs="Arial"/>
          <w:bCs/>
          <w:sz w:val="22"/>
          <w:szCs w:val="22"/>
        </w:rPr>
      </w:pPr>
      <w:r w:rsidRPr="006F54B1">
        <w:rPr>
          <w:rFonts w:ascii="Arial" w:hAnsi="Arial" w:cs="Arial"/>
          <w:bCs/>
          <w:sz w:val="22"/>
          <w:szCs w:val="22"/>
        </w:rPr>
        <w:t>3.1  Přehled přirozených zdrojů vody</w:t>
      </w:r>
    </w:p>
    <w:p w14:paraId="4E400D9B" w14:textId="733518FE" w:rsidR="003146F0" w:rsidRPr="006F54B1" w:rsidRDefault="003146F0" w:rsidP="003146F0">
      <w:pPr>
        <w:rPr>
          <w:rFonts w:ascii="Arial" w:hAnsi="Arial" w:cs="Arial"/>
          <w:bCs/>
          <w:sz w:val="22"/>
          <w:szCs w:val="22"/>
        </w:rPr>
      </w:pPr>
    </w:p>
    <w:p w14:paraId="0A56C8CE" w14:textId="5DECDFEF" w:rsidR="003146F0" w:rsidRPr="006F54B1" w:rsidRDefault="003146F0" w:rsidP="003146F0">
      <w:pPr>
        <w:rPr>
          <w:rFonts w:ascii="Arial" w:hAnsi="Arial" w:cs="Arial"/>
          <w:bCs/>
          <w:sz w:val="22"/>
          <w:szCs w:val="22"/>
        </w:rPr>
      </w:pPr>
    </w:p>
    <w:tbl>
      <w:tblPr>
        <w:tblW w:w="886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2"/>
        <w:gridCol w:w="1212"/>
        <w:gridCol w:w="1570"/>
        <w:gridCol w:w="1625"/>
        <w:gridCol w:w="1625"/>
        <w:gridCol w:w="1625"/>
      </w:tblGrid>
      <w:tr w:rsidR="00A81FE6" w:rsidRPr="006F54B1" w14:paraId="2F0947DF" w14:textId="35BB0DBF" w:rsidTr="00DB0831">
        <w:trPr>
          <w:tblCellSpacing w:w="0" w:type="dxa"/>
        </w:trPr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243FA" w14:textId="77777777" w:rsidR="00DB0831" w:rsidRPr="006F54B1" w:rsidRDefault="00DB08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D6B00D" w14:textId="7D8E8205" w:rsidR="00DB0831" w:rsidRPr="006F54B1" w:rsidRDefault="00DB08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CC194" w14:textId="7CF2D5D5" w:rsidR="00DB0831" w:rsidRPr="006F54B1" w:rsidRDefault="00DB08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B4952" w14:textId="78216395" w:rsidR="00DB0831" w:rsidRPr="006F54B1" w:rsidRDefault="00DB08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8A0AF" w14:textId="34A4388A" w:rsidR="00DB0831" w:rsidRPr="006F54B1" w:rsidRDefault="00DB08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B2124" w14:textId="605E88C8" w:rsidR="00DB0831" w:rsidRPr="006F54B1" w:rsidRDefault="00DB08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54B1">
              <w:rPr>
                <w:rFonts w:ascii="Arial" w:hAnsi="Arial" w:cs="Arial"/>
                <w:b/>
                <w:sz w:val="22"/>
                <w:szCs w:val="22"/>
              </w:rPr>
              <w:t>Umístění</w:t>
            </w:r>
          </w:p>
        </w:tc>
      </w:tr>
      <w:tr w:rsidR="00A81FE6" w:rsidRPr="006F54B1" w14:paraId="2CB217C4" w14:textId="1A034A3B" w:rsidTr="00DB0831">
        <w:trPr>
          <w:tblCellSpacing w:w="0" w:type="dxa"/>
        </w:trPr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6F7E0" w14:textId="18A839FD" w:rsidR="00DB0831" w:rsidRPr="006F54B1" w:rsidRDefault="00DB0831" w:rsidP="00FC03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přirozený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01941" w14:textId="60962DF0" w:rsidR="00DB0831" w:rsidRPr="006F54B1" w:rsidRDefault="00DB0831" w:rsidP="00FC03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Návesní rybník</w:t>
            </w:r>
          </w:p>
        </w:tc>
        <w:tc>
          <w:tcPr>
            <w:tcW w:w="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59406" w14:textId="03B8F33E" w:rsidR="00DB0831" w:rsidRPr="006F54B1" w:rsidRDefault="00DB0831" w:rsidP="00FC03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nevyčerpatelný zdroj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C99F9" w14:textId="3B2C0C6E" w:rsidR="00DB0831" w:rsidRPr="006F54B1" w:rsidRDefault="00DB0831" w:rsidP="00FC03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ze zpevněné komunikace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BBF99" w14:textId="149B5388" w:rsidR="00DB0831" w:rsidRPr="006F54B1" w:rsidRDefault="00DB0831" w:rsidP="00FC03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37F58" w14:textId="5351AE9A" w:rsidR="00DB0831" w:rsidRPr="006F54B1" w:rsidRDefault="007D5764" w:rsidP="00FC03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49.8223436N, 14.6256836E</w:t>
            </w:r>
          </w:p>
        </w:tc>
      </w:tr>
      <w:tr w:rsidR="00DB0831" w:rsidRPr="006F54B1" w14:paraId="1CE47060" w14:textId="37791881" w:rsidTr="00DB0831">
        <w:trPr>
          <w:tblCellSpacing w:w="0" w:type="dxa"/>
        </w:trPr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6831C" w14:textId="1489368E" w:rsidR="00DB0831" w:rsidRPr="006F54B1" w:rsidRDefault="00DB0831" w:rsidP="00FC03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přirozený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098E4" w14:textId="5C1C4689" w:rsidR="00DB0831" w:rsidRPr="006F54B1" w:rsidRDefault="00DB0831" w:rsidP="00FC03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Hasičská nádrž</w:t>
            </w:r>
          </w:p>
        </w:tc>
        <w:tc>
          <w:tcPr>
            <w:tcW w:w="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66D39" w14:textId="7C6CCADF" w:rsidR="00DB0831" w:rsidRPr="006F54B1" w:rsidRDefault="00DB0831" w:rsidP="00FC03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nevyčerpatelný zdroj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8EA10" w14:textId="3B987187" w:rsidR="00DB0831" w:rsidRPr="006F54B1" w:rsidRDefault="00DB0831" w:rsidP="00FC03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ze zpevněné komunikace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85727" w14:textId="0DF7F38A" w:rsidR="00DB0831" w:rsidRPr="006F54B1" w:rsidRDefault="00DB0831" w:rsidP="00FC03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4B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DD5EB" w14:textId="138C1443" w:rsidR="00DB0831" w:rsidRPr="006F54B1" w:rsidRDefault="00B440B7" w:rsidP="00FC03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1" w:name="_Hlk163547897"/>
            <w:r w:rsidRPr="006F54B1">
              <w:rPr>
                <w:rFonts w:ascii="Arial" w:hAnsi="Arial" w:cs="Arial"/>
                <w:sz w:val="22"/>
                <w:szCs w:val="22"/>
              </w:rPr>
              <w:t>49.8219089N, 14.6194739E</w:t>
            </w:r>
            <w:bookmarkEnd w:id="1"/>
          </w:p>
        </w:tc>
      </w:tr>
    </w:tbl>
    <w:p w14:paraId="5E77936A" w14:textId="77777777" w:rsidR="003146F0" w:rsidRDefault="003146F0" w:rsidP="003146F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77914EE" w14:textId="77777777" w:rsidR="00F5136F" w:rsidRDefault="00F5136F" w:rsidP="00F52AF5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78D5354D" w14:textId="77777777" w:rsidR="00F5136F" w:rsidRDefault="00F5136F" w:rsidP="003146F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B65BF0E" w14:textId="77777777" w:rsidR="00F5136F" w:rsidRDefault="00F5136F" w:rsidP="003146F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E529EAA" w14:textId="77777777" w:rsidR="00F5136F" w:rsidRPr="006F54B1" w:rsidRDefault="00F5136F" w:rsidP="003146F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D2AC169" w14:textId="7DFAF9BB" w:rsidR="00676C38" w:rsidRPr="006F54B1" w:rsidRDefault="00676C38" w:rsidP="003146F0">
      <w:pPr>
        <w:ind w:left="36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3CD14C3F" w14:textId="6A5BA3C9" w:rsidR="009F67AE" w:rsidRPr="00C75FED" w:rsidRDefault="00E93128" w:rsidP="00C75FED">
      <w:pPr>
        <w:rPr>
          <w:rFonts w:ascii="Arial" w:hAnsi="Arial" w:cs="Arial"/>
          <w:bCs/>
          <w:iCs/>
          <w:sz w:val="22"/>
          <w:szCs w:val="22"/>
        </w:rPr>
      </w:pPr>
      <w:r w:rsidRPr="006F54B1">
        <w:rPr>
          <w:rFonts w:ascii="Arial" w:hAnsi="Arial" w:cs="Arial"/>
          <w:bCs/>
          <w:iCs/>
          <w:sz w:val="22"/>
          <w:szCs w:val="22"/>
        </w:rPr>
        <w:t>3.2  Přehled hydrantové sítě</w:t>
      </w:r>
      <w:r w:rsidR="00DE3309" w:rsidRPr="006F54B1">
        <w:rPr>
          <w:rFonts w:ascii="Arial" w:hAnsi="Arial" w:cs="Arial"/>
          <w:bCs/>
          <w:iCs/>
          <w:sz w:val="22"/>
          <w:szCs w:val="22"/>
        </w:rPr>
        <w:t xml:space="preserve"> – kapacita 200m</w:t>
      </w:r>
      <w:r w:rsidR="009F67AE">
        <w:rPr>
          <w:rFonts w:ascii="Arial" w:hAnsi="Arial" w:cs="Arial"/>
          <w:bCs/>
          <w:iCs/>
          <w:sz w:val="22"/>
          <w:szCs w:val="22"/>
        </w:rPr>
        <w:t>³</w:t>
      </w:r>
      <w:r w:rsidR="007908CE" w:rsidRPr="006F54B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44597C4" wp14:editId="45D0E2A8">
            <wp:extent cx="6436995" cy="3712341"/>
            <wp:effectExtent l="0" t="0" r="0" b="2540"/>
            <wp:docPr id="179667016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953" cy="371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DD36B" w14:textId="77777777" w:rsidR="009F67AE" w:rsidRPr="006F54B1" w:rsidRDefault="009F67AE" w:rsidP="003146F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676D99B" w14:textId="77777777" w:rsidR="00676C38" w:rsidRPr="006F54B1" w:rsidRDefault="00676C38" w:rsidP="003146F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C5F2AFA" w14:textId="77777777" w:rsidR="003146F0" w:rsidRPr="006F54B1" w:rsidRDefault="003146F0" w:rsidP="003146F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D86ED04" w14:textId="77777777" w:rsidR="00F52AF5" w:rsidRDefault="00F52AF5" w:rsidP="00F52AF5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79B4506B" w14:textId="77777777" w:rsidR="00F52AF5" w:rsidRDefault="00F52AF5" w:rsidP="00F52AF5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2263B657" w14:textId="77777777" w:rsidR="00F52AF5" w:rsidRDefault="00F52AF5" w:rsidP="00F52AF5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2FA08976" w14:textId="77777777" w:rsidR="00F52AF5" w:rsidRDefault="00F52AF5" w:rsidP="00F52AF5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ED0C83B" w14:textId="77777777" w:rsidR="00F52AF5" w:rsidRDefault="00F52AF5" w:rsidP="00F52AF5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67DEB801" w14:textId="68414E48" w:rsidR="003146F0" w:rsidRDefault="00F52AF5" w:rsidP="00F52AF5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3.3. </w:t>
      </w:r>
      <w:r w:rsidRPr="006F54B1">
        <w:rPr>
          <w:rFonts w:ascii="Arial" w:hAnsi="Arial" w:cs="Arial"/>
          <w:sz w:val="22"/>
          <w:szCs w:val="22"/>
        </w:rPr>
        <w:t>Plánek obce s</w:t>
      </w:r>
      <w:r>
        <w:rPr>
          <w:rFonts w:ascii="Arial" w:hAnsi="Arial" w:cs="Arial"/>
          <w:sz w:val="22"/>
          <w:szCs w:val="22"/>
        </w:rPr>
        <w:t> </w:t>
      </w:r>
      <w:r w:rsidRPr="006F54B1">
        <w:rPr>
          <w:rFonts w:ascii="Arial" w:hAnsi="Arial" w:cs="Arial"/>
          <w:sz w:val="22"/>
          <w:szCs w:val="22"/>
        </w:rPr>
        <w:t>vyznačením</w:t>
      </w:r>
      <w:r>
        <w:rPr>
          <w:rFonts w:ascii="Arial" w:hAnsi="Arial" w:cs="Arial"/>
          <w:sz w:val="22"/>
          <w:szCs w:val="22"/>
        </w:rPr>
        <w:t xml:space="preserve"> přirozených</w:t>
      </w:r>
      <w:r w:rsidRPr="006F54B1">
        <w:rPr>
          <w:rFonts w:ascii="Arial" w:hAnsi="Arial" w:cs="Arial"/>
          <w:sz w:val="22"/>
          <w:szCs w:val="22"/>
        </w:rPr>
        <w:t xml:space="preserve"> zdrojů vody pro hašení požárů, čerpacích stanovišť a směru příjezdu k nim</w:t>
      </w:r>
    </w:p>
    <w:p w14:paraId="6711289A" w14:textId="77777777" w:rsidR="00F52AF5" w:rsidRDefault="00F52AF5" w:rsidP="003146F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3F3205FB" w14:textId="7D1C3BBB" w:rsidR="00F52AF5" w:rsidRDefault="00F52AF5" w:rsidP="003146F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3F2C7510" wp14:editId="0AB373B0">
            <wp:extent cx="5760720" cy="2974977"/>
            <wp:effectExtent l="0" t="0" r="0" b="0"/>
            <wp:docPr id="595538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446" b="-454"/>
                    <a:stretch/>
                  </pic:blipFill>
                  <pic:spPr bwMode="auto">
                    <a:xfrm>
                      <a:off x="0" y="0"/>
                      <a:ext cx="5760720" cy="297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B9EF69" w14:textId="79D4800C" w:rsidR="00F52AF5" w:rsidRPr="006F54B1" w:rsidRDefault="00F52AF5" w:rsidP="003146F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3.4. Plánek hydrantové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hydrantové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sítě obce Bukovany</w:t>
      </w:r>
    </w:p>
    <w:p w14:paraId="7DCE2830" w14:textId="43FDD82E" w:rsidR="003146F0" w:rsidRDefault="007908CE" w:rsidP="003146F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0EB184D" wp14:editId="271907AA">
            <wp:extent cx="5791200" cy="3583305"/>
            <wp:effectExtent l="0" t="0" r="0" b="0"/>
            <wp:docPr id="152406261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77"/>
                    <a:stretch/>
                  </pic:blipFill>
                  <pic:spPr bwMode="auto">
                    <a:xfrm>
                      <a:off x="0" y="0"/>
                      <a:ext cx="5812783" cy="359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4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BAF13" w14:textId="77777777" w:rsidR="00976F80" w:rsidRDefault="00976F80" w:rsidP="003146F0">
      <w:r>
        <w:separator/>
      </w:r>
    </w:p>
  </w:endnote>
  <w:endnote w:type="continuationSeparator" w:id="0">
    <w:p w14:paraId="3A1DB3F0" w14:textId="77777777" w:rsidR="00976F80" w:rsidRDefault="00976F80" w:rsidP="0031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1840D" w14:textId="77777777" w:rsidR="00976F80" w:rsidRDefault="00976F80" w:rsidP="003146F0">
      <w:r>
        <w:separator/>
      </w:r>
    </w:p>
  </w:footnote>
  <w:footnote w:type="continuationSeparator" w:id="0">
    <w:p w14:paraId="39D106F2" w14:textId="77777777" w:rsidR="00976F80" w:rsidRDefault="00976F80" w:rsidP="003146F0">
      <w:r>
        <w:continuationSeparator/>
      </w:r>
    </w:p>
  </w:footnote>
  <w:footnote w:id="1">
    <w:p w14:paraId="347610CE" w14:textId="77777777" w:rsidR="00A3705D" w:rsidRDefault="00A3705D" w:rsidP="00A3705D">
      <w:pPr>
        <w:pStyle w:val="Textpoznpodarou"/>
        <w:rPr>
          <w:rFonts w:asciiTheme="minorHAnsi" w:hAnsiTheme="minorHAnsi" w:cstheme="minorBidi"/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27 odst. 2 písm. b) bod 5 zákona o požární ochraně</w:t>
      </w:r>
    </w:p>
  </w:footnote>
  <w:footnote w:id="2">
    <w:p w14:paraId="306F8D2C" w14:textId="77777777" w:rsidR="00A3705D" w:rsidRDefault="00A3705D" w:rsidP="00A3705D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29 odst. 1 písm. o) bod 2 zákona o požární ochraně</w:t>
      </w:r>
    </w:p>
  </w:footnote>
  <w:footnote w:id="3">
    <w:p w14:paraId="42879EC3" w14:textId="77777777" w:rsidR="00A3705D" w:rsidRDefault="00A3705D" w:rsidP="00A3705D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13 zákona o požární ochraně</w:t>
      </w:r>
    </w:p>
  </w:footnote>
  <w:footnote w:id="4">
    <w:p w14:paraId="0BFE5DAA" w14:textId="77777777" w:rsidR="003D0A89" w:rsidRDefault="003D0A89" w:rsidP="003D0A89">
      <w:pPr>
        <w:pStyle w:val="Textpoznpodarou"/>
        <w:rPr>
          <w:rFonts w:asciiTheme="minorHAnsi" w:hAnsiTheme="minorHAnsi" w:cstheme="minorBidi"/>
        </w:rPr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5">
    <w:p w14:paraId="385BF2F0" w14:textId="77777777" w:rsidR="003D0A89" w:rsidRDefault="003D0A89" w:rsidP="003D0A89">
      <w:pPr>
        <w:pStyle w:val="Textpoznpodarou"/>
      </w:pPr>
      <w:r>
        <w:rPr>
          <w:rStyle w:val="Znakapoznpodarou"/>
        </w:rPr>
        <w:footnoteRef/>
      </w:r>
      <w:r>
        <w:t xml:space="preserve"> § 7 nařízení Středočeského kraje č. 3, ze dne 4. ledna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22E4D"/>
    <w:multiLevelType w:val="hybridMultilevel"/>
    <w:tmpl w:val="C2E42D1C"/>
    <w:lvl w:ilvl="0" w:tplc="E1FE93C0">
      <w:start w:val="1"/>
      <w:numFmt w:val="decimal"/>
      <w:lvlText w:val="(%1)"/>
      <w:lvlJc w:val="left"/>
      <w:pPr>
        <w:ind w:left="1138" w:hanging="570"/>
      </w:pPr>
      <w:rPr>
        <w:rFonts w:ascii="Times New Roman" w:eastAsiaTheme="minorHAnsi" w:hAnsi="Times New Roman"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>
      <w:start w:val="1"/>
      <w:numFmt w:val="lowerRoman"/>
      <w:lvlText w:val="%3."/>
      <w:lvlJc w:val="right"/>
      <w:pPr>
        <w:ind w:left="2368" w:hanging="180"/>
      </w:pPr>
    </w:lvl>
    <w:lvl w:ilvl="3" w:tplc="0405000F">
      <w:start w:val="1"/>
      <w:numFmt w:val="decimal"/>
      <w:lvlText w:val="%4."/>
      <w:lvlJc w:val="left"/>
      <w:pPr>
        <w:ind w:left="3088" w:hanging="360"/>
      </w:pPr>
    </w:lvl>
    <w:lvl w:ilvl="4" w:tplc="04050019">
      <w:start w:val="1"/>
      <w:numFmt w:val="lowerLetter"/>
      <w:lvlText w:val="%5."/>
      <w:lvlJc w:val="left"/>
      <w:pPr>
        <w:ind w:left="3808" w:hanging="360"/>
      </w:pPr>
    </w:lvl>
    <w:lvl w:ilvl="5" w:tplc="0405001B">
      <w:start w:val="1"/>
      <w:numFmt w:val="lowerRoman"/>
      <w:lvlText w:val="%6."/>
      <w:lvlJc w:val="right"/>
      <w:pPr>
        <w:ind w:left="4528" w:hanging="180"/>
      </w:pPr>
    </w:lvl>
    <w:lvl w:ilvl="6" w:tplc="0405000F">
      <w:start w:val="1"/>
      <w:numFmt w:val="decimal"/>
      <w:lvlText w:val="%7."/>
      <w:lvlJc w:val="left"/>
      <w:pPr>
        <w:ind w:left="5248" w:hanging="360"/>
      </w:pPr>
    </w:lvl>
    <w:lvl w:ilvl="7" w:tplc="04050019">
      <w:start w:val="1"/>
      <w:numFmt w:val="lowerLetter"/>
      <w:lvlText w:val="%8."/>
      <w:lvlJc w:val="left"/>
      <w:pPr>
        <w:ind w:left="5968" w:hanging="360"/>
      </w:pPr>
    </w:lvl>
    <w:lvl w:ilvl="8" w:tplc="040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59D17538"/>
    <w:multiLevelType w:val="hybridMultilevel"/>
    <w:tmpl w:val="1BAE57C4"/>
    <w:lvl w:ilvl="0" w:tplc="FFFFFFFF">
      <w:start w:val="1"/>
      <w:numFmt w:val="upp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E5BAA"/>
    <w:multiLevelType w:val="hybridMultilevel"/>
    <w:tmpl w:val="DC9CE5EC"/>
    <w:lvl w:ilvl="0" w:tplc="4C0A6BCE">
      <w:start w:val="3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40237B2"/>
    <w:multiLevelType w:val="hybridMultilevel"/>
    <w:tmpl w:val="BF9686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A609A"/>
    <w:multiLevelType w:val="hybridMultilevel"/>
    <w:tmpl w:val="3846513A"/>
    <w:lvl w:ilvl="0" w:tplc="6CB6EE6A">
      <w:start w:val="1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692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67226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60572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4019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800727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80722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5695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94255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81584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0825277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53419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410645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4944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74120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44523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51987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6476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9169768">
    <w:abstractNumId w:val="16"/>
  </w:num>
  <w:num w:numId="19" w16cid:durableId="18354892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4252500">
    <w:abstractNumId w:val="19"/>
  </w:num>
  <w:num w:numId="21" w16cid:durableId="267466467">
    <w:abstractNumId w:val="17"/>
  </w:num>
  <w:num w:numId="22" w16cid:durableId="9892152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8A"/>
    <w:rsid w:val="00004606"/>
    <w:rsid w:val="00034666"/>
    <w:rsid w:val="000B3016"/>
    <w:rsid w:val="0013353C"/>
    <w:rsid w:val="00135D61"/>
    <w:rsid w:val="00153FF3"/>
    <w:rsid w:val="001E4525"/>
    <w:rsid w:val="001F034E"/>
    <w:rsid w:val="002008D6"/>
    <w:rsid w:val="00200D00"/>
    <w:rsid w:val="002054DE"/>
    <w:rsid w:val="002276AF"/>
    <w:rsid w:val="00241A40"/>
    <w:rsid w:val="00262400"/>
    <w:rsid w:val="002A46CC"/>
    <w:rsid w:val="002B249C"/>
    <w:rsid w:val="002C6203"/>
    <w:rsid w:val="002C6C4E"/>
    <w:rsid w:val="002E29DE"/>
    <w:rsid w:val="003146F0"/>
    <w:rsid w:val="00323951"/>
    <w:rsid w:val="0033269C"/>
    <w:rsid w:val="003804A7"/>
    <w:rsid w:val="003A0B0E"/>
    <w:rsid w:val="003A61F7"/>
    <w:rsid w:val="003A6D26"/>
    <w:rsid w:val="003D0A89"/>
    <w:rsid w:val="003D6292"/>
    <w:rsid w:val="00406F80"/>
    <w:rsid w:val="004128F1"/>
    <w:rsid w:val="004169B6"/>
    <w:rsid w:val="00445744"/>
    <w:rsid w:val="00464440"/>
    <w:rsid w:val="004E0699"/>
    <w:rsid w:val="004E4127"/>
    <w:rsid w:val="005E1AC4"/>
    <w:rsid w:val="00605995"/>
    <w:rsid w:val="00664D09"/>
    <w:rsid w:val="00676C38"/>
    <w:rsid w:val="006A2A8A"/>
    <w:rsid w:val="006F54B1"/>
    <w:rsid w:val="007047A0"/>
    <w:rsid w:val="00706696"/>
    <w:rsid w:val="0074256F"/>
    <w:rsid w:val="00767A51"/>
    <w:rsid w:val="00772A2A"/>
    <w:rsid w:val="00775FA6"/>
    <w:rsid w:val="00784BE8"/>
    <w:rsid w:val="007908CE"/>
    <w:rsid w:val="00796D5E"/>
    <w:rsid w:val="007D5764"/>
    <w:rsid w:val="008417D6"/>
    <w:rsid w:val="00846351"/>
    <w:rsid w:val="00846C62"/>
    <w:rsid w:val="00852DEE"/>
    <w:rsid w:val="008A6D39"/>
    <w:rsid w:val="00925970"/>
    <w:rsid w:val="00925AC3"/>
    <w:rsid w:val="00961FF1"/>
    <w:rsid w:val="00976F80"/>
    <w:rsid w:val="009E697E"/>
    <w:rsid w:val="009F67AE"/>
    <w:rsid w:val="00A3705D"/>
    <w:rsid w:val="00A431AD"/>
    <w:rsid w:val="00A531C9"/>
    <w:rsid w:val="00A5639D"/>
    <w:rsid w:val="00A57E02"/>
    <w:rsid w:val="00A66FCE"/>
    <w:rsid w:val="00A752B9"/>
    <w:rsid w:val="00A757E0"/>
    <w:rsid w:val="00A81FE6"/>
    <w:rsid w:val="00A87B6F"/>
    <w:rsid w:val="00AB6514"/>
    <w:rsid w:val="00AC1411"/>
    <w:rsid w:val="00B30BF1"/>
    <w:rsid w:val="00B33AA4"/>
    <w:rsid w:val="00B41666"/>
    <w:rsid w:val="00B440B7"/>
    <w:rsid w:val="00B53A91"/>
    <w:rsid w:val="00BB5E50"/>
    <w:rsid w:val="00BF58CA"/>
    <w:rsid w:val="00C26085"/>
    <w:rsid w:val="00C547A0"/>
    <w:rsid w:val="00C75FED"/>
    <w:rsid w:val="00CA046C"/>
    <w:rsid w:val="00CC6D6C"/>
    <w:rsid w:val="00D16761"/>
    <w:rsid w:val="00D26EC2"/>
    <w:rsid w:val="00D456A6"/>
    <w:rsid w:val="00D46F2B"/>
    <w:rsid w:val="00D82E3B"/>
    <w:rsid w:val="00DB0831"/>
    <w:rsid w:val="00DC3FCC"/>
    <w:rsid w:val="00DE3309"/>
    <w:rsid w:val="00DE7161"/>
    <w:rsid w:val="00E167F5"/>
    <w:rsid w:val="00E43FC7"/>
    <w:rsid w:val="00E4485D"/>
    <w:rsid w:val="00E71559"/>
    <w:rsid w:val="00E8111A"/>
    <w:rsid w:val="00E93128"/>
    <w:rsid w:val="00E97562"/>
    <w:rsid w:val="00ED179F"/>
    <w:rsid w:val="00EF0670"/>
    <w:rsid w:val="00F065A9"/>
    <w:rsid w:val="00F13B5E"/>
    <w:rsid w:val="00F5136F"/>
    <w:rsid w:val="00F52AF5"/>
    <w:rsid w:val="00F549BC"/>
    <w:rsid w:val="00F745EB"/>
    <w:rsid w:val="00FA18AC"/>
    <w:rsid w:val="00FA5C75"/>
    <w:rsid w:val="00FC0357"/>
    <w:rsid w:val="00FC6E70"/>
    <w:rsid w:val="00FD216F"/>
    <w:rsid w:val="00FD21B4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D6B5"/>
  <w15:chartTrackingRefBased/>
  <w15:docId w15:val="{9AE364F6-B1E9-47D7-ADEF-3AD6F351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46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146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146F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3146F0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146F0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3146F0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46F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46F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146F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146F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146F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146F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146F0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146F0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3146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ormlnIMP">
    <w:name w:val="Normální_IMP"/>
    <w:basedOn w:val="Normln"/>
    <w:uiPriority w:val="99"/>
    <w:semiHidden/>
    <w:rsid w:val="003146F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evzkona">
    <w:name w:val="název zákona"/>
    <w:basedOn w:val="Nzev"/>
    <w:uiPriority w:val="99"/>
    <w:semiHidden/>
    <w:rsid w:val="003146F0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uiPriority w:val="99"/>
    <w:semiHidden/>
    <w:rsid w:val="003146F0"/>
    <w:pPr>
      <w:widowControl w:val="0"/>
      <w:spacing w:after="113"/>
      <w:ind w:left="425" w:hanging="424"/>
      <w:jc w:val="both"/>
    </w:pPr>
  </w:style>
  <w:style w:type="paragraph" w:customStyle="1" w:styleId="Hlava">
    <w:name w:val="Hlava"/>
    <w:basedOn w:val="Normln"/>
    <w:uiPriority w:val="99"/>
    <w:semiHidden/>
    <w:rsid w:val="003146F0"/>
    <w:pPr>
      <w:autoSpaceDE w:val="0"/>
      <w:autoSpaceDN w:val="0"/>
      <w:spacing w:before="240"/>
      <w:jc w:val="center"/>
    </w:pPr>
  </w:style>
  <w:style w:type="character" w:styleId="Znakapoznpodarou">
    <w:name w:val="footnote reference"/>
    <w:uiPriority w:val="99"/>
    <w:semiHidden/>
    <w:unhideWhenUsed/>
    <w:rsid w:val="003146F0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3146F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146F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676C38"/>
    <w:rPr>
      <w:color w:val="0000FF"/>
      <w:u w:val="single"/>
    </w:rPr>
  </w:style>
  <w:style w:type="table" w:styleId="Mkatabulky">
    <w:name w:val="Table Grid"/>
    <w:basedOn w:val="Normlntabulka"/>
    <w:uiPriority w:val="59"/>
    <w:rsid w:val="00676C3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1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1356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3</cp:revision>
  <dcterms:created xsi:type="dcterms:W3CDTF">2024-05-29T07:02:00Z</dcterms:created>
  <dcterms:modified xsi:type="dcterms:W3CDTF">2024-05-29T07:32:00Z</dcterms:modified>
</cp:coreProperties>
</file>