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010CF" w14:textId="77777777" w:rsidR="00816A56" w:rsidRDefault="00C90C16">
      <w:pPr>
        <w:pStyle w:val="Nzev"/>
      </w:pPr>
      <w:r>
        <w:t>Město Velvary</w:t>
      </w:r>
      <w:r>
        <w:br/>
        <w:t>Zastupitelstvo města Velvary</w:t>
      </w:r>
    </w:p>
    <w:p w14:paraId="7E51B46E" w14:textId="77777777" w:rsidR="00816A56" w:rsidRDefault="00C90C16">
      <w:pPr>
        <w:pStyle w:val="Nadpis1"/>
      </w:pPr>
      <w:r>
        <w:t>Obecně závazná vyhláška města Velvary</w:t>
      </w:r>
      <w:r>
        <w:br/>
        <w:t>o místním poplatku za obecní systém odpadového hospodářství</w:t>
      </w:r>
    </w:p>
    <w:p w14:paraId="1F83DAFF" w14:textId="5641C1C0" w:rsidR="00816A56" w:rsidRDefault="00C90C16">
      <w:pPr>
        <w:pStyle w:val="UvodniVeta"/>
      </w:pPr>
      <w:r>
        <w:t>Zastupitelstvo města Velvary se na svém zasedání dne 2</w:t>
      </w:r>
      <w:r w:rsidR="00425E24">
        <w:t>3</w:t>
      </w:r>
      <w:r>
        <w:t>. září 2026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20752601" w14:textId="77777777" w:rsidR="00816A56" w:rsidRDefault="00C90C16">
      <w:pPr>
        <w:pStyle w:val="Nadpis2"/>
      </w:pPr>
      <w:r>
        <w:t>Čl. 1</w:t>
      </w:r>
      <w:r>
        <w:br/>
        <w:t>Úvodní ustanovení</w:t>
      </w:r>
    </w:p>
    <w:p w14:paraId="493FC523" w14:textId="77777777" w:rsidR="00816A56" w:rsidRDefault="00C90C16">
      <w:pPr>
        <w:pStyle w:val="Odstavec"/>
        <w:numPr>
          <w:ilvl w:val="0"/>
          <w:numId w:val="1"/>
        </w:numPr>
      </w:pPr>
      <w:r>
        <w:t>Město Velvary touto vyhláškou zavádí místní poplatek za obecní systém odpadového hospodářství (dále jen „poplatek“).</w:t>
      </w:r>
    </w:p>
    <w:p w14:paraId="2E7AA236" w14:textId="77777777" w:rsidR="00816A56" w:rsidRDefault="00C90C16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31ADCAEF" w14:textId="77777777" w:rsidR="00816A56" w:rsidRDefault="00C90C16">
      <w:pPr>
        <w:pStyle w:val="Odstavec"/>
        <w:numPr>
          <w:ilvl w:val="0"/>
          <w:numId w:val="1"/>
        </w:numPr>
      </w:pPr>
      <w:r>
        <w:t>Správcem poplatku je městský úřad</w:t>
      </w:r>
      <w:r>
        <w:rPr>
          <w:rStyle w:val="Znakapoznpodarou"/>
        </w:rPr>
        <w:footnoteReference w:id="2"/>
      </w:r>
      <w:r>
        <w:t>.</w:t>
      </w:r>
    </w:p>
    <w:p w14:paraId="734EFA14" w14:textId="77777777" w:rsidR="00816A56" w:rsidRDefault="00C90C16">
      <w:pPr>
        <w:pStyle w:val="Nadpis2"/>
      </w:pPr>
      <w:r>
        <w:t>Čl. 2</w:t>
      </w:r>
      <w:r>
        <w:br/>
        <w:t>Poplatník</w:t>
      </w:r>
    </w:p>
    <w:p w14:paraId="37DCC781" w14:textId="77777777" w:rsidR="00816A56" w:rsidRDefault="00C90C16">
      <w:pPr>
        <w:pStyle w:val="Odstavec"/>
        <w:numPr>
          <w:ilvl w:val="0"/>
          <w:numId w:val="2"/>
        </w:numPr>
      </w:pPr>
      <w:r>
        <w:t>Poplatníkem poplatku je</w:t>
      </w:r>
      <w:r>
        <w:rPr>
          <w:rStyle w:val="Znakapoznpodarou"/>
        </w:rPr>
        <w:footnoteReference w:id="3"/>
      </w:r>
    </w:p>
    <w:p w14:paraId="2BDE6B9E" w14:textId="77777777" w:rsidR="00816A56" w:rsidRDefault="00C90C16">
      <w:pPr>
        <w:pStyle w:val="Odstavec"/>
        <w:numPr>
          <w:ilvl w:val="1"/>
          <w:numId w:val="1"/>
        </w:numPr>
      </w:pPr>
      <w:r>
        <w:t>fyzická osoba přihlášená ve městě</w:t>
      </w:r>
      <w:r>
        <w:rPr>
          <w:rStyle w:val="Znakapoznpodarou"/>
        </w:rPr>
        <w:footnoteReference w:id="4"/>
      </w:r>
    </w:p>
    <w:p w14:paraId="0ED35861" w14:textId="77777777" w:rsidR="00816A56" w:rsidRDefault="00C90C16">
      <w:pPr>
        <w:pStyle w:val="Odstavec"/>
        <w:numPr>
          <w:ilvl w:val="1"/>
          <w:numId w:val="1"/>
        </w:numPr>
      </w:pPr>
      <w:r>
        <w:t>nebo vlastník nemovité věci zahrnující byt, rodinný dům nebo stavbu pro rodinnou rekreaci, ve které není přihlášená žádná fyzická osoba a která je umístěna na území města.</w:t>
      </w:r>
    </w:p>
    <w:p w14:paraId="5CF23BC1" w14:textId="77777777" w:rsidR="00816A56" w:rsidRDefault="00C90C16">
      <w:pPr>
        <w:pStyle w:val="Odstavec"/>
        <w:numPr>
          <w:ilvl w:val="0"/>
          <w:numId w:val="1"/>
        </w:numPr>
      </w:pPr>
      <w:r>
        <w:t>Spoluvlastníci nemovité věci zahrnující byt, rodinný dům nebo stavbu pro rodinnou rekreaci jsou povinni plnit poplatkovou povinnost společně a nerozdílně</w:t>
      </w:r>
      <w:r>
        <w:rPr>
          <w:rStyle w:val="Znakapoznpodarou"/>
        </w:rPr>
        <w:footnoteReference w:id="5"/>
      </w:r>
      <w:r>
        <w:t>.</w:t>
      </w:r>
    </w:p>
    <w:p w14:paraId="53EB55FF" w14:textId="77777777" w:rsidR="00816A56" w:rsidRDefault="00C90C16">
      <w:pPr>
        <w:pStyle w:val="Nadpis2"/>
      </w:pPr>
      <w:r>
        <w:lastRenderedPageBreak/>
        <w:t>Čl. 3</w:t>
      </w:r>
      <w:r>
        <w:br/>
        <w:t>Ohlašovací povinnost</w:t>
      </w:r>
    </w:p>
    <w:p w14:paraId="064EED49" w14:textId="77777777" w:rsidR="00816A56" w:rsidRDefault="00C90C16">
      <w:pPr>
        <w:pStyle w:val="Odstavec"/>
        <w:numPr>
          <w:ilvl w:val="0"/>
          <w:numId w:val="3"/>
        </w:numPr>
      </w:pPr>
      <w:r>
        <w:t>Poplatník je povinen podat správci poplatku ohlášení nejpozději do 15 dnů ode dne vzniku své poplatkové povinnosti; údaje uváděné v ohlášení upravuje zákon</w:t>
      </w:r>
      <w:r>
        <w:rPr>
          <w:rStyle w:val="Znakapoznpodarou"/>
        </w:rPr>
        <w:footnoteReference w:id="6"/>
      </w:r>
      <w:r>
        <w:t>.</w:t>
      </w:r>
    </w:p>
    <w:p w14:paraId="1CF1AE3D" w14:textId="77777777" w:rsidR="00816A56" w:rsidRDefault="00C90C16">
      <w:pPr>
        <w:pStyle w:val="Odstavec"/>
        <w:numPr>
          <w:ilvl w:val="0"/>
          <w:numId w:val="1"/>
        </w:numPr>
      </w:pPr>
      <w:r>
        <w:t>Dojde-li ke změně údajů uvedených v ohlášení, je poplatník povinen tuto změnu oznámit do 15 dnů ode dne, kdy nastala</w:t>
      </w:r>
      <w:r>
        <w:rPr>
          <w:rStyle w:val="Znakapoznpodarou"/>
        </w:rPr>
        <w:footnoteReference w:id="7"/>
      </w:r>
      <w:r>
        <w:t>.</w:t>
      </w:r>
    </w:p>
    <w:p w14:paraId="7EB60DC8" w14:textId="77777777" w:rsidR="00816A56" w:rsidRDefault="00C90C16">
      <w:pPr>
        <w:pStyle w:val="Nadpis2"/>
      </w:pPr>
      <w:r>
        <w:t>Čl. 4</w:t>
      </w:r>
      <w:r>
        <w:br/>
        <w:t>Sazba poplatku</w:t>
      </w:r>
    </w:p>
    <w:p w14:paraId="293BB7A1" w14:textId="66D2CA68" w:rsidR="00816A56" w:rsidRDefault="00C90C16">
      <w:pPr>
        <w:pStyle w:val="Odstavec"/>
        <w:numPr>
          <w:ilvl w:val="0"/>
          <w:numId w:val="4"/>
        </w:numPr>
      </w:pPr>
      <w:r>
        <w:t>Sazba poplatku za kalendářní rok činí 1</w:t>
      </w:r>
      <w:r w:rsidR="00FA495B">
        <w:t xml:space="preserve"> </w:t>
      </w:r>
      <w:r>
        <w:t>100 Kč.</w:t>
      </w:r>
    </w:p>
    <w:p w14:paraId="73006CA2" w14:textId="77777777" w:rsidR="00816A56" w:rsidRDefault="00C90C16">
      <w:pPr>
        <w:pStyle w:val="Odstavec"/>
        <w:numPr>
          <w:ilvl w:val="0"/>
          <w:numId w:val="1"/>
        </w:numPr>
      </w:pPr>
      <w:r>
        <w:t>Poplatek se v případě, že poplatková povinnost vznikla z důvodu přihlášení fyzické osoby ve městě, snižuje o jednu dvanáctinu za každý kalendářní měsíc, na jehož konci</w:t>
      </w:r>
      <w:r>
        <w:rPr>
          <w:rStyle w:val="Znakapoznpodarou"/>
        </w:rPr>
        <w:footnoteReference w:id="8"/>
      </w:r>
    </w:p>
    <w:p w14:paraId="72547830" w14:textId="77777777" w:rsidR="00816A56" w:rsidRDefault="00C90C16">
      <w:pPr>
        <w:pStyle w:val="Odstavec"/>
        <w:numPr>
          <w:ilvl w:val="1"/>
          <w:numId w:val="1"/>
        </w:numPr>
      </w:pPr>
      <w:r>
        <w:t>není tato fyzická osoba přihlášena ve městě,</w:t>
      </w:r>
    </w:p>
    <w:p w14:paraId="2D93B4A9" w14:textId="77777777" w:rsidR="00816A56" w:rsidRDefault="00C90C16">
      <w:pPr>
        <w:pStyle w:val="Odstavec"/>
        <w:numPr>
          <w:ilvl w:val="1"/>
          <w:numId w:val="1"/>
        </w:numPr>
      </w:pPr>
      <w:r>
        <w:t>nebo je tato fyzická osoba od poplatku osvobozena.</w:t>
      </w:r>
    </w:p>
    <w:p w14:paraId="16868E8A" w14:textId="77777777" w:rsidR="00816A56" w:rsidRDefault="00C90C16">
      <w:pPr>
        <w:pStyle w:val="Odstavec"/>
        <w:numPr>
          <w:ilvl w:val="0"/>
          <w:numId w:val="1"/>
        </w:numPr>
      </w:pPr>
      <w:r>
        <w:t>Poplatek se v případě, že poplatková povinnost vznikla z důvodu vlastnictví jednotlivé nemovité věci zahrnující byt, rodinný dům nebo stavbu pro rodinnou rekreaci umístěné na území města, snižuje o jednu dvanáctinu za každý kalendářní měsíc, na jehož konci</w:t>
      </w:r>
      <w:r>
        <w:rPr>
          <w:rStyle w:val="Znakapoznpodarou"/>
        </w:rPr>
        <w:footnoteReference w:id="9"/>
      </w:r>
    </w:p>
    <w:p w14:paraId="43170120" w14:textId="77777777" w:rsidR="00816A56" w:rsidRDefault="00C90C16">
      <w:pPr>
        <w:pStyle w:val="Odstavec"/>
        <w:numPr>
          <w:ilvl w:val="1"/>
          <w:numId w:val="1"/>
        </w:numPr>
      </w:pPr>
      <w:r>
        <w:t>je v této nemovité věci přihlášena alespoň 1 fyzická osoba,</w:t>
      </w:r>
    </w:p>
    <w:p w14:paraId="6492FCEB" w14:textId="77777777" w:rsidR="00816A56" w:rsidRDefault="00C90C16">
      <w:pPr>
        <w:pStyle w:val="Odstavec"/>
        <w:numPr>
          <w:ilvl w:val="1"/>
          <w:numId w:val="1"/>
        </w:numPr>
      </w:pPr>
      <w:r>
        <w:t>poplatník nevlastní tuto nemovitou věc,</w:t>
      </w:r>
    </w:p>
    <w:p w14:paraId="75FDAA78" w14:textId="77777777" w:rsidR="00816A56" w:rsidRDefault="00C90C16">
      <w:pPr>
        <w:pStyle w:val="Odstavec"/>
        <w:numPr>
          <w:ilvl w:val="1"/>
          <w:numId w:val="1"/>
        </w:numPr>
      </w:pPr>
      <w:r>
        <w:t>nebo je poplatník od poplatku osvobozen.</w:t>
      </w:r>
    </w:p>
    <w:p w14:paraId="1F81BB67" w14:textId="77777777" w:rsidR="00816A56" w:rsidRDefault="00C90C16">
      <w:pPr>
        <w:pStyle w:val="Nadpis2"/>
      </w:pPr>
      <w:r>
        <w:t>Čl. 5</w:t>
      </w:r>
      <w:r>
        <w:br/>
        <w:t>Splatnost poplatku</w:t>
      </w:r>
    </w:p>
    <w:p w14:paraId="4EFF10FE" w14:textId="77777777" w:rsidR="00816A56" w:rsidRDefault="00C90C16">
      <w:pPr>
        <w:pStyle w:val="Odstavec"/>
        <w:numPr>
          <w:ilvl w:val="0"/>
          <w:numId w:val="5"/>
        </w:numPr>
      </w:pPr>
      <w:r>
        <w:t>Poplatek je splatný nejpozději do 30. června příslušného kalendářního roku.</w:t>
      </w:r>
    </w:p>
    <w:p w14:paraId="2A3BD16B" w14:textId="77777777" w:rsidR="00816A56" w:rsidRDefault="00C90C16">
      <w:pPr>
        <w:pStyle w:val="Odstavec"/>
        <w:numPr>
          <w:ilvl w:val="0"/>
          <w:numId w:val="1"/>
        </w:numPr>
      </w:pPr>
      <w:r>
        <w:t>Vznikne-li poplatková povinnost po datu splatnosti uvedeném v odstavci 1, je poplatek splatný nejpozději do patnáctého dne měsíce, který následuje po měsíci, ve kterém poplatková povinnost vznikla.</w:t>
      </w:r>
    </w:p>
    <w:p w14:paraId="53DDB3FC" w14:textId="77777777" w:rsidR="00816A56" w:rsidRDefault="00C90C16">
      <w:pPr>
        <w:pStyle w:val="Odstavec"/>
        <w:numPr>
          <w:ilvl w:val="0"/>
          <w:numId w:val="1"/>
        </w:numPr>
      </w:pPr>
      <w:r>
        <w:t>Lhůta splatnosti neskončí poplatníkovi dříve než lhůta pro podání ohlášení podle čl. 3 odst. 1.</w:t>
      </w:r>
    </w:p>
    <w:p w14:paraId="7B4EBAA3" w14:textId="77777777" w:rsidR="00816A56" w:rsidRDefault="00816A56">
      <w:pPr>
        <w:pStyle w:val="Nadpis2"/>
      </w:pPr>
    </w:p>
    <w:p w14:paraId="165AF53B" w14:textId="77777777" w:rsidR="00816A56" w:rsidRDefault="00C90C16">
      <w:pPr>
        <w:pStyle w:val="Nadpis2"/>
      </w:pPr>
      <w:r>
        <w:t>Čl. 6</w:t>
      </w:r>
      <w:r>
        <w:br/>
        <w:t xml:space="preserve"> Osvobození a úlevy</w:t>
      </w:r>
    </w:p>
    <w:p w14:paraId="3A7E8F35" w14:textId="77777777" w:rsidR="00816A56" w:rsidRDefault="00C90C16">
      <w:pPr>
        <w:pStyle w:val="Odstavec"/>
        <w:numPr>
          <w:ilvl w:val="0"/>
          <w:numId w:val="6"/>
        </w:numPr>
      </w:pPr>
      <w:r>
        <w:t>Od poplatku je osvobozena osoba, které poplatková povinnost vznikla z důvodu přihlášení ve městě a která je</w:t>
      </w:r>
      <w:r>
        <w:rPr>
          <w:rStyle w:val="Znakapoznpodarou"/>
        </w:rPr>
        <w:footnoteReference w:id="10"/>
      </w:r>
      <w:r>
        <w:t>:</w:t>
      </w:r>
    </w:p>
    <w:p w14:paraId="2448B5A1" w14:textId="182D34BD" w:rsidR="00816A56" w:rsidRDefault="00C90C16">
      <w:pPr>
        <w:pStyle w:val="Odstavec"/>
        <w:numPr>
          <w:ilvl w:val="1"/>
          <w:numId w:val="1"/>
        </w:numPr>
      </w:pPr>
      <w:r>
        <w:t>poplatníkem poplatku za odkládání komunálního odpadu z nemovité věci v jiné obci a má v této jiné obci bydliště,</w:t>
      </w:r>
    </w:p>
    <w:p w14:paraId="146C9F02" w14:textId="77777777" w:rsidR="00816A56" w:rsidRDefault="00C90C16">
      <w:pPr>
        <w:pStyle w:val="Odstavec"/>
        <w:numPr>
          <w:ilvl w:val="1"/>
          <w:numId w:val="1"/>
        </w:numPr>
      </w:pPr>
      <w:r>
        <w:t>umístěna do školského zařízení pro výkon ústavní nebo ochranné výchovy nebo školského zařízení pro preventivně výchovnou péči na základě rozhodnutí soudu nebo smlouvy,</w:t>
      </w:r>
    </w:p>
    <w:p w14:paraId="261CC813" w14:textId="77777777" w:rsidR="00816A56" w:rsidRDefault="00C90C16">
      <w:pPr>
        <w:pStyle w:val="Odstavec"/>
        <w:numPr>
          <w:ilvl w:val="1"/>
          <w:numId w:val="1"/>
        </w:numPr>
      </w:pPr>
      <w:r>
        <w:t>umístěna do zařízení pro děti vyžadující okamžitou pomoc na základě rozhodnutí soudu, na žádost obecního úřadu obce s rozšířenou působností, zákonného zástupce dítěte nebo nezletilého,</w:t>
      </w:r>
    </w:p>
    <w:p w14:paraId="39344B28" w14:textId="77777777" w:rsidR="00816A56" w:rsidRDefault="00C90C16">
      <w:pPr>
        <w:pStyle w:val="Odstavec"/>
        <w:numPr>
          <w:ilvl w:val="1"/>
          <w:numId w:val="1"/>
        </w:numPr>
      </w:pPr>
      <w:r>
        <w:t>umístěna v domově pro osoby se zdravotním postižením, domově pro seniory, domově se zvláštním režimem nebo v chráněném bydlení,</w:t>
      </w:r>
    </w:p>
    <w:p w14:paraId="26341799" w14:textId="372C647A" w:rsidR="00816A56" w:rsidRDefault="00C90C16">
      <w:pPr>
        <w:pStyle w:val="Odstavec"/>
        <w:numPr>
          <w:ilvl w:val="1"/>
          <w:numId w:val="1"/>
        </w:numPr>
      </w:pPr>
      <w:r>
        <w:t>nebo na základě zákona omezena na osobní svobodě s výjimkou osoby vykonávající trest domácího vězení</w:t>
      </w:r>
      <w:r w:rsidR="00920A0B">
        <w:t>,</w:t>
      </w:r>
    </w:p>
    <w:p w14:paraId="46370A6C" w14:textId="3AA1FFA8" w:rsidR="00920A0B" w:rsidRDefault="00920A0B">
      <w:pPr>
        <w:pStyle w:val="Odstavec"/>
        <w:numPr>
          <w:ilvl w:val="1"/>
          <w:numId w:val="1"/>
        </w:numPr>
      </w:pPr>
      <w:r>
        <w:t>poplatníkem poplatku za obecní systém odpadového hospodářství v jiné obci a má v této jiné obci bydliště.</w:t>
      </w:r>
    </w:p>
    <w:p w14:paraId="377A08CC" w14:textId="77777777" w:rsidR="00816A56" w:rsidRDefault="00C90C16">
      <w:pPr>
        <w:pStyle w:val="Odstavec"/>
        <w:numPr>
          <w:ilvl w:val="0"/>
          <w:numId w:val="1"/>
        </w:numPr>
      </w:pPr>
      <w:r>
        <w:t>Od poplatku se osvobozuje osoba, které poplatková povinnost vznikla z důvodu vlastnictví nemovité věci zahrnující byt, rodinný dům nebo stavbu pro rodinnou rekreaci, ve které není přihlášená žádná fyzická osoba a která je umístěna na území obce a zároveň je tato nemovitost ve vlastnictví města Velvary.</w:t>
      </w:r>
    </w:p>
    <w:p w14:paraId="5FB04722" w14:textId="77777777" w:rsidR="00816A56" w:rsidRDefault="00C90C16">
      <w:pPr>
        <w:pStyle w:val="Odstavec"/>
        <w:numPr>
          <w:ilvl w:val="0"/>
          <w:numId w:val="1"/>
        </w:numPr>
      </w:pPr>
      <w:r>
        <w:t>Úleva se poskytuje osobě, které poplatková povinnost vznikla z důvodu přihlášení ve městě a která:</w:t>
      </w:r>
    </w:p>
    <w:p w14:paraId="08A5D911" w14:textId="3DC9501B" w:rsidR="00816A56" w:rsidRDefault="00C90C16">
      <w:pPr>
        <w:pStyle w:val="Odstavec"/>
        <w:numPr>
          <w:ilvl w:val="1"/>
          <w:numId w:val="1"/>
        </w:numPr>
      </w:pPr>
      <w:r>
        <w:t>se zapojí do Motivačního a evidenčního systému pro odpadové hospodářství (dále také jako "MESOH" dle Pravidel k MESOH ve městě Velvary a to ve výši dle počtu získaných EKO bodů, přičemž hodnota jednoho EKO bodu činí, ve výši 10 Kč a maximální možná úleva (součet úlev) činí 75 % celkové sazby poplatku</w:t>
      </w:r>
      <w:r w:rsidR="00FA495B">
        <w:t>;</w:t>
      </w:r>
      <w:r w:rsidR="00787BFD">
        <w:t xml:space="preserve"> nárok na výše uvedenou úlevu zaniká, v případě, že poplatek nebude zaplacen ke dni splatnosti (tj. do 30.6.)</w:t>
      </w:r>
    </w:p>
    <w:p w14:paraId="5D85225D" w14:textId="77777777" w:rsidR="00816A56" w:rsidRDefault="00C90C16">
      <w:pPr>
        <w:pStyle w:val="Odstavec"/>
        <w:numPr>
          <w:ilvl w:val="1"/>
          <w:numId w:val="1"/>
        </w:numPr>
      </w:pPr>
      <w:r>
        <w:t>která se ve městě prokazatelně nezdržuje a to ve výši 1/12 poplatku za každý dokončený kalendářní měsíc.</w:t>
      </w:r>
    </w:p>
    <w:p w14:paraId="578424AC" w14:textId="77777777" w:rsidR="00816A56" w:rsidRDefault="00C90C16">
      <w:pPr>
        <w:pStyle w:val="Odstavec"/>
        <w:numPr>
          <w:ilvl w:val="0"/>
          <w:numId w:val="1"/>
        </w:numPr>
      </w:pPr>
      <w:r>
        <w:t>V případě, že poplatník nesplní povinnost ohlásit údaj rozhodný pro osvobození nebo úlevu ve lhůtách stanovených touto vyhláškou nebo zákonem, nárok na osvobození nebo úlevu zaniká</w:t>
      </w:r>
      <w:r>
        <w:rPr>
          <w:rStyle w:val="Znakapoznpodarou"/>
        </w:rPr>
        <w:footnoteReference w:id="11"/>
      </w:r>
      <w:r>
        <w:t>.</w:t>
      </w:r>
    </w:p>
    <w:p w14:paraId="037FC0FE" w14:textId="77777777" w:rsidR="00816A56" w:rsidRDefault="00C90C16">
      <w:pPr>
        <w:pStyle w:val="Nadpis2"/>
      </w:pPr>
      <w:r>
        <w:lastRenderedPageBreak/>
        <w:t>Čl. 7</w:t>
      </w:r>
      <w:r>
        <w:br/>
        <w:t>Přechodné a zrušovací ustanovení</w:t>
      </w:r>
    </w:p>
    <w:p w14:paraId="571B6FF8" w14:textId="77777777" w:rsidR="00816A56" w:rsidRDefault="00C90C16">
      <w:pPr>
        <w:pStyle w:val="Odstavec"/>
        <w:numPr>
          <w:ilvl w:val="0"/>
          <w:numId w:val="7"/>
        </w:numPr>
      </w:pPr>
      <w:r>
        <w:t>Poplatkové povinnosti vzniklé před nabytím účinnosti této vyhlášky se posuzují podle dosavadních právních předpisů.</w:t>
      </w:r>
    </w:p>
    <w:p w14:paraId="52A35090" w14:textId="77777777" w:rsidR="00816A56" w:rsidRDefault="00C90C16">
      <w:pPr>
        <w:pStyle w:val="Odstavec"/>
        <w:numPr>
          <w:ilvl w:val="0"/>
          <w:numId w:val="1"/>
        </w:numPr>
      </w:pPr>
      <w:r>
        <w:t>Zrušuje se obecně závazná vyhláška č. 4/2025, o místním poplatku za obecní systém odpadového hospodářství, ze dne 18. září 2025.</w:t>
      </w:r>
    </w:p>
    <w:p w14:paraId="5E568B7D" w14:textId="77777777" w:rsidR="00816A56" w:rsidRDefault="00C90C16">
      <w:pPr>
        <w:pStyle w:val="Nadpis2"/>
      </w:pPr>
      <w:r>
        <w:t>Čl. 8</w:t>
      </w:r>
      <w:r>
        <w:br/>
        <w:t>Účinnost</w:t>
      </w:r>
    </w:p>
    <w:p w14:paraId="393218D2" w14:textId="77777777" w:rsidR="00816A56" w:rsidRDefault="00C90C16">
      <w:pPr>
        <w:pStyle w:val="Odstavec"/>
      </w:pPr>
      <w:r>
        <w:t>Tato vyhláška nabývá účinnosti dnem 1. ledna 2027.</w:t>
      </w:r>
    </w:p>
    <w:p w14:paraId="51EF0508" w14:textId="77777777" w:rsidR="00816A56" w:rsidRDefault="00816A56">
      <w:pPr>
        <w:pStyle w:val="Odstavec"/>
      </w:pPr>
    </w:p>
    <w:p w14:paraId="59A0EE74" w14:textId="77777777" w:rsidR="00816A56" w:rsidRDefault="00816A56">
      <w:pPr>
        <w:pStyle w:val="Odstavec"/>
      </w:pPr>
    </w:p>
    <w:p w14:paraId="0DE8BD39" w14:textId="77777777" w:rsidR="00816A56" w:rsidRDefault="00816A56">
      <w:pPr>
        <w:pStyle w:val="Odstavec"/>
      </w:pPr>
    </w:p>
    <w:p w14:paraId="34AFE875" w14:textId="1E4470A9" w:rsidR="00816A56" w:rsidRDefault="00C90C16">
      <w:pPr>
        <w:pStyle w:val="Odstavec"/>
        <w:spacing w:after="0"/>
        <w:jc w:val="center"/>
      </w:pPr>
      <w:r>
        <w:t>PhDr. Radim Wolák</w:t>
      </w:r>
      <w:r w:rsidR="006D2BAB">
        <w:t xml:space="preserve"> v. r.</w:t>
      </w:r>
    </w:p>
    <w:p w14:paraId="5B75A58C" w14:textId="77777777" w:rsidR="00816A56" w:rsidRDefault="00C90C16">
      <w:pPr>
        <w:pStyle w:val="Odstavec"/>
        <w:jc w:val="center"/>
      </w:pPr>
      <w:r>
        <w:t>starosta města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816A56" w14:paraId="40024258" w14:textId="77777777">
        <w:trPr>
          <w:trHeight w:hRule="exact" w:val="135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B5CCBEB" w14:textId="77777777" w:rsidR="00816A56" w:rsidRDefault="00816A56">
            <w:pPr>
              <w:pStyle w:val="PodpisovePole"/>
              <w:jc w:val="left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07CAF7" w14:textId="77777777" w:rsidR="00816A56" w:rsidRDefault="00816A56">
            <w:pPr>
              <w:pStyle w:val="PodpisovePole"/>
              <w:jc w:val="left"/>
            </w:pPr>
          </w:p>
        </w:tc>
      </w:tr>
      <w:tr w:rsidR="00816A56" w14:paraId="04269295" w14:textId="77777777">
        <w:trPr>
          <w:trHeight w:hRule="exact" w:val="1063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1B7F0ED" w14:textId="384F97CD" w:rsidR="00816A56" w:rsidRDefault="00C90C16">
            <w:pPr>
              <w:pStyle w:val="PodpisovePole"/>
            </w:pPr>
            <w:r>
              <w:t>Ing. Zdeněk Vojtěchovský</w:t>
            </w:r>
            <w:r w:rsidR="006D2BAB">
              <w:t xml:space="preserve"> v. r. </w:t>
            </w:r>
          </w:p>
          <w:p w14:paraId="78A28E75" w14:textId="77777777" w:rsidR="00816A56" w:rsidRDefault="00C90C16">
            <w:pPr>
              <w:pStyle w:val="PodpisovePole"/>
            </w:pPr>
            <w:r>
              <w:t>místostarosta města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F4020F5" w14:textId="0DA739E4" w:rsidR="00816A56" w:rsidRDefault="00C90C16">
            <w:pPr>
              <w:pStyle w:val="PodpisovePole"/>
            </w:pPr>
            <w:r>
              <w:t>Ing. Jitka Schubertová</w:t>
            </w:r>
            <w:r w:rsidR="006D2BAB">
              <w:t xml:space="preserve"> v. r.</w:t>
            </w:r>
          </w:p>
          <w:p w14:paraId="2A3D139F" w14:textId="77777777" w:rsidR="00816A56" w:rsidRDefault="00C90C16">
            <w:pPr>
              <w:pStyle w:val="PodpisovePole"/>
            </w:pPr>
            <w:r>
              <w:t>místostarostka města</w:t>
            </w:r>
          </w:p>
        </w:tc>
      </w:tr>
    </w:tbl>
    <w:p w14:paraId="56D20D1C" w14:textId="77777777" w:rsidR="00816A56" w:rsidRDefault="00816A56"/>
    <w:sectPr w:rsidR="00816A56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977D7" w14:textId="77777777" w:rsidR="00331B8E" w:rsidRDefault="00331B8E">
      <w:r>
        <w:separator/>
      </w:r>
    </w:p>
  </w:endnote>
  <w:endnote w:type="continuationSeparator" w:id="0">
    <w:p w14:paraId="5A61567C" w14:textId="77777777" w:rsidR="00331B8E" w:rsidRDefault="0033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26CB2" w14:textId="77777777" w:rsidR="00331B8E" w:rsidRDefault="00331B8E">
      <w:r>
        <w:rPr>
          <w:color w:val="000000"/>
        </w:rPr>
        <w:separator/>
      </w:r>
    </w:p>
  </w:footnote>
  <w:footnote w:type="continuationSeparator" w:id="0">
    <w:p w14:paraId="0E92F168" w14:textId="77777777" w:rsidR="00331B8E" w:rsidRDefault="00331B8E">
      <w:r>
        <w:continuationSeparator/>
      </w:r>
    </w:p>
  </w:footnote>
  <w:footnote w:id="1">
    <w:p w14:paraId="30C946DF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  <w:p w14:paraId="34B0A0DE" w14:textId="77777777" w:rsidR="00816A56" w:rsidRDefault="00816A56"/>
    <w:p w14:paraId="771845E7" w14:textId="77777777" w:rsidR="00C90C16" w:rsidRDefault="00C90C16"/>
  </w:footnote>
  <w:footnote w:id="2">
    <w:p w14:paraId="793EA647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737DD944" w14:textId="77777777" w:rsidR="00816A56" w:rsidRDefault="00816A56"/>
    <w:p w14:paraId="3E050010" w14:textId="77777777" w:rsidR="00C90C16" w:rsidRDefault="00C90C16"/>
  </w:footnote>
  <w:footnote w:id="3">
    <w:p w14:paraId="60E0311D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10e zákona o místních poplatcích.</w:t>
      </w:r>
    </w:p>
    <w:p w14:paraId="13C9146F" w14:textId="77777777" w:rsidR="00816A56" w:rsidRDefault="00816A56"/>
    <w:p w14:paraId="24219335" w14:textId="77777777" w:rsidR="00C90C16" w:rsidRDefault="00C90C16"/>
  </w:footnote>
  <w:footnote w:id="4">
    <w:p w14:paraId="37192A87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Za přihlášení fyzické osoby se podle § 16c zákona o místních poplatcích považuje (a) přihlášení k trvalému pobytu podle zákona o evidenci obyvatel, nebo (b) ohlášení místa pobytu podle zákona o pobytu cizinců na území České republiky, zákona o azylu nebo zákona o dočasné ochraně cizinců, jde-li o cizince, (1.) kterému byl povolen trvalý pobyt, (2.) který na území České republiky pobývá přechodně po dobu delší než 3 měsíce, (3.) který je žadatelem o udělení mezinárodní ochrany nebo osobou strpěnou na území podle zákona o azylu anebo žadatelem o poskytnutí dočasné ochrany podle zákona o dočasné ochraně cizinců, nebo (4.) kterému byla udělena mezinárodní ochrana nebo jde o cizince požívajícího dočasné ochrany cizinců.</w:t>
      </w:r>
    </w:p>
    <w:p w14:paraId="5B814173" w14:textId="77777777" w:rsidR="00816A56" w:rsidRDefault="00816A56"/>
    <w:p w14:paraId="08B8D2C4" w14:textId="77777777" w:rsidR="00C90C16" w:rsidRDefault="00C90C16"/>
  </w:footnote>
  <w:footnote w:id="5">
    <w:p w14:paraId="357A5197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  <w:p w14:paraId="3098E406" w14:textId="77777777" w:rsidR="00816A56" w:rsidRDefault="00816A56"/>
    <w:p w14:paraId="74708FAC" w14:textId="77777777" w:rsidR="00C90C16" w:rsidRDefault="00C90C16"/>
  </w:footnote>
  <w:footnote w:id="6">
    <w:p w14:paraId="1D449CFE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poplatník uvede zejména své identifikační údaje a skutečnosti rozhodné pro stanovení poplatku.</w:t>
      </w:r>
    </w:p>
    <w:p w14:paraId="6C477824" w14:textId="77777777" w:rsidR="00816A56" w:rsidRDefault="00816A56"/>
    <w:p w14:paraId="0CD8DBF1" w14:textId="77777777" w:rsidR="00C90C16" w:rsidRDefault="00C90C16"/>
  </w:footnote>
  <w:footnote w:id="7">
    <w:p w14:paraId="767A5E86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4F8940CD" w14:textId="77777777" w:rsidR="00816A56" w:rsidRDefault="00816A56"/>
    <w:p w14:paraId="5F87D7B4" w14:textId="77777777" w:rsidR="00C90C16" w:rsidRDefault="00C90C16"/>
  </w:footnote>
  <w:footnote w:id="8">
    <w:p w14:paraId="796B0F6B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10h odst. 2 ve spojení s § 10o odst. 2 zákona o místních poplatcích.</w:t>
      </w:r>
    </w:p>
    <w:p w14:paraId="1B3B85D1" w14:textId="77777777" w:rsidR="00816A56" w:rsidRDefault="00816A56"/>
    <w:p w14:paraId="558965D6" w14:textId="77777777" w:rsidR="00C90C16" w:rsidRDefault="00C90C16"/>
  </w:footnote>
  <w:footnote w:id="9">
    <w:p w14:paraId="1314A474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10h odst. 3 ve spojení s § 10o odst. 2 zákona o místních poplatcích.</w:t>
      </w:r>
    </w:p>
    <w:p w14:paraId="19F5A439" w14:textId="77777777" w:rsidR="00816A56" w:rsidRDefault="00816A56"/>
    <w:p w14:paraId="7FA9ED61" w14:textId="77777777" w:rsidR="00C90C16" w:rsidRDefault="00C90C16"/>
  </w:footnote>
  <w:footnote w:id="10">
    <w:p w14:paraId="350497CD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10g zákona o místních poplatcích.</w:t>
      </w:r>
    </w:p>
    <w:p w14:paraId="0C406D2A" w14:textId="77777777" w:rsidR="00816A56" w:rsidRDefault="00816A56"/>
    <w:p w14:paraId="1EA8A7FF" w14:textId="77777777" w:rsidR="00C90C16" w:rsidRDefault="00C90C16"/>
  </w:footnote>
  <w:footnote w:id="11">
    <w:p w14:paraId="47419CE8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14a odst. 6 zákona o místních poplatcích.</w:t>
      </w:r>
    </w:p>
    <w:p w14:paraId="3B2D3DC2" w14:textId="77777777" w:rsidR="00816A56" w:rsidRDefault="00816A56"/>
    <w:p w14:paraId="51A70E46" w14:textId="77777777" w:rsidR="00C90C16" w:rsidRDefault="00C90C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D1296"/>
    <w:multiLevelType w:val="multilevel"/>
    <w:tmpl w:val="89C4BF5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156192547">
    <w:abstractNumId w:val="0"/>
  </w:num>
  <w:num w:numId="2" w16cid:durableId="1546678092">
    <w:abstractNumId w:val="0"/>
    <w:lvlOverride w:ilvl="0">
      <w:startOverride w:val="1"/>
    </w:lvlOverride>
  </w:num>
  <w:num w:numId="3" w16cid:durableId="1113790259">
    <w:abstractNumId w:val="0"/>
    <w:lvlOverride w:ilvl="0">
      <w:startOverride w:val="1"/>
    </w:lvlOverride>
  </w:num>
  <w:num w:numId="4" w16cid:durableId="598761878">
    <w:abstractNumId w:val="0"/>
    <w:lvlOverride w:ilvl="0">
      <w:startOverride w:val="1"/>
    </w:lvlOverride>
  </w:num>
  <w:num w:numId="5" w16cid:durableId="111216686">
    <w:abstractNumId w:val="0"/>
    <w:lvlOverride w:ilvl="0">
      <w:startOverride w:val="1"/>
    </w:lvlOverride>
  </w:num>
  <w:num w:numId="6" w16cid:durableId="205457936">
    <w:abstractNumId w:val="0"/>
    <w:lvlOverride w:ilvl="0">
      <w:startOverride w:val="1"/>
    </w:lvlOverride>
  </w:num>
  <w:num w:numId="7" w16cid:durableId="13621687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A56"/>
    <w:rsid w:val="002A52F9"/>
    <w:rsid w:val="00331B8E"/>
    <w:rsid w:val="00424FDF"/>
    <w:rsid w:val="00425E24"/>
    <w:rsid w:val="005C0170"/>
    <w:rsid w:val="006D2BAB"/>
    <w:rsid w:val="00787BFD"/>
    <w:rsid w:val="00816A56"/>
    <w:rsid w:val="008C32D7"/>
    <w:rsid w:val="00920A0B"/>
    <w:rsid w:val="00AB02C9"/>
    <w:rsid w:val="00C90C16"/>
    <w:rsid w:val="00FA495B"/>
    <w:rsid w:val="00FD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13823"/>
  <w15:docId w15:val="{90028850-3B93-4B7C-9B0F-A2A87542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  <w:style w:type="paragraph" w:styleId="Textbubliny">
    <w:name w:val="Balloon Text"/>
    <w:basedOn w:val="Normln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Standardnpsmoodstavce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745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Lipavská</dc:creator>
  <cp:lastModifiedBy>Veronika Lipavská</cp:lastModifiedBy>
  <cp:revision>3</cp:revision>
  <cp:lastPrinted>2026-09-24T05:54:00Z</cp:lastPrinted>
  <dcterms:created xsi:type="dcterms:W3CDTF">2026-09-24T05:54:00Z</dcterms:created>
  <dcterms:modified xsi:type="dcterms:W3CDTF">2026-09-24T06:17:00Z</dcterms:modified>
</cp:coreProperties>
</file>