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DF9F" w14:textId="3B1A20F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42427C">
        <w:rPr>
          <w:rFonts w:ascii="Arial" w:hAnsi="Arial" w:cs="Arial"/>
          <w:b/>
          <w:sz w:val="24"/>
          <w:szCs w:val="24"/>
        </w:rPr>
        <w:t xml:space="preserve"> Skorkov</w:t>
      </w:r>
    </w:p>
    <w:p w14:paraId="5AF5EB66" w14:textId="789CB9CA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42427C">
        <w:rPr>
          <w:rFonts w:ascii="Arial" w:hAnsi="Arial" w:cs="Arial"/>
          <w:b/>
          <w:sz w:val="24"/>
          <w:szCs w:val="24"/>
        </w:rPr>
        <w:t xml:space="preserve"> Skorkov</w:t>
      </w:r>
    </w:p>
    <w:p w14:paraId="544003B9" w14:textId="77777777" w:rsidR="0042427C" w:rsidRPr="0062486B" w:rsidRDefault="0042427C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4989262" w14:textId="77777777" w:rsidR="0042427C" w:rsidRDefault="00A9426D" w:rsidP="0042427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42427C">
        <w:rPr>
          <w:rFonts w:ascii="Arial" w:hAnsi="Arial" w:cs="Arial"/>
          <w:b/>
          <w:sz w:val="24"/>
          <w:szCs w:val="24"/>
        </w:rPr>
        <w:t xml:space="preserve"> Skorkov</w:t>
      </w:r>
    </w:p>
    <w:p w14:paraId="72ED9E7F" w14:textId="772E41A0" w:rsidR="00A9426D" w:rsidRDefault="00A9426D" w:rsidP="0042427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02744143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7C3740">
        <w:rPr>
          <w:rFonts w:ascii="Arial" w:hAnsi="Arial" w:cs="Arial"/>
        </w:rPr>
        <w:t xml:space="preserve"> Skorkov </w:t>
      </w:r>
      <w:r>
        <w:rPr>
          <w:rFonts w:ascii="Arial" w:hAnsi="Arial" w:cs="Arial"/>
        </w:rPr>
        <w:t xml:space="preserve">se na svém zasedání dne </w:t>
      </w:r>
      <w:r w:rsidR="00B46130">
        <w:rPr>
          <w:rFonts w:ascii="Arial" w:hAnsi="Arial" w:cs="Arial"/>
        </w:rPr>
        <w:t xml:space="preserve">10.9.2024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 w:rsidR="003F28A9">
        <w:rPr>
          <w:rFonts w:ascii="Arial" w:hAnsi="Arial" w:cs="Arial"/>
        </w:rPr>
        <w:t xml:space="preserve"> (dále jen „vyhláška“)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31DD3BCF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</w:t>
      </w:r>
      <w:r w:rsidR="002A73D3">
        <w:rPr>
          <w:rFonts w:ascii="Arial" w:hAnsi="Arial" w:cs="Arial"/>
          <w:b/>
          <w:szCs w:val="24"/>
        </w:rPr>
        <w:t>ou</w:t>
      </w:r>
      <w:r>
        <w:rPr>
          <w:rFonts w:ascii="Arial" w:hAnsi="Arial" w:cs="Arial"/>
          <w:b/>
          <w:szCs w:val="24"/>
        </w:rPr>
        <w:t xml:space="preserve"> skupiny nemovitých věcí</w:t>
      </w:r>
    </w:p>
    <w:p w14:paraId="73E19DB8" w14:textId="24E0FDBE" w:rsidR="00A9426D" w:rsidRPr="00AF1BAD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B46130">
        <w:rPr>
          <w:rFonts w:ascii="Arial" w:hAnsi="Arial" w:cs="Arial"/>
        </w:rPr>
        <w:t xml:space="preserve"> Skorkov </w:t>
      </w:r>
      <w:r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 § 5a </w:t>
      </w:r>
      <w:r w:rsidR="009002A6" w:rsidRPr="00AF1BAD">
        <w:rPr>
          <w:rFonts w:ascii="Arial" w:hAnsi="Arial" w:cs="Arial"/>
        </w:rPr>
        <w:t>odst. 1 zákona o dani z nemovitých věcí</w:t>
      </w:r>
      <w:r w:rsidRPr="00AF1BAD">
        <w:rPr>
          <w:rFonts w:ascii="Arial" w:hAnsi="Arial" w:cs="Arial"/>
        </w:rPr>
        <w:t xml:space="preserve">, a to v následující výši: </w:t>
      </w:r>
    </w:p>
    <w:p w14:paraId="316C8831" w14:textId="1BF7E9A3" w:rsidR="00A9426D" w:rsidRPr="00AF1BAD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AF1BAD">
        <w:rPr>
          <w:rFonts w:ascii="Arial" w:hAnsi="Arial" w:cs="Arial"/>
        </w:rPr>
        <w:t>vybrané zemědělské pozemky</w:t>
      </w:r>
      <w:r w:rsidR="00D9388E" w:rsidRPr="00AF1BAD">
        <w:rPr>
          <w:rFonts w:ascii="Arial" w:hAnsi="Arial" w:cs="Arial"/>
        </w:rPr>
        <w:t xml:space="preserve"> </w:t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815D15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 xml:space="preserve">koeficient </w:t>
      </w:r>
      <w:r w:rsidR="003F4A3E" w:rsidRPr="00AF1BAD">
        <w:rPr>
          <w:rFonts w:ascii="Arial" w:hAnsi="Arial" w:cs="Arial"/>
        </w:rPr>
        <w:t>1,0</w:t>
      </w:r>
      <w:r w:rsidRPr="00AF1BAD">
        <w:rPr>
          <w:rFonts w:ascii="Arial" w:hAnsi="Arial" w:cs="Arial"/>
        </w:rPr>
        <w:t>,</w:t>
      </w:r>
    </w:p>
    <w:p w14:paraId="2BB18C74" w14:textId="3D40EC55" w:rsidR="00A9426D" w:rsidRPr="00AF1BAD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trvalé travní porosty</w:t>
      </w:r>
      <w:r w:rsidR="00A9426D" w:rsidRPr="00AF1BAD">
        <w:rPr>
          <w:rFonts w:ascii="Arial" w:hAnsi="Arial" w:cs="Arial"/>
        </w:rPr>
        <w:tab/>
      </w:r>
      <w:r w:rsidR="00A9426D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AF0ECA" w:rsidRPr="00AF1BAD">
        <w:rPr>
          <w:rFonts w:ascii="Arial" w:hAnsi="Arial" w:cs="Arial"/>
        </w:rPr>
        <w:tab/>
      </w:r>
      <w:r w:rsidR="00A9426D" w:rsidRPr="00AF1BAD">
        <w:rPr>
          <w:rFonts w:ascii="Arial" w:hAnsi="Arial" w:cs="Arial"/>
        </w:rPr>
        <w:t xml:space="preserve">koeficient </w:t>
      </w:r>
      <w:r w:rsidR="005351E9" w:rsidRPr="00AF1BAD">
        <w:rPr>
          <w:rFonts w:ascii="Arial" w:hAnsi="Arial" w:cs="Arial"/>
        </w:rPr>
        <w:t>1,0</w:t>
      </w:r>
      <w:r w:rsidR="00A9426D" w:rsidRPr="00AF1BAD">
        <w:rPr>
          <w:rFonts w:ascii="Arial" w:hAnsi="Arial" w:cs="Arial"/>
        </w:rPr>
        <w:t>,</w:t>
      </w:r>
    </w:p>
    <w:bookmarkEnd w:id="0"/>
    <w:p w14:paraId="55661103" w14:textId="12A63FDE" w:rsidR="00A9426D" w:rsidRPr="00AF1BAD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lesní pozemky</w:t>
      </w:r>
      <w:r w:rsidR="00A9426D" w:rsidRPr="00AF1BAD">
        <w:rPr>
          <w:rFonts w:ascii="Arial" w:hAnsi="Arial" w:cs="Arial"/>
        </w:rPr>
        <w:tab/>
      </w:r>
      <w:r w:rsidR="00A9426D" w:rsidRPr="00AF1BAD">
        <w:rPr>
          <w:rFonts w:ascii="Arial" w:hAnsi="Arial" w:cs="Arial"/>
        </w:rPr>
        <w:tab/>
      </w:r>
      <w:r w:rsidR="00A9426D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9002A6" w:rsidRPr="00AF1BAD">
        <w:rPr>
          <w:rFonts w:ascii="Arial" w:hAnsi="Arial" w:cs="Arial"/>
        </w:rPr>
        <w:tab/>
      </w:r>
      <w:r w:rsidR="00AF0ECA" w:rsidRPr="00AF1BAD">
        <w:rPr>
          <w:rFonts w:ascii="Arial" w:hAnsi="Arial" w:cs="Arial"/>
        </w:rPr>
        <w:tab/>
      </w:r>
      <w:r w:rsidR="00A9426D" w:rsidRPr="00AF1BAD">
        <w:rPr>
          <w:rFonts w:ascii="Arial" w:hAnsi="Arial" w:cs="Arial"/>
        </w:rPr>
        <w:t xml:space="preserve">koeficient </w:t>
      </w:r>
      <w:r w:rsidR="00500ED0" w:rsidRPr="00AF1BAD">
        <w:rPr>
          <w:rFonts w:ascii="Arial" w:hAnsi="Arial" w:cs="Arial"/>
        </w:rPr>
        <w:t>2</w:t>
      </w:r>
      <w:r w:rsidR="003A407B" w:rsidRPr="00AF1BAD">
        <w:rPr>
          <w:rFonts w:ascii="Arial" w:hAnsi="Arial" w:cs="Arial"/>
        </w:rPr>
        <w:t>,0</w:t>
      </w:r>
      <w:r w:rsidR="00A9426D" w:rsidRPr="00AF1BAD">
        <w:rPr>
          <w:rFonts w:ascii="Arial" w:hAnsi="Arial" w:cs="Arial"/>
        </w:rPr>
        <w:t>,</w:t>
      </w:r>
    </w:p>
    <w:p w14:paraId="47A775E2" w14:textId="6FC63862" w:rsidR="00A9426D" w:rsidRPr="00AF1BAD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zemědělské zpevněné plochy pozemku</w:t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AF0ECA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 xml:space="preserve">koeficient </w:t>
      </w:r>
      <w:r w:rsidR="00F0375B" w:rsidRPr="00AF1BAD">
        <w:rPr>
          <w:rFonts w:ascii="Arial" w:hAnsi="Arial" w:cs="Arial"/>
        </w:rPr>
        <w:t>2,0</w:t>
      </w:r>
      <w:r w:rsidRPr="00AF1BAD">
        <w:rPr>
          <w:rFonts w:ascii="Arial" w:hAnsi="Arial" w:cs="Arial"/>
        </w:rPr>
        <w:t>,</w:t>
      </w:r>
    </w:p>
    <w:p w14:paraId="7A8047B2" w14:textId="231C2D06" w:rsidR="00D9388E" w:rsidRPr="00AF1BAD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ostatní zpevněné plochy pozemku</w:t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AF0ECA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 xml:space="preserve">koeficient </w:t>
      </w:r>
      <w:r w:rsidR="00F0375B" w:rsidRPr="00AF1BAD">
        <w:rPr>
          <w:rFonts w:ascii="Arial" w:hAnsi="Arial" w:cs="Arial"/>
        </w:rPr>
        <w:t>2,0</w:t>
      </w:r>
      <w:r w:rsidRPr="00AF1BAD">
        <w:rPr>
          <w:rFonts w:ascii="Arial" w:hAnsi="Arial" w:cs="Arial"/>
        </w:rPr>
        <w:t>,</w:t>
      </w:r>
    </w:p>
    <w:p w14:paraId="38102E0B" w14:textId="17AE69D0" w:rsidR="00D9388E" w:rsidRPr="00AF1BA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stavební pozemky</w:t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AF0ECA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 xml:space="preserve">koeficient </w:t>
      </w:r>
      <w:r w:rsidR="00902CDF" w:rsidRPr="00AF1BAD">
        <w:rPr>
          <w:rFonts w:ascii="Arial" w:hAnsi="Arial" w:cs="Arial"/>
        </w:rPr>
        <w:t>2</w:t>
      </w:r>
      <w:r w:rsidR="00045BF3" w:rsidRPr="00AF1BAD">
        <w:rPr>
          <w:rFonts w:ascii="Arial" w:hAnsi="Arial" w:cs="Arial"/>
        </w:rPr>
        <w:t>,8</w:t>
      </w:r>
      <w:r w:rsidRPr="00AF1BAD">
        <w:rPr>
          <w:rFonts w:ascii="Arial" w:hAnsi="Arial" w:cs="Arial"/>
        </w:rPr>
        <w:t>,</w:t>
      </w:r>
    </w:p>
    <w:p w14:paraId="2555B2D7" w14:textId="31C6ED36" w:rsidR="009002A6" w:rsidRPr="00AF1BA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nevyužitelné ostatní plochy</w:t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AF0ECA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>koeficient</w:t>
      </w:r>
      <w:r w:rsidR="00902CDF" w:rsidRPr="00AF1BAD">
        <w:rPr>
          <w:rFonts w:ascii="Arial" w:hAnsi="Arial" w:cs="Arial"/>
        </w:rPr>
        <w:t xml:space="preserve"> 1,0</w:t>
      </w:r>
      <w:r w:rsidRPr="00AF1BAD">
        <w:rPr>
          <w:rFonts w:ascii="Arial" w:hAnsi="Arial" w:cs="Arial"/>
        </w:rPr>
        <w:t>,</w:t>
      </w:r>
    </w:p>
    <w:p w14:paraId="72732B4A" w14:textId="1E834B96" w:rsidR="009002A6" w:rsidRPr="00AF1BA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jiné plochy</w:t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AF0ECA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 xml:space="preserve">koeficient </w:t>
      </w:r>
      <w:r w:rsidR="001617F8" w:rsidRPr="00AF1BAD">
        <w:rPr>
          <w:rFonts w:ascii="Arial" w:hAnsi="Arial" w:cs="Arial"/>
        </w:rPr>
        <w:t>2,0</w:t>
      </w:r>
      <w:r w:rsidRPr="00AF1BAD">
        <w:rPr>
          <w:rFonts w:ascii="Arial" w:hAnsi="Arial" w:cs="Arial"/>
        </w:rPr>
        <w:t>,</w:t>
      </w:r>
    </w:p>
    <w:p w14:paraId="635D0BBF" w14:textId="28BC0521" w:rsidR="009002A6" w:rsidRPr="00AF1BA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vybrané ostatní plochy</w:t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AF0ECA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 xml:space="preserve">koeficient </w:t>
      </w:r>
      <w:r w:rsidR="001617F8" w:rsidRPr="00AF1BAD">
        <w:rPr>
          <w:rFonts w:ascii="Arial" w:hAnsi="Arial" w:cs="Arial"/>
        </w:rPr>
        <w:t>2,0</w:t>
      </w:r>
      <w:r w:rsidRPr="00AF1BAD">
        <w:rPr>
          <w:rFonts w:ascii="Arial" w:hAnsi="Arial" w:cs="Arial"/>
        </w:rPr>
        <w:t>,</w:t>
      </w:r>
    </w:p>
    <w:p w14:paraId="20F30DF3" w14:textId="1873998D" w:rsidR="00A9426D" w:rsidRPr="00AF1BA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zastavěné plochy a nádvoří</w:t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ab/>
      </w:r>
      <w:r w:rsidR="00AF0ECA" w:rsidRPr="00AF1BAD">
        <w:rPr>
          <w:rFonts w:ascii="Arial" w:hAnsi="Arial" w:cs="Arial"/>
        </w:rPr>
        <w:tab/>
      </w:r>
      <w:r w:rsidRPr="00AF1BAD">
        <w:rPr>
          <w:rFonts w:ascii="Arial" w:hAnsi="Arial" w:cs="Arial"/>
        </w:rPr>
        <w:t xml:space="preserve">koeficient </w:t>
      </w:r>
      <w:r w:rsidR="001617F8" w:rsidRPr="00AF1BAD">
        <w:rPr>
          <w:rFonts w:ascii="Arial" w:hAnsi="Arial" w:cs="Arial"/>
        </w:rPr>
        <w:t>2,0</w:t>
      </w:r>
      <w:r w:rsidRPr="00AF1BAD">
        <w:rPr>
          <w:rFonts w:ascii="Arial" w:hAnsi="Arial" w:cs="Arial"/>
        </w:rPr>
        <w:t>.</w:t>
      </w:r>
    </w:p>
    <w:bookmarkEnd w:id="1"/>
    <w:p w14:paraId="4B8343A7" w14:textId="4A03D2EE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F1BAD">
        <w:rPr>
          <w:rFonts w:ascii="Arial" w:hAnsi="Arial" w:cs="Arial"/>
        </w:rPr>
        <w:t>Obec</w:t>
      </w:r>
      <w:r w:rsidR="003B63B4" w:rsidRPr="00AF1BAD">
        <w:rPr>
          <w:rFonts w:ascii="Arial" w:hAnsi="Arial" w:cs="Arial"/>
        </w:rPr>
        <w:t xml:space="preserve"> Skorkov </w:t>
      </w:r>
      <w:r w:rsidRPr="00AF1BAD">
        <w:rPr>
          <w:rFonts w:ascii="Arial" w:hAnsi="Arial" w:cs="Arial"/>
        </w:rPr>
        <w:t xml:space="preserve">stanovuje místní koeficient pro jednotlivé skupiny </w:t>
      </w:r>
      <w:r w:rsidR="00AF0ECA" w:rsidRPr="00AF1BAD">
        <w:rPr>
          <w:rFonts w:ascii="Arial" w:hAnsi="Arial" w:cs="Arial"/>
        </w:rPr>
        <w:t>staveb a jednotek</w:t>
      </w:r>
      <w:r w:rsidRPr="00AF1B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3E67F40" w14:textId="7AD4D8A1" w:rsidR="00AF0ECA" w:rsidRPr="0073133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3133B">
        <w:rPr>
          <w:rFonts w:ascii="Arial" w:hAnsi="Arial" w:cs="Arial"/>
        </w:rPr>
        <w:t>obytné budovy</w:t>
      </w:r>
      <w:r w:rsidRPr="0073133B">
        <w:rPr>
          <w:rFonts w:ascii="Arial" w:hAnsi="Arial" w:cs="Arial"/>
        </w:rPr>
        <w:tab/>
      </w:r>
      <w:r w:rsidRPr="0073133B">
        <w:rPr>
          <w:rFonts w:ascii="Arial" w:hAnsi="Arial" w:cs="Arial"/>
        </w:rPr>
        <w:tab/>
      </w:r>
      <w:r w:rsidRPr="0073133B">
        <w:rPr>
          <w:rFonts w:ascii="Arial" w:hAnsi="Arial" w:cs="Arial"/>
        </w:rPr>
        <w:tab/>
      </w:r>
      <w:r w:rsidRPr="0073133B">
        <w:rPr>
          <w:rFonts w:ascii="Arial" w:hAnsi="Arial" w:cs="Arial"/>
        </w:rPr>
        <w:tab/>
      </w:r>
      <w:r w:rsidRPr="0073133B">
        <w:rPr>
          <w:rFonts w:ascii="Arial" w:hAnsi="Arial" w:cs="Arial"/>
        </w:rPr>
        <w:tab/>
      </w:r>
      <w:r w:rsidRPr="0073133B">
        <w:rPr>
          <w:rFonts w:ascii="Arial" w:hAnsi="Arial" w:cs="Arial"/>
        </w:rPr>
        <w:tab/>
        <w:t xml:space="preserve">koeficient </w:t>
      </w:r>
      <w:r w:rsidR="00EC35B3" w:rsidRPr="0073133B">
        <w:rPr>
          <w:rFonts w:ascii="Arial" w:hAnsi="Arial" w:cs="Arial"/>
        </w:rPr>
        <w:t>2,0</w:t>
      </w:r>
      <w:r w:rsidR="00815D15" w:rsidRPr="0073133B">
        <w:rPr>
          <w:rFonts w:ascii="Arial" w:hAnsi="Arial" w:cs="Arial"/>
        </w:rPr>
        <w:t>,</w:t>
      </w:r>
    </w:p>
    <w:p w14:paraId="2C4B558B" w14:textId="364A3803" w:rsidR="00AF0ECA" w:rsidRPr="00E912E6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912E6">
        <w:rPr>
          <w:rFonts w:ascii="Arial" w:hAnsi="Arial" w:cs="Arial"/>
        </w:rPr>
        <w:t>rekreační budovy</w:t>
      </w:r>
      <w:r w:rsidRPr="00E912E6">
        <w:rPr>
          <w:rFonts w:ascii="Arial" w:hAnsi="Arial" w:cs="Arial"/>
        </w:rPr>
        <w:tab/>
      </w:r>
      <w:r w:rsidRPr="00E912E6">
        <w:rPr>
          <w:rFonts w:ascii="Arial" w:hAnsi="Arial" w:cs="Arial"/>
        </w:rPr>
        <w:tab/>
      </w:r>
      <w:r w:rsidRPr="00E912E6">
        <w:rPr>
          <w:rFonts w:ascii="Arial" w:hAnsi="Arial" w:cs="Arial"/>
        </w:rPr>
        <w:tab/>
      </w:r>
      <w:r w:rsidRPr="00E912E6">
        <w:rPr>
          <w:rFonts w:ascii="Arial" w:hAnsi="Arial" w:cs="Arial"/>
        </w:rPr>
        <w:tab/>
      </w:r>
      <w:r w:rsidRPr="00E912E6">
        <w:rPr>
          <w:rFonts w:ascii="Arial" w:hAnsi="Arial" w:cs="Arial"/>
        </w:rPr>
        <w:tab/>
      </w:r>
      <w:r w:rsidRPr="00E912E6">
        <w:rPr>
          <w:rFonts w:ascii="Arial" w:hAnsi="Arial" w:cs="Arial"/>
        </w:rPr>
        <w:tab/>
        <w:t xml:space="preserve">koeficient </w:t>
      </w:r>
      <w:r w:rsidR="00E912E6" w:rsidRPr="00E912E6">
        <w:rPr>
          <w:rFonts w:ascii="Arial" w:hAnsi="Arial" w:cs="Arial"/>
        </w:rPr>
        <w:t>3</w:t>
      </w:r>
      <w:r w:rsidR="00EC35B3">
        <w:rPr>
          <w:rFonts w:ascii="Arial" w:hAnsi="Arial" w:cs="Arial"/>
        </w:rPr>
        <w:t>,0</w:t>
      </w:r>
      <w:r w:rsidR="00815D15" w:rsidRPr="00E912E6">
        <w:rPr>
          <w:rFonts w:ascii="Arial" w:hAnsi="Arial" w:cs="Arial"/>
        </w:rPr>
        <w:t>,</w:t>
      </w:r>
    </w:p>
    <w:p w14:paraId="048D731C" w14:textId="17AE0D9D" w:rsidR="00AF0ECA" w:rsidRPr="002208D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208DE">
        <w:rPr>
          <w:rFonts w:ascii="Arial" w:hAnsi="Arial" w:cs="Arial"/>
        </w:rPr>
        <w:t>garáže</w:t>
      </w:r>
      <w:r w:rsidR="00815D15" w:rsidRPr="002208DE">
        <w:rPr>
          <w:rFonts w:ascii="Arial" w:hAnsi="Arial" w:cs="Arial"/>
        </w:rPr>
        <w:tab/>
      </w:r>
      <w:r w:rsidR="00815D15" w:rsidRPr="002208DE">
        <w:rPr>
          <w:rFonts w:ascii="Arial" w:hAnsi="Arial" w:cs="Arial"/>
        </w:rPr>
        <w:tab/>
      </w:r>
      <w:r w:rsidR="00815D15" w:rsidRPr="002208DE">
        <w:rPr>
          <w:rFonts w:ascii="Arial" w:hAnsi="Arial" w:cs="Arial"/>
        </w:rPr>
        <w:tab/>
      </w:r>
      <w:r w:rsidR="00815D15" w:rsidRPr="002208DE">
        <w:rPr>
          <w:rFonts w:ascii="Arial" w:hAnsi="Arial" w:cs="Arial"/>
        </w:rPr>
        <w:tab/>
      </w:r>
      <w:r w:rsidR="00815D15" w:rsidRPr="002208DE">
        <w:rPr>
          <w:rFonts w:ascii="Arial" w:hAnsi="Arial" w:cs="Arial"/>
        </w:rPr>
        <w:tab/>
      </w:r>
      <w:r w:rsidR="00815D15" w:rsidRPr="002208DE">
        <w:rPr>
          <w:rFonts w:ascii="Arial" w:hAnsi="Arial" w:cs="Arial"/>
        </w:rPr>
        <w:tab/>
      </w:r>
      <w:r w:rsidR="00815D15" w:rsidRPr="002208DE">
        <w:rPr>
          <w:rFonts w:ascii="Arial" w:hAnsi="Arial" w:cs="Arial"/>
        </w:rPr>
        <w:tab/>
      </w:r>
      <w:r w:rsidR="00815D15" w:rsidRPr="002208DE">
        <w:rPr>
          <w:rFonts w:ascii="Arial" w:hAnsi="Arial" w:cs="Arial"/>
        </w:rPr>
        <w:tab/>
        <w:t xml:space="preserve">koeficient </w:t>
      </w:r>
      <w:r w:rsidR="002208DE">
        <w:rPr>
          <w:rFonts w:ascii="Arial" w:hAnsi="Arial" w:cs="Arial"/>
        </w:rPr>
        <w:t>2,0</w:t>
      </w:r>
      <w:r w:rsidR="00815D15" w:rsidRPr="002208DE">
        <w:rPr>
          <w:rFonts w:ascii="Arial" w:hAnsi="Arial" w:cs="Arial"/>
        </w:rPr>
        <w:t>,</w:t>
      </w:r>
    </w:p>
    <w:p w14:paraId="1520E9DE" w14:textId="77777777" w:rsidR="00815D15" w:rsidRPr="00E5246F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E5246F">
        <w:rPr>
          <w:rFonts w:ascii="Arial" w:hAnsi="Arial" w:cs="Arial"/>
        </w:rPr>
        <w:t>zdanitelné stavby a zdanitelné jednotky pro</w:t>
      </w:r>
    </w:p>
    <w:p w14:paraId="29875C1C" w14:textId="77777777" w:rsidR="00815D15" w:rsidRPr="00E5246F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5246F">
        <w:rPr>
          <w:rFonts w:ascii="Arial" w:hAnsi="Arial" w:cs="Arial"/>
        </w:rPr>
        <w:t>podnikání</w:t>
      </w:r>
      <w:r w:rsidR="00815D15" w:rsidRPr="00E5246F">
        <w:rPr>
          <w:rFonts w:ascii="Arial" w:hAnsi="Arial" w:cs="Arial"/>
        </w:rPr>
        <w:t xml:space="preserve"> </w:t>
      </w:r>
      <w:r w:rsidRPr="00E5246F">
        <w:rPr>
          <w:rFonts w:ascii="Arial" w:hAnsi="Arial" w:cs="Arial"/>
        </w:rPr>
        <w:t>v zemědělské prvovýrobě, lesním</w:t>
      </w:r>
    </w:p>
    <w:p w14:paraId="6648EC2D" w14:textId="5FB5756E" w:rsidR="00AF0ECA" w:rsidRPr="00E5246F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5246F">
        <w:rPr>
          <w:rFonts w:ascii="Arial" w:hAnsi="Arial" w:cs="Arial"/>
        </w:rPr>
        <w:t>nebo vodním hospodářství</w:t>
      </w:r>
      <w:r w:rsidR="00815D15" w:rsidRPr="00E5246F">
        <w:rPr>
          <w:rFonts w:ascii="Arial" w:hAnsi="Arial" w:cs="Arial"/>
        </w:rPr>
        <w:tab/>
      </w:r>
      <w:r w:rsidR="00815D15" w:rsidRPr="00E5246F">
        <w:rPr>
          <w:rFonts w:ascii="Arial" w:hAnsi="Arial" w:cs="Arial"/>
        </w:rPr>
        <w:tab/>
      </w:r>
      <w:r w:rsidR="00815D15" w:rsidRPr="00E5246F">
        <w:rPr>
          <w:rFonts w:ascii="Arial" w:hAnsi="Arial" w:cs="Arial"/>
        </w:rPr>
        <w:tab/>
      </w:r>
      <w:r w:rsidR="00815D15" w:rsidRPr="00E5246F">
        <w:rPr>
          <w:rFonts w:ascii="Arial" w:hAnsi="Arial" w:cs="Arial"/>
        </w:rPr>
        <w:tab/>
      </w:r>
      <w:r w:rsidR="00815D15" w:rsidRPr="00E5246F">
        <w:rPr>
          <w:rFonts w:ascii="Arial" w:hAnsi="Arial" w:cs="Arial"/>
        </w:rPr>
        <w:tab/>
        <w:t xml:space="preserve">koeficient </w:t>
      </w:r>
      <w:r w:rsidR="00E5246F">
        <w:rPr>
          <w:rFonts w:ascii="Arial" w:hAnsi="Arial" w:cs="Arial"/>
        </w:rPr>
        <w:t>2,0</w:t>
      </w:r>
      <w:r w:rsidR="00815D15" w:rsidRPr="00E5246F">
        <w:rPr>
          <w:rFonts w:ascii="Arial" w:hAnsi="Arial" w:cs="Arial"/>
        </w:rPr>
        <w:t>,</w:t>
      </w:r>
    </w:p>
    <w:p w14:paraId="78FFC3D3" w14:textId="77777777" w:rsidR="00815D15" w:rsidRPr="00EB46BD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B46BD">
        <w:rPr>
          <w:rFonts w:ascii="Arial" w:hAnsi="Arial" w:cs="Arial"/>
        </w:rPr>
        <w:lastRenderedPageBreak/>
        <w:t>zdanitelné stavby a zdanitelné jednotky pro</w:t>
      </w:r>
    </w:p>
    <w:p w14:paraId="51979B4B" w14:textId="77777777" w:rsidR="00815D15" w:rsidRPr="00EB46BD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B46BD">
        <w:rPr>
          <w:rFonts w:ascii="Arial" w:hAnsi="Arial" w:cs="Arial"/>
        </w:rPr>
        <w:t>podnikání v průmyslu,</w:t>
      </w:r>
      <w:r w:rsidR="00815D15" w:rsidRPr="00EB46BD">
        <w:rPr>
          <w:rFonts w:ascii="Arial" w:hAnsi="Arial" w:cs="Arial"/>
        </w:rPr>
        <w:t xml:space="preserve"> </w:t>
      </w:r>
      <w:r w:rsidRPr="00EB46BD">
        <w:rPr>
          <w:rFonts w:ascii="Arial" w:hAnsi="Arial" w:cs="Arial"/>
        </w:rPr>
        <w:t>stavebnictví, dopravě,</w:t>
      </w:r>
    </w:p>
    <w:p w14:paraId="7611E4E7" w14:textId="027C443A" w:rsidR="00AF0ECA" w:rsidRPr="00EB46BD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B46BD">
        <w:rPr>
          <w:rFonts w:ascii="Arial" w:hAnsi="Arial" w:cs="Arial"/>
        </w:rPr>
        <w:t>energetice nebo ostatní zemědělské výrobě</w:t>
      </w:r>
      <w:r w:rsidR="00815D15" w:rsidRPr="00EB46BD">
        <w:rPr>
          <w:rFonts w:ascii="Arial" w:hAnsi="Arial" w:cs="Arial"/>
        </w:rPr>
        <w:tab/>
      </w:r>
      <w:r w:rsidR="00815D15" w:rsidRPr="00EB46BD">
        <w:rPr>
          <w:rFonts w:ascii="Arial" w:hAnsi="Arial" w:cs="Arial"/>
        </w:rPr>
        <w:tab/>
        <w:t xml:space="preserve">koeficient </w:t>
      </w:r>
      <w:r w:rsidR="00EB46BD" w:rsidRPr="00EB46BD">
        <w:rPr>
          <w:rFonts w:ascii="Arial" w:hAnsi="Arial" w:cs="Arial"/>
        </w:rPr>
        <w:t>2,0</w:t>
      </w:r>
      <w:r w:rsidR="00815D15" w:rsidRPr="00EB46BD">
        <w:rPr>
          <w:rFonts w:ascii="Arial" w:hAnsi="Arial" w:cs="Arial"/>
        </w:rPr>
        <w:t>,</w:t>
      </w:r>
    </w:p>
    <w:p w14:paraId="4B2AACE5" w14:textId="77777777" w:rsidR="00815D15" w:rsidRPr="00EB46BD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B46BD">
        <w:rPr>
          <w:rFonts w:ascii="Arial" w:hAnsi="Arial" w:cs="Arial"/>
        </w:rPr>
        <w:t>zdanitelné stavby a zdanitelné jednotky pro</w:t>
      </w:r>
    </w:p>
    <w:p w14:paraId="7038EA3B" w14:textId="70073B26" w:rsidR="00AF0ECA" w:rsidRPr="00EB46BD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B46BD">
        <w:rPr>
          <w:rFonts w:ascii="Arial" w:hAnsi="Arial" w:cs="Arial"/>
        </w:rPr>
        <w:t>ostatní druhy podnikání</w:t>
      </w:r>
      <w:r w:rsidR="00815D15" w:rsidRPr="00EB46BD">
        <w:rPr>
          <w:rFonts w:ascii="Arial" w:hAnsi="Arial" w:cs="Arial"/>
        </w:rPr>
        <w:tab/>
      </w:r>
      <w:r w:rsidR="00815D15" w:rsidRPr="00EB46BD">
        <w:rPr>
          <w:rFonts w:ascii="Arial" w:hAnsi="Arial" w:cs="Arial"/>
        </w:rPr>
        <w:tab/>
      </w:r>
      <w:r w:rsidR="00815D15" w:rsidRPr="00EB46BD">
        <w:rPr>
          <w:rFonts w:ascii="Arial" w:hAnsi="Arial" w:cs="Arial"/>
        </w:rPr>
        <w:tab/>
      </w:r>
      <w:r w:rsidR="00815D15" w:rsidRPr="00EB46BD">
        <w:rPr>
          <w:rFonts w:ascii="Arial" w:hAnsi="Arial" w:cs="Arial"/>
        </w:rPr>
        <w:tab/>
      </w:r>
      <w:r w:rsidR="00815D15" w:rsidRPr="00EB46BD">
        <w:rPr>
          <w:rFonts w:ascii="Arial" w:hAnsi="Arial" w:cs="Arial"/>
        </w:rPr>
        <w:tab/>
        <w:t>koeficient</w:t>
      </w:r>
      <w:r w:rsidR="00EB46BD" w:rsidRPr="00EB46BD">
        <w:rPr>
          <w:rFonts w:ascii="Arial" w:hAnsi="Arial" w:cs="Arial"/>
        </w:rPr>
        <w:t xml:space="preserve"> 2,0</w:t>
      </w:r>
      <w:r w:rsidR="00815D15" w:rsidRPr="00EB46BD">
        <w:rPr>
          <w:rFonts w:ascii="Arial" w:hAnsi="Arial" w:cs="Arial"/>
        </w:rPr>
        <w:t>,</w:t>
      </w:r>
    </w:p>
    <w:p w14:paraId="549D8455" w14:textId="680F8742" w:rsidR="00AF0ECA" w:rsidRPr="00E14F9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14F97">
        <w:rPr>
          <w:rFonts w:ascii="Arial" w:hAnsi="Arial" w:cs="Arial"/>
        </w:rPr>
        <w:t>ostatní zdanitelné stavby</w:t>
      </w:r>
      <w:r w:rsidR="00815D15" w:rsidRPr="00E14F97">
        <w:rPr>
          <w:rFonts w:ascii="Arial" w:hAnsi="Arial" w:cs="Arial"/>
        </w:rPr>
        <w:tab/>
      </w:r>
      <w:r w:rsidR="00815D15" w:rsidRPr="00E14F97">
        <w:rPr>
          <w:rFonts w:ascii="Arial" w:hAnsi="Arial" w:cs="Arial"/>
        </w:rPr>
        <w:tab/>
      </w:r>
      <w:r w:rsidR="00815D15" w:rsidRPr="00E14F97">
        <w:rPr>
          <w:rFonts w:ascii="Arial" w:hAnsi="Arial" w:cs="Arial"/>
        </w:rPr>
        <w:tab/>
      </w:r>
      <w:r w:rsidR="00815D15" w:rsidRPr="00E14F97">
        <w:rPr>
          <w:rFonts w:ascii="Arial" w:hAnsi="Arial" w:cs="Arial"/>
        </w:rPr>
        <w:tab/>
      </w:r>
      <w:r w:rsidR="00815D15" w:rsidRPr="00E14F97">
        <w:rPr>
          <w:rFonts w:ascii="Arial" w:hAnsi="Arial" w:cs="Arial"/>
        </w:rPr>
        <w:tab/>
        <w:t xml:space="preserve">koeficient </w:t>
      </w:r>
      <w:r w:rsidR="00E14F97">
        <w:rPr>
          <w:rFonts w:ascii="Arial" w:hAnsi="Arial" w:cs="Arial"/>
        </w:rPr>
        <w:t>2,0</w:t>
      </w:r>
      <w:r w:rsidR="00815D15" w:rsidRPr="00E14F97">
        <w:rPr>
          <w:rFonts w:ascii="Arial" w:hAnsi="Arial" w:cs="Arial"/>
        </w:rPr>
        <w:t>,</w:t>
      </w:r>
    </w:p>
    <w:p w14:paraId="7D58C827" w14:textId="3DCB8717" w:rsidR="00AF0ECA" w:rsidRPr="001A5B18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A5B18">
        <w:rPr>
          <w:rFonts w:ascii="Arial" w:hAnsi="Arial" w:cs="Arial"/>
        </w:rPr>
        <w:t>ostatní zdanitelné jednotky</w:t>
      </w:r>
      <w:r w:rsidR="00815D15" w:rsidRPr="001A5B18">
        <w:rPr>
          <w:rFonts w:ascii="Arial" w:hAnsi="Arial" w:cs="Arial"/>
        </w:rPr>
        <w:tab/>
      </w:r>
      <w:r w:rsidR="00815D15" w:rsidRPr="001A5B18">
        <w:rPr>
          <w:rFonts w:ascii="Arial" w:hAnsi="Arial" w:cs="Arial"/>
        </w:rPr>
        <w:tab/>
      </w:r>
      <w:r w:rsidR="00815D15" w:rsidRPr="001A5B18">
        <w:rPr>
          <w:rFonts w:ascii="Arial" w:hAnsi="Arial" w:cs="Arial"/>
        </w:rPr>
        <w:tab/>
      </w:r>
      <w:r w:rsidR="00815D15" w:rsidRPr="001A5B18">
        <w:rPr>
          <w:rFonts w:ascii="Arial" w:hAnsi="Arial" w:cs="Arial"/>
        </w:rPr>
        <w:tab/>
      </w:r>
      <w:r w:rsidR="00815D15" w:rsidRPr="001A5B18">
        <w:rPr>
          <w:rFonts w:ascii="Arial" w:hAnsi="Arial" w:cs="Arial"/>
        </w:rPr>
        <w:tab/>
        <w:t xml:space="preserve">koeficient </w:t>
      </w:r>
      <w:r w:rsidR="001A5B18">
        <w:rPr>
          <w:rFonts w:ascii="Arial" w:hAnsi="Arial" w:cs="Arial"/>
        </w:rPr>
        <w:t>2,0</w:t>
      </w:r>
      <w:r w:rsidR="00954256" w:rsidRPr="001A5B18">
        <w:rPr>
          <w:rFonts w:ascii="Arial" w:hAnsi="Arial" w:cs="Arial"/>
        </w:rPr>
        <w:t>.</w:t>
      </w:r>
    </w:p>
    <w:p w14:paraId="276AEB49" w14:textId="450F52CE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E00DC">
        <w:rPr>
          <w:rFonts w:ascii="Arial" w:hAnsi="Arial" w:cs="Arial"/>
        </w:rPr>
        <w:t xml:space="preserve"> Skorkov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26B3D53A" w14:textId="77777777" w:rsidR="009E6CBF" w:rsidRDefault="009E6CBF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F9FFD74" w14:textId="0D162C72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2199404" w14:textId="262F172D" w:rsidR="00F277CC" w:rsidRDefault="00A9426D" w:rsidP="00F277C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CA182F">
        <w:rPr>
          <w:rFonts w:ascii="Arial" w:hAnsi="Arial" w:cs="Arial"/>
        </w:rPr>
        <w:t xml:space="preserve"> Skorkov</w:t>
      </w:r>
      <w:r w:rsidRPr="0062486B">
        <w:rPr>
          <w:rFonts w:ascii="Arial" w:hAnsi="Arial" w:cs="Arial"/>
        </w:rPr>
        <w:t xml:space="preserve"> č. </w:t>
      </w:r>
      <w:r w:rsidR="001655AC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D65748">
        <w:rPr>
          <w:rFonts w:ascii="Arial" w:hAnsi="Arial" w:cs="Arial"/>
        </w:rPr>
        <w:t>2008</w:t>
      </w:r>
      <w:r w:rsidRPr="0062486B">
        <w:rPr>
          <w:rFonts w:ascii="Arial" w:hAnsi="Arial" w:cs="Arial"/>
        </w:rPr>
        <w:t xml:space="preserve">, </w:t>
      </w:r>
      <w:r w:rsidR="00742A66">
        <w:rPr>
          <w:rFonts w:ascii="Arial" w:hAnsi="Arial" w:cs="Arial"/>
        </w:rPr>
        <w:t xml:space="preserve">o stanovení </w:t>
      </w:r>
      <w:r w:rsidR="00CD2D05">
        <w:rPr>
          <w:rFonts w:ascii="Arial" w:hAnsi="Arial" w:cs="Arial"/>
        </w:rPr>
        <w:t>koeficientů pro výpočet daně z nemovitost</w:t>
      </w:r>
      <w:r w:rsidR="00BD7A21">
        <w:rPr>
          <w:rFonts w:ascii="Arial" w:hAnsi="Arial" w:cs="Arial"/>
        </w:rPr>
        <w:t>í</w:t>
      </w:r>
      <w:r w:rsidRPr="0062486B">
        <w:rPr>
          <w:rFonts w:ascii="Arial" w:hAnsi="Arial" w:cs="Arial"/>
        </w:rPr>
        <w:t xml:space="preserve">, ze dne </w:t>
      </w:r>
      <w:r w:rsidR="00CD2D05">
        <w:rPr>
          <w:rFonts w:ascii="Arial" w:hAnsi="Arial" w:cs="Arial"/>
        </w:rPr>
        <w:t>28.7</w:t>
      </w:r>
      <w:r w:rsidR="00F277CC">
        <w:rPr>
          <w:rFonts w:ascii="Arial" w:hAnsi="Arial" w:cs="Arial"/>
        </w:rPr>
        <w:t>.2008</w:t>
      </w:r>
      <w:r w:rsidRPr="0062486B">
        <w:rPr>
          <w:rFonts w:ascii="Arial" w:hAnsi="Arial" w:cs="Arial"/>
        </w:rPr>
        <w:t>.</w:t>
      </w:r>
    </w:p>
    <w:p w14:paraId="469C1E0C" w14:textId="5672AF35" w:rsidR="00A9426D" w:rsidRPr="0062486B" w:rsidRDefault="00F277CC" w:rsidP="00F277C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Skorkov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/2008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 </w:t>
      </w:r>
      <w:r w:rsidR="00330D76">
        <w:rPr>
          <w:rFonts w:ascii="Arial" w:hAnsi="Arial" w:cs="Arial"/>
        </w:rPr>
        <w:t>místním</w:t>
      </w:r>
      <w:r>
        <w:rPr>
          <w:rFonts w:ascii="Arial" w:hAnsi="Arial" w:cs="Arial"/>
        </w:rPr>
        <w:t xml:space="preserve"> koeficient</w:t>
      </w:r>
      <w:r w:rsidR="00330D7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 výpočet daně z nemovitost</w:t>
      </w:r>
      <w:r w:rsidR="00BD7A21">
        <w:rPr>
          <w:rFonts w:ascii="Arial" w:hAnsi="Arial" w:cs="Arial"/>
        </w:rPr>
        <w:t>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28.7.2008</w:t>
      </w: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116679C7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</w:t>
      </w:r>
      <w:r w:rsidR="00094174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59E49602" w:rsidR="00A9426D" w:rsidRPr="0062486B" w:rsidRDefault="006D2445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Tomáš Zach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764D1261" w:rsidR="00A9426D" w:rsidRPr="0062486B" w:rsidRDefault="006D2445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Alice kodlová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E88B098" w14:textId="77777777" w:rsidR="006D2445" w:rsidRPr="006D2445" w:rsidRDefault="006D2445" w:rsidP="00A9426D">
      <w:pPr>
        <w:spacing w:line="276" w:lineRule="auto"/>
        <w:rPr>
          <w:rFonts w:ascii="Arial" w:hAnsi="Arial" w:cs="Arial"/>
          <w:iCs/>
          <w:color w:val="00B0F0"/>
          <w:sz w:val="20"/>
          <w:szCs w:val="20"/>
        </w:rPr>
      </w:pPr>
    </w:p>
    <w:sectPr w:rsidR="006D2445" w:rsidRPr="006D2445" w:rsidSect="003354DB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B3E3" w14:textId="77777777" w:rsidR="00534880" w:rsidRDefault="00534880" w:rsidP="006A579C">
      <w:pPr>
        <w:spacing w:after="0"/>
      </w:pPr>
      <w:r>
        <w:separator/>
      </w:r>
    </w:p>
  </w:endnote>
  <w:endnote w:type="continuationSeparator" w:id="0">
    <w:p w14:paraId="563EFDB9" w14:textId="77777777" w:rsidR="00534880" w:rsidRDefault="0053488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EC5C" w14:textId="77777777" w:rsidR="00534880" w:rsidRDefault="00534880" w:rsidP="006A579C">
      <w:pPr>
        <w:spacing w:after="0"/>
      </w:pPr>
      <w:r>
        <w:separator/>
      </w:r>
    </w:p>
  </w:footnote>
  <w:footnote w:type="continuationSeparator" w:id="0">
    <w:p w14:paraId="12F9854C" w14:textId="77777777" w:rsidR="00534880" w:rsidRDefault="00534880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D87A83A2"/>
    <w:lvl w:ilvl="0" w:tplc="6ECCE1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29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4"/>
  </w:num>
  <w:num w:numId="8" w16cid:durableId="1361276058">
    <w:abstractNumId w:val="26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1"/>
  </w:num>
  <w:num w:numId="15" w16cid:durableId="597372365">
    <w:abstractNumId w:val="27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5"/>
  </w:num>
  <w:num w:numId="20" w16cid:durableId="252133478">
    <w:abstractNumId w:val="32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0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3"/>
  </w:num>
  <w:num w:numId="28" w16cid:durableId="241916153">
    <w:abstractNumId w:val="28"/>
  </w:num>
  <w:num w:numId="29" w16cid:durableId="1962614061">
    <w:abstractNumId w:val="36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3F19"/>
    <w:rsid w:val="00044F97"/>
    <w:rsid w:val="00045BF3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174"/>
    <w:rsid w:val="000945A1"/>
    <w:rsid w:val="000A2F96"/>
    <w:rsid w:val="000A4CA1"/>
    <w:rsid w:val="000A6458"/>
    <w:rsid w:val="000A75BD"/>
    <w:rsid w:val="000B05CF"/>
    <w:rsid w:val="000B231D"/>
    <w:rsid w:val="000C7DB1"/>
    <w:rsid w:val="000D0473"/>
    <w:rsid w:val="000D22C5"/>
    <w:rsid w:val="000D339B"/>
    <w:rsid w:val="000E00DC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7F8"/>
    <w:rsid w:val="00161876"/>
    <w:rsid w:val="00164286"/>
    <w:rsid w:val="001655AC"/>
    <w:rsid w:val="00174DC2"/>
    <w:rsid w:val="0017674B"/>
    <w:rsid w:val="001860B6"/>
    <w:rsid w:val="001918E5"/>
    <w:rsid w:val="001A5B18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08DE"/>
    <w:rsid w:val="00222384"/>
    <w:rsid w:val="00222B8D"/>
    <w:rsid w:val="00227E86"/>
    <w:rsid w:val="002302EE"/>
    <w:rsid w:val="002402A7"/>
    <w:rsid w:val="00242D87"/>
    <w:rsid w:val="00243C48"/>
    <w:rsid w:val="00245B24"/>
    <w:rsid w:val="00246A57"/>
    <w:rsid w:val="00247368"/>
    <w:rsid w:val="00250C7F"/>
    <w:rsid w:val="00252D22"/>
    <w:rsid w:val="002614DC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0D76"/>
    <w:rsid w:val="003331F0"/>
    <w:rsid w:val="003354DB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07B"/>
    <w:rsid w:val="003A4583"/>
    <w:rsid w:val="003A522F"/>
    <w:rsid w:val="003B63B4"/>
    <w:rsid w:val="003D64C8"/>
    <w:rsid w:val="003E4092"/>
    <w:rsid w:val="003F28A9"/>
    <w:rsid w:val="003F4A3E"/>
    <w:rsid w:val="003F4F73"/>
    <w:rsid w:val="003F7399"/>
    <w:rsid w:val="0040012E"/>
    <w:rsid w:val="00404FBB"/>
    <w:rsid w:val="004062DB"/>
    <w:rsid w:val="004224E6"/>
    <w:rsid w:val="00422840"/>
    <w:rsid w:val="004230A9"/>
    <w:rsid w:val="0042427C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0ED0"/>
    <w:rsid w:val="00502228"/>
    <w:rsid w:val="00502E97"/>
    <w:rsid w:val="005033A3"/>
    <w:rsid w:val="00507718"/>
    <w:rsid w:val="00511967"/>
    <w:rsid w:val="00516B51"/>
    <w:rsid w:val="00521D8F"/>
    <w:rsid w:val="00530113"/>
    <w:rsid w:val="00534880"/>
    <w:rsid w:val="005351E9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D2445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133B"/>
    <w:rsid w:val="00732FE8"/>
    <w:rsid w:val="007339C1"/>
    <w:rsid w:val="00736111"/>
    <w:rsid w:val="00741A76"/>
    <w:rsid w:val="00742028"/>
    <w:rsid w:val="00742A66"/>
    <w:rsid w:val="00746600"/>
    <w:rsid w:val="00750C97"/>
    <w:rsid w:val="00755FBF"/>
    <w:rsid w:val="0077632A"/>
    <w:rsid w:val="0078003E"/>
    <w:rsid w:val="00782160"/>
    <w:rsid w:val="00797898"/>
    <w:rsid w:val="007A2ED7"/>
    <w:rsid w:val="007B0B47"/>
    <w:rsid w:val="007B3C7F"/>
    <w:rsid w:val="007C01F6"/>
    <w:rsid w:val="007C3740"/>
    <w:rsid w:val="007C6F53"/>
    <w:rsid w:val="007C7C16"/>
    <w:rsid w:val="007D3C0D"/>
    <w:rsid w:val="007D4ED9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16F6F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02CDF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0EEC"/>
    <w:rsid w:val="0097144B"/>
    <w:rsid w:val="00971E71"/>
    <w:rsid w:val="009740E4"/>
    <w:rsid w:val="00990770"/>
    <w:rsid w:val="00992A09"/>
    <w:rsid w:val="00994238"/>
    <w:rsid w:val="009A781E"/>
    <w:rsid w:val="009B1544"/>
    <w:rsid w:val="009C3CEA"/>
    <w:rsid w:val="009C485B"/>
    <w:rsid w:val="009C6A5E"/>
    <w:rsid w:val="009E04F1"/>
    <w:rsid w:val="009E0A8C"/>
    <w:rsid w:val="009E2898"/>
    <w:rsid w:val="009E34BB"/>
    <w:rsid w:val="009E6CBF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1BAD"/>
    <w:rsid w:val="00AF490C"/>
    <w:rsid w:val="00AF60FC"/>
    <w:rsid w:val="00B05C96"/>
    <w:rsid w:val="00B11D2D"/>
    <w:rsid w:val="00B25C59"/>
    <w:rsid w:val="00B343DC"/>
    <w:rsid w:val="00B359A8"/>
    <w:rsid w:val="00B36991"/>
    <w:rsid w:val="00B444D1"/>
    <w:rsid w:val="00B46130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D7A21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182F"/>
    <w:rsid w:val="00CA7C69"/>
    <w:rsid w:val="00CB3B68"/>
    <w:rsid w:val="00CB5B60"/>
    <w:rsid w:val="00CB72FF"/>
    <w:rsid w:val="00CC0D89"/>
    <w:rsid w:val="00CC2B8A"/>
    <w:rsid w:val="00CC6EC1"/>
    <w:rsid w:val="00CC7114"/>
    <w:rsid w:val="00CD2D05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5748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4F97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46F"/>
    <w:rsid w:val="00E52CA8"/>
    <w:rsid w:val="00E629B8"/>
    <w:rsid w:val="00E76741"/>
    <w:rsid w:val="00E7765B"/>
    <w:rsid w:val="00E872FB"/>
    <w:rsid w:val="00E912E6"/>
    <w:rsid w:val="00E9753A"/>
    <w:rsid w:val="00EA0679"/>
    <w:rsid w:val="00EA0AF3"/>
    <w:rsid w:val="00EA29B4"/>
    <w:rsid w:val="00EB318C"/>
    <w:rsid w:val="00EB46BD"/>
    <w:rsid w:val="00EC35B3"/>
    <w:rsid w:val="00EC42D9"/>
    <w:rsid w:val="00EC48B4"/>
    <w:rsid w:val="00EC763D"/>
    <w:rsid w:val="00EF2229"/>
    <w:rsid w:val="00EF3C07"/>
    <w:rsid w:val="00F0375B"/>
    <w:rsid w:val="00F07487"/>
    <w:rsid w:val="00F07E21"/>
    <w:rsid w:val="00F15D94"/>
    <w:rsid w:val="00F201AB"/>
    <w:rsid w:val="00F21A0F"/>
    <w:rsid w:val="00F22B96"/>
    <w:rsid w:val="00F25626"/>
    <w:rsid w:val="00F277CC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B2AC5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Vaňousek Václav</cp:lastModifiedBy>
  <cp:revision>47</cp:revision>
  <dcterms:created xsi:type="dcterms:W3CDTF">2024-08-19T07:07:00Z</dcterms:created>
  <dcterms:modified xsi:type="dcterms:W3CDTF">2024-08-19T12:14:00Z</dcterms:modified>
</cp:coreProperties>
</file>