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BD29" w14:textId="77777777" w:rsidR="00EF74BF" w:rsidRPr="00BB2688" w:rsidRDefault="00EF74BF" w:rsidP="00EF74BF">
      <w:pPr>
        <w:tabs>
          <w:tab w:val="center" w:pos="7655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Hlk176516149"/>
      <w:r w:rsidRPr="00BB2688">
        <w:rPr>
          <w:rFonts w:ascii="Arial" w:hAnsi="Arial" w:cs="Arial"/>
          <w:b/>
          <w:sz w:val="22"/>
          <w:szCs w:val="22"/>
        </w:rPr>
        <w:t>Příloha č. 1 k Obecně závazné vyhlášce statutárního města J</w:t>
      </w:r>
      <w:r>
        <w:rPr>
          <w:rFonts w:ascii="Arial" w:hAnsi="Arial" w:cs="Arial"/>
          <w:b/>
          <w:sz w:val="22"/>
          <w:szCs w:val="22"/>
        </w:rPr>
        <w:t>a</w:t>
      </w:r>
      <w:r w:rsidRPr="00BB2688">
        <w:rPr>
          <w:rFonts w:ascii="Arial" w:hAnsi="Arial" w:cs="Arial"/>
          <w:b/>
          <w:sz w:val="22"/>
          <w:szCs w:val="22"/>
        </w:rPr>
        <w:t>blonec nad Nisou</w:t>
      </w:r>
      <w:r w:rsidRPr="00BB2688">
        <w:rPr>
          <w:rFonts w:ascii="Arial" w:hAnsi="Arial" w:cs="Arial"/>
          <w:bCs/>
          <w:sz w:val="22"/>
          <w:szCs w:val="22"/>
        </w:rPr>
        <w:t>, kterou se upravují pravidla pro pohyb psů a jiných zvířat v zájmovém chovu na veřejném prostranství a vymezují prostory pro volné pobíhání psů a jiných zvířat v zájmovém chovu</w:t>
      </w:r>
      <w:r w:rsidRPr="00BB2688">
        <w:rPr>
          <w:rFonts w:ascii="Arial" w:hAnsi="Arial" w:cs="Arial"/>
          <w:b/>
          <w:sz w:val="22"/>
          <w:szCs w:val="22"/>
        </w:rPr>
        <w:t xml:space="preserve"> (o pohybu psů a jiných zvířat na veřejném prostranství)</w:t>
      </w:r>
    </w:p>
    <w:p w14:paraId="2373E07B" w14:textId="77777777" w:rsidR="00EF74BF" w:rsidRDefault="00EF74BF" w:rsidP="00EF74BF">
      <w:pPr>
        <w:tabs>
          <w:tab w:val="center" w:pos="7655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6C9A7B" w14:textId="49963B75" w:rsidR="00EF74BF" w:rsidRPr="00BB2688" w:rsidRDefault="00EF74BF" w:rsidP="00EF74BF">
      <w:pPr>
        <w:tabs>
          <w:tab w:val="center" w:pos="7655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B2688">
        <w:rPr>
          <w:rFonts w:ascii="Arial" w:hAnsi="Arial" w:cs="Arial"/>
          <w:b/>
          <w:bCs/>
          <w:sz w:val="22"/>
          <w:szCs w:val="22"/>
          <w:u w:val="single"/>
        </w:rPr>
        <w:t>ad čl. III odst. 1 písm. a) OZV - Lesopark Žižkův Vrch</w:t>
      </w:r>
    </w:p>
    <w:p w14:paraId="636F5F3C" w14:textId="77777777" w:rsidR="00EF74BF" w:rsidRPr="00BB2688" w:rsidRDefault="00EF74BF" w:rsidP="00EF74BF">
      <w:pPr>
        <w:tabs>
          <w:tab w:val="center" w:pos="7655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42A578FB" w14:textId="64F427D6" w:rsidR="00EF74BF" w:rsidRDefault="00EF74BF" w:rsidP="00EF74BF">
      <w:pPr>
        <w:tabs>
          <w:tab w:val="center" w:pos="7655"/>
        </w:tabs>
        <w:jc w:val="both"/>
        <w:rPr>
          <w:rFonts w:ascii="Arial" w:hAnsi="Arial" w:cs="Arial"/>
          <w:sz w:val="22"/>
          <w:szCs w:val="22"/>
          <w:vertAlign w:val="superscript"/>
        </w:rPr>
      </w:pPr>
      <w:r w:rsidRPr="00BB2688">
        <w:rPr>
          <w:rFonts w:ascii="Arial" w:hAnsi="Arial" w:cs="Arial"/>
          <w:sz w:val="22"/>
          <w:szCs w:val="22"/>
        </w:rPr>
        <w:t>část pozemkové parcely č. 651/1, 651/2 a 651/5, k. ú. Jablonec nad Nisou, výměra plochy</w:t>
      </w:r>
      <w:r w:rsidR="00FA7B74">
        <w:rPr>
          <w:rFonts w:ascii="Arial" w:hAnsi="Arial" w:cs="Arial"/>
          <w:sz w:val="22"/>
          <w:szCs w:val="22"/>
        </w:rPr>
        <w:t xml:space="preserve">:     </w:t>
      </w:r>
      <w:r>
        <w:rPr>
          <w:rFonts w:ascii="Arial" w:hAnsi="Arial" w:cs="Arial"/>
          <w:sz w:val="22"/>
          <w:szCs w:val="22"/>
        </w:rPr>
        <w:t xml:space="preserve"> </w:t>
      </w:r>
      <w:r w:rsidRPr="00BB268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BB2688">
        <w:rPr>
          <w:rFonts w:ascii="Arial" w:hAnsi="Arial" w:cs="Arial"/>
          <w:sz w:val="22"/>
          <w:szCs w:val="22"/>
        </w:rPr>
        <w:t>730 m</w:t>
      </w:r>
      <w:r w:rsidRPr="00BB2688">
        <w:rPr>
          <w:rFonts w:ascii="Arial" w:hAnsi="Arial" w:cs="Arial"/>
          <w:sz w:val="22"/>
          <w:szCs w:val="22"/>
          <w:vertAlign w:val="superscript"/>
        </w:rPr>
        <w:t>2</w:t>
      </w:r>
    </w:p>
    <w:bookmarkEnd w:id="0"/>
    <w:p w14:paraId="2D4A536E" w14:textId="17AE7B8C" w:rsidR="00F50485" w:rsidRDefault="00F50485" w:rsidP="0042523B">
      <w:pPr>
        <w:spacing w:before="240" w:after="200" w:line="276" w:lineRule="auto"/>
        <w:ind w:leftChars="125" w:left="959" w:hanging="709"/>
        <w:rPr>
          <w:rFonts w:ascii="Arial" w:hAnsi="Arial" w:cs="Arial"/>
          <w:noProof/>
          <w:sz w:val="22"/>
          <w:szCs w:val="22"/>
          <w:vertAlign w:val="superscript"/>
        </w:rPr>
      </w:pPr>
      <w:r w:rsidRPr="00BB2688">
        <w:rPr>
          <w:rFonts w:ascii="Arial" w:hAnsi="Arial" w:cs="Arial"/>
          <w:noProof/>
          <w:sz w:val="22"/>
          <w:szCs w:val="22"/>
          <w:vertAlign w:val="superscript"/>
        </w:rPr>
        <w:drawing>
          <wp:anchor distT="0" distB="0" distL="114300" distR="114300" simplePos="0" relativeHeight="251658240" behindDoc="1" locked="0" layoutInCell="1" allowOverlap="1" wp14:anchorId="05303EEA" wp14:editId="14BC8B51">
            <wp:simplePos x="0" y="0"/>
            <wp:positionH relativeFrom="margin">
              <wp:posOffset>259644</wp:posOffset>
            </wp:positionH>
            <wp:positionV relativeFrom="paragraph">
              <wp:posOffset>250119</wp:posOffset>
            </wp:positionV>
            <wp:extent cx="5012267" cy="7185357"/>
            <wp:effectExtent l="0" t="0" r="0" b="0"/>
            <wp:wrapNone/>
            <wp:docPr id="4550264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26440" name="Obrázek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60" t="6830" r="8573" b="9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67" cy="718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7AD2F" w14:textId="36528B15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7D40C2AE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29D41199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5D1C4BC2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3BE1C157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068A6B5C" w14:textId="77777777" w:rsidR="00F50485" w:rsidRDefault="00F50485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7B425815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3CDFA56C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484FD195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51D07714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35F8F3D8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2B183B56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0224494A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6B8D3D8A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30293AA6" w14:textId="77777777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404E01F1" w14:textId="77777777" w:rsidR="00EF74BF" w:rsidRDefault="00EF74BF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14012CB3" w14:textId="77777777" w:rsidR="00EF74BF" w:rsidRDefault="00EF74BF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17A25047" w14:textId="77777777" w:rsidR="00F50485" w:rsidRDefault="00F50485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E0008A" w14:textId="77777777" w:rsidR="00F50485" w:rsidRDefault="00F50485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6DF2407" w14:textId="77777777" w:rsidR="00F50485" w:rsidRDefault="00F50485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8CF2FEE" w14:textId="77777777" w:rsidR="00F50485" w:rsidRDefault="00F50485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D0EC06B" w14:textId="77777777" w:rsidR="00F50485" w:rsidRDefault="00F50485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0B8269D" w14:textId="77777777" w:rsidR="00F50485" w:rsidRDefault="00F50485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82A2882" w14:textId="77777777" w:rsidR="00F50485" w:rsidRDefault="00F50485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68EAA2F" w14:textId="56AACE3E" w:rsidR="00BB2688" w:rsidRPr="00BB2688" w:rsidRDefault="00BB2688" w:rsidP="00BB2688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BB2688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III odst. 1 písm. b) OZV – louk</w:t>
      </w:r>
      <w:r>
        <w:rPr>
          <w:rFonts w:ascii="Arial" w:hAnsi="Arial" w:cs="Arial"/>
          <w:b/>
          <w:bCs/>
          <w:sz w:val="22"/>
          <w:szCs w:val="22"/>
          <w:u w:val="single"/>
        </w:rPr>
        <w:t>a n</w:t>
      </w:r>
      <w:r w:rsidRPr="00BB2688">
        <w:rPr>
          <w:rFonts w:ascii="Arial" w:hAnsi="Arial" w:cs="Arial"/>
          <w:b/>
          <w:bCs/>
          <w:sz w:val="22"/>
          <w:szCs w:val="22"/>
          <w:u w:val="single"/>
        </w:rPr>
        <w:t>a Dolině na konci ulice Liliová, Antala Staška</w:t>
      </w:r>
    </w:p>
    <w:p w14:paraId="2C01615E" w14:textId="77777777" w:rsidR="001936B9" w:rsidRDefault="001936B9" w:rsidP="001936B9">
      <w:pPr>
        <w:jc w:val="both"/>
        <w:rPr>
          <w:rFonts w:ascii="Arial" w:hAnsi="Arial" w:cs="Arial"/>
          <w:sz w:val="22"/>
          <w:szCs w:val="22"/>
        </w:rPr>
      </w:pPr>
    </w:p>
    <w:p w14:paraId="611B3AF8" w14:textId="4C0117EF" w:rsidR="00BB2688" w:rsidRPr="001936B9" w:rsidRDefault="001936B9" w:rsidP="001936B9">
      <w:pPr>
        <w:jc w:val="both"/>
        <w:rPr>
          <w:rFonts w:ascii="Arial" w:hAnsi="Arial" w:cs="Arial"/>
          <w:sz w:val="22"/>
          <w:szCs w:val="22"/>
        </w:rPr>
      </w:pPr>
      <w:r w:rsidRPr="001936B9">
        <w:rPr>
          <w:rFonts w:ascii="Arial" w:hAnsi="Arial" w:cs="Arial"/>
          <w:sz w:val="22"/>
          <w:szCs w:val="22"/>
        </w:rPr>
        <w:t>p. p. č. 1905/2, 199/25, 2480/2 k. ú. Jablonec nad Nisou, výměra plochy: 29.755 m</w:t>
      </w:r>
      <w:r w:rsidRPr="001936B9">
        <w:rPr>
          <w:rFonts w:ascii="Arial" w:hAnsi="Arial" w:cs="Arial"/>
          <w:sz w:val="22"/>
          <w:szCs w:val="22"/>
          <w:vertAlign w:val="superscript"/>
        </w:rPr>
        <w:t>2</w:t>
      </w:r>
    </w:p>
    <w:p w14:paraId="123621C5" w14:textId="77777777" w:rsidR="001936B9" w:rsidRDefault="001936B9" w:rsidP="001936B9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442E4DD9" w14:textId="6E28118C" w:rsidR="001936B9" w:rsidRPr="001936B9" w:rsidRDefault="001936B9" w:rsidP="001936B9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  <w:r w:rsidRPr="001936B9">
        <w:rPr>
          <w:rFonts w:ascii="Bookman Old Style" w:hAnsi="Bookman Old Style" w:cs="Arial"/>
          <w:bCs/>
          <w:sz w:val="22"/>
          <w:szCs w:val="22"/>
        </w:rPr>
        <w:drawing>
          <wp:inline distT="0" distB="0" distL="0" distR="0" wp14:anchorId="0AE9BE18" wp14:editId="7CF7022E">
            <wp:extent cx="5580419" cy="7483151"/>
            <wp:effectExtent l="0" t="0" r="1270" b="3810"/>
            <wp:docPr id="17648058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2" t="11670" r="10068" b="1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09" cy="750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69F74" w14:textId="77B95B61" w:rsidR="00BB2688" w:rsidRDefault="00BB2688" w:rsidP="0042523B">
      <w:pPr>
        <w:spacing w:before="240" w:after="200" w:line="276" w:lineRule="auto"/>
        <w:ind w:leftChars="125" w:left="959" w:hanging="709"/>
        <w:rPr>
          <w:rFonts w:ascii="Bookman Old Style" w:hAnsi="Bookman Old Style" w:cs="Arial"/>
          <w:bCs/>
          <w:sz w:val="22"/>
          <w:szCs w:val="22"/>
        </w:rPr>
      </w:pPr>
    </w:p>
    <w:p w14:paraId="26DEF25A" w14:textId="62984C58" w:rsidR="00A47A67" w:rsidRPr="00325099" w:rsidRDefault="00A47A67" w:rsidP="00A47A6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25099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III. odst. 1 písm. c) OZV – </w:t>
      </w:r>
      <w:r w:rsidRPr="00325099">
        <w:rPr>
          <w:rFonts w:ascii="Arial" w:hAnsi="Arial" w:cs="Arial"/>
          <w:b/>
          <w:sz w:val="22"/>
          <w:szCs w:val="22"/>
          <w:u w:val="single"/>
        </w:rPr>
        <w:t>travnatý svah mezi ulicemi Pod Baštou a Saskova</w:t>
      </w:r>
    </w:p>
    <w:p w14:paraId="52042B1B" w14:textId="404907AD" w:rsidR="00A47A67" w:rsidRPr="00451F42" w:rsidRDefault="00A47A67" w:rsidP="00A47A67">
      <w:pPr>
        <w:jc w:val="both"/>
        <w:rPr>
          <w:rFonts w:ascii="Arial" w:hAnsi="Arial" w:cs="Arial"/>
          <w:sz w:val="22"/>
          <w:szCs w:val="22"/>
        </w:rPr>
      </w:pPr>
    </w:p>
    <w:p w14:paraId="04F67E6F" w14:textId="139BB9D0" w:rsidR="00A47A67" w:rsidRDefault="00A47A67" w:rsidP="00A47A67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>p. p. č. 1036/2, 1036/27, 1036/28, 1036/29, 1036/30, k. ú. Jablonec nad Nisou, výměra ploch: 4</w:t>
      </w:r>
      <w:r w:rsidR="00F3208B">
        <w:rPr>
          <w:rFonts w:ascii="Arial" w:hAnsi="Arial" w:cs="Arial"/>
          <w:sz w:val="22"/>
          <w:szCs w:val="22"/>
        </w:rPr>
        <w:t> </w:t>
      </w:r>
      <w:r w:rsidRPr="00451F42">
        <w:rPr>
          <w:rFonts w:ascii="Arial" w:hAnsi="Arial" w:cs="Arial"/>
          <w:sz w:val="22"/>
          <w:szCs w:val="22"/>
        </w:rPr>
        <w:t>710</w:t>
      </w:r>
      <w:r w:rsidR="00F3208B">
        <w:rPr>
          <w:rFonts w:ascii="Arial" w:hAnsi="Arial" w:cs="Arial"/>
          <w:sz w:val="22"/>
          <w:szCs w:val="22"/>
        </w:rPr>
        <w:t xml:space="preserve"> </w:t>
      </w:r>
      <w:r w:rsidRPr="00451F42">
        <w:rPr>
          <w:rFonts w:ascii="Arial" w:hAnsi="Arial" w:cs="Arial"/>
          <w:sz w:val="22"/>
          <w:szCs w:val="22"/>
        </w:rPr>
        <w:t>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60AA211F" w14:textId="70172D9A" w:rsidR="00A47A67" w:rsidRDefault="00A47A67" w:rsidP="00A47A67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2930D7DE" w14:textId="41553DE9" w:rsidR="00A47A67" w:rsidRPr="00451F42" w:rsidRDefault="00F50485" w:rsidP="00A47A67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A47A67">
        <w:rPr>
          <w:rFonts w:ascii="Arial" w:hAnsi="Arial" w:cs="Arial"/>
          <w:noProof/>
          <w:sz w:val="22"/>
          <w:szCs w:val="22"/>
          <w:vertAlign w:val="superscript"/>
        </w:rPr>
        <w:drawing>
          <wp:anchor distT="0" distB="0" distL="114300" distR="114300" simplePos="0" relativeHeight="251660288" behindDoc="1" locked="0" layoutInCell="1" allowOverlap="1" wp14:anchorId="2EACB0EB" wp14:editId="2B8EE6E5">
            <wp:simplePos x="0" y="0"/>
            <wp:positionH relativeFrom="margin">
              <wp:posOffset>194592</wp:posOffset>
            </wp:positionH>
            <wp:positionV relativeFrom="paragraph">
              <wp:posOffset>145898</wp:posOffset>
            </wp:positionV>
            <wp:extent cx="5388359" cy="7766756"/>
            <wp:effectExtent l="0" t="0" r="3175" b="5715"/>
            <wp:wrapNone/>
            <wp:docPr id="193578915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89152" name="Obrázek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67" t="6192" r="8509" b="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359" cy="776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DF723" w14:textId="77777777" w:rsidR="00A47A67" w:rsidRDefault="00A47A67" w:rsidP="00A47A67">
      <w:pPr>
        <w:tabs>
          <w:tab w:val="left" w:pos="6885"/>
        </w:tabs>
        <w:rPr>
          <w:rFonts w:ascii="Bookman Old Style" w:hAnsi="Bookman Old Style" w:cs="Arial"/>
          <w:sz w:val="22"/>
          <w:szCs w:val="22"/>
        </w:rPr>
      </w:pPr>
    </w:p>
    <w:p w14:paraId="38C49ECD" w14:textId="77777777" w:rsidR="00F50485" w:rsidRDefault="00F50485" w:rsidP="00A47A67">
      <w:pPr>
        <w:rPr>
          <w:rFonts w:ascii="Arial" w:hAnsi="Arial" w:cs="Arial"/>
          <w:noProof/>
          <w:sz w:val="22"/>
          <w:szCs w:val="22"/>
          <w:vertAlign w:val="superscript"/>
        </w:rPr>
      </w:pPr>
    </w:p>
    <w:p w14:paraId="643DDA98" w14:textId="4CAA6E45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55A58C5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0FC781E2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1FC0F5C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0E9A9DE5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37579CD4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1C45EDD7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F586A35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330E0521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3E9DCC84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2C4D1C55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7AFF861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2AE20A4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E2F140F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071959F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171789D9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68561E4D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77B6519B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C87F8FA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06DEB949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CDD3DEC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9EFF225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00964382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1F20FBF0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54E0478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0591B69E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180CA456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67B9B31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3E3FC51F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78192F01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462BFBD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080E3A7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181612C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2884CBAF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1374077F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2199912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2FBC7E0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F8583A3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01E8034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5FD19BD3" w14:textId="77777777" w:rsid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392C43FE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16422CB7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169E4E5E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430CBDFC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0F789417" w14:textId="77777777" w:rsidR="00A47A67" w:rsidRP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6ABDB5F7" w14:textId="77777777" w:rsidR="00A47A67" w:rsidRDefault="00A47A67" w:rsidP="00A47A67">
      <w:pPr>
        <w:rPr>
          <w:rFonts w:ascii="Bookman Old Style" w:hAnsi="Bookman Old Style" w:cs="Arial"/>
          <w:sz w:val="22"/>
          <w:szCs w:val="22"/>
        </w:rPr>
      </w:pPr>
    </w:p>
    <w:p w14:paraId="74439A46" w14:textId="10B821D5" w:rsidR="00A47A67" w:rsidRPr="00A47A67" w:rsidRDefault="00A47A67" w:rsidP="00A47A67">
      <w:pPr>
        <w:tabs>
          <w:tab w:val="left" w:pos="8325"/>
        </w:tabs>
        <w:rPr>
          <w:rFonts w:ascii="Arial" w:hAnsi="Arial" w:cs="Arial"/>
          <w:sz w:val="22"/>
          <w:szCs w:val="22"/>
        </w:rPr>
      </w:pPr>
      <w:r w:rsidRPr="00A47A67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III odst. 1 písm. d) OZV - ul. Palackého</w:t>
      </w:r>
      <w:r w:rsidRPr="00A47A67">
        <w:rPr>
          <w:rFonts w:ascii="Arial" w:hAnsi="Arial" w:cs="Arial"/>
          <w:b/>
          <w:sz w:val="22"/>
          <w:szCs w:val="22"/>
          <w:u w:val="single"/>
        </w:rPr>
        <w:t xml:space="preserve"> – Mšenský park</w:t>
      </w:r>
    </w:p>
    <w:p w14:paraId="60826DE8" w14:textId="77777777" w:rsidR="00A47A67" w:rsidRPr="00A47A67" w:rsidRDefault="00A47A67" w:rsidP="00A47A67">
      <w:pPr>
        <w:jc w:val="both"/>
        <w:rPr>
          <w:rFonts w:ascii="Arial" w:hAnsi="Arial" w:cs="Arial"/>
          <w:sz w:val="22"/>
          <w:szCs w:val="22"/>
        </w:rPr>
      </w:pPr>
    </w:p>
    <w:p w14:paraId="06BF4E80" w14:textId="77777777" w:rsidR="00A47A67" w:rsidRDefault="00A47A67" w:rsidP="00A47A67">
      <w:pPr>
        <w:jc w:val="both"/>
        <w:rPr>
          <w:rFonts w:ascii="Arial" w:hAnsi="Arial" w:cs="Arial"/>
          <w:sz w:val="22"/>
          <w:szCs w:val="22"/>
        </w:rPr>
      </w:pPr>
      <w:r w:rsidRPr="00A47A67">
        <w:rPr>
          <w:rFonts w:ascii="Arial" w:hAnsi="Arial" w:cs="Arial"/>
          <w:sz w:val="22"/>
          <w:szCs w:val="22"/>
        </w:rPr>
        <w:t>p. p. č. 115/1, k. ú. Mšeno nad Nisou, výměra plochy: 400 m</w:t>
      </w:r>
      <w:r w:rsidRPr="00A47A67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A47A67">
        <w:rPr>
          <w:rFonts w:ascii="Arial" w:hAnsi="Arial" w:cs="Arial"/>
          <w:sz w:val="22"/>
          <w:szCs w:val="22"/>
        </w:rPr>
        <w:t>(oplocená část)</w:t>
      </w:r>
    </w:p>
    <w:p w14:paraId="67A91ADA" w14:textId="3071C5EA" w:rsidR="00A47A67" w:rsidRDefault="00A47A67" w:rsidP="00A47A67">
      <w:pPr>
        <w:jc w:val="both"/>
        <w:rPr>
          <w:rFonts w:ascii="Arial" w:hAnsi="Arial" w:cs="Arial"/>
          <w:sz w:val="22"/>
          <w:szCs w:val="22"/>
        </w:rPr>
      </w:pPr>
    </w:p>
    <w:p w14:paraId="5F949732" w14:textId="01C87F06" w:rsidR="00A47A67" w:rsidRPr="00A47A67" w:rsidRDefault="00A47A67" w:rsidP="00A47A67">
      <w:pPr>
        <w:jc w:val="both"/>
        <w:rPr>
          <w:rFonts w:ascii="Arial" w:hAnsi="Arial" w:cs="Arial"/>
          <w:sz w:val="22"/>
          <w:szCs w:val="22"/>
        </w:rPr>
      </w:pPr>
    </w:p>
    <w:p w14:paraId="645F9B9A" w14:textId="1933DCF6" w:rsidR="00A47A67" w:rsidRDefault="00F50485" w:rsidP="00A47A67">
      <w:pPr>
        <w:jc w:val="center"/>
        <w:rPr>
          <w:rFonts w:ascii="Bookman Old Style" w:hAnsi="Bookman Old Style" w:cs="Arial"/>
          <w:sz w:val="22"/>
          <w:szCs w:val="22"/>
        </w:rPr>
      </w:pPr>
      <w:r w:rsidRPr="001B56D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FCA471B" wp14:editId="2C89C768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5340927" cy="7802097"/>
            <wp:effectExtent l="0" t="0" r="0" b="8890"/>
            <wp:wrapNone/>
            <wp:docPr id="140068744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87442" name="Obrázek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03" t="6420" r="8755" b="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27" cy="780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934D0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7BE87E96" w14:textId="77777777" w:rsidR="00F50485" w:rsidRDefault="00F50485" w:rsidP="001B56D2">
      <w:pPr>
        <w:rPr>
          <w:rFonts w:ascii="Arial" w:hAnsi="Arial" w:cs="Arial"/>
          <w:noProof/>
          <w:sz w:val="22"/>
          <w:szCs w:val="22"/>
        </w:rPr>
      </w:pPr>
    </w:p>
    <w:p w14:paraId="1AF01992" w14:textId="1DF34892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27B5493B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244EFA8E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592F259F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58460DF2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7F758C6B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1408F6AF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22F698AA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CE1DBB0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638AD47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38106917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54A0FD7B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2D62F090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514E29C3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596583E4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57124BB6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43DAEEFE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4041FF0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863221B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10C75393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601287B4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37724AF8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596B13F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6CBB62A1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4D684666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1EA16BA0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76B8836D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791BE7D7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3ADBF8ED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4DA37244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C4FAC1C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46436746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30810218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2FA47FF7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7938C96A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4BE2C8D5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594DFA86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125E3BA7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12CBEF2E" w14:textId="77777777" w:rsid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7B654CD7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FEDD2DC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96572DD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1BE4B6AB" w14:textId="77777777" w:rsidR="001B56D2" w:rsidRP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36EAA2DF" w14:textId="77777777" w:rsid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0CAE3C7A" w14:textId="77777777" w:rsidR="001B56D2" w:rsidRDefault="001B56D2" w:rsidP="001B56D2">
      <w:pPr>
        <w:rPr>
          <w:rFonts w:ascii="Bookman Old Style" w:hAnsi="Bookman Old Style" w:cs="Arial"/>
          <w:sz w:val="22"/>
          <w:szCs w:val="22"/>
        </w:rPr>
      </w:pPr>
    </w:p>
    <w:p w14:paraId="6B431DB5" w14:textId="08D7A19E" w:rsidR="001B56D2" w:rsidRDefault="001B56D2" w:rsidP="001B56D2">
      <w:pPr>
        <w:tabs>
          <w:tab w:val="left" w:pos="5640"/>
        </w:tabs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</w:r>
    </w:p>
    <w:p w14:paraId="0B21D411" w14:textId="0AE177D5" w:rsidR="001B56D2" w:rsidRPr="00451F42" w:rsidRDefault="001B56D2" w:rsidP="001B56D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 odst. 1 písm. e) OZV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- </w:t>
      </w:r>
      <w:r w:rsidRPr="00A47A67">
        <w:rPr>
          <w:rFonts w:ascii="Arial" w:hAnsi="Arial" w:cs="Arial"/>
          <w:b/>
          <w:bCs/>
          <w:sz w:val="22"/>
          <w:szCs w:val="22"/>
          <w:u w:val="single"/>
        </w:rPr>
        <w:t xml:space="preserve">ul. </w:t>
      </w:r>
      <w:r>
        <w:rPr>
          <w:rFonts w:ascii="Arial" w:hAnsi="Arial" w:cs="Arial"/>
          <w:b/>
          <w:bCs/>
          <w:sz w:val="22"/>
          <w:szCs w:val="22"/>
          <w:u w:val="single"/>
        </w:rPr>
        <w:t>Vodní</w:t>
      </w:r>
      <w:r w:rsidRPr="00A47A67">
        <w:rPr>
          <w:rFonts w:ascii="Arial" w:hAnsi="Arial" w:cs="Arial"/>
          <w:b/>
          <w:sz w:val="22"/>
          <w:szCs w:val="22"/>
          <w:u w:val="single"/>
        </w:rPr>
        <w:t xml:space="preserve"> – </w:t>
      </w:r>
      <w:r>
        <w:rPr>
          <w:rFonts w:ascii="Arial" w:hAnsi="Arial" w:cs="Arial"/>
          <w:b/>
          <w:sz w:val="22"/>
          <w:szCs w:val="22"/>
          <w:u w:val="single"/>
        </w:rPr>
        <w:t>park Nová Pasířská</w:t>
      </w:r>
    </w:p>
    <w:p w14:paraId="6361593D" w14:textId="77777777" w:rsidR="00F3208B" w:rsidRDefault="00F3208B" w:rsidP="001B56D2">
      <w:pPr>
        <w:jc w:val="both"/>
        <w:rPr>
          <w:rFonts w:ascii="Arial" w:hAnsi="Arial" w:cs="Arial"/>
          <w:sz w:val="22"/>
          <w:szCs w:val="22"/>
        </w:rPr>
      </w:pPr>
    </w:p>
    <w:p w14:paraId="2BD13C29" w14:textId="7559E9EC" w:rsidR="001B56D2" w:rsidRPr="00FA7B74" w:rsidRDefault="001B56D2" w:rsidP="001B56D2">
      <w:pPr>
        <w:jc w:val="both"/>
        <w:rPr>
          <w:rFonts w:ascii="Arial" w:hAnsi="Arial" w:cs="Arial"/>
          <w:sz w:val="22"/>
          <w:szCs w:val="22"/>
        </w:rPr>
      </w:pPr>
      <w:r w:rsidRPr="00451F42">
        <w:rPr>
          <w:rFonts w:ascii="Arial" w:hAnsi="Arial" w:cs="Arial"/>
          <w:sz w:val="22"/>
          <w:szCs w:val="22"/>
        </w:rPr>
        <w:t xml:space="preserve">p. p. č. </w:t>
      </w:r>
      <w:r>
        <w:rPr>
          <w:rFonts w:ascii="Arial" w:hAnsi="Arial" w:cs="Arial"/>
          <w:sz w:val="22"/>
          <w:szCs w:val="22"/>
        </w:rPr>
        <w:t>362/1</w:t>
      </w:r>
      <w:r w:rsidRPr="00451F42">
        <w:rPr>
          <w:rFonts w:ascii="Arial" w:hAnsi="Arial" w:cs="Arial"/>
          <w:sz w:val="22"/>
          <w:szCs w:val="22"/>
        </w:rPr>
        <w:t xml:space="preserve">, k. ú. Jablonec nad Nisou, výměra ploch: celkem </w:t>
      </w:r>
      <w:r>
        <w:rPr>
          <w:rFonts w:ascii="Arial" w:hAnsi="Arial" w:cs="Arial"/>
          <w:sz w:val="22"/>
          <w:szCs w:val="22"/>
        </w:rPr>
        <w:t>360</w:t>
      </w:r>
      <w:r w:rsidRPr="00451F42">
        <w:rPr>
          <w:rFonts w:ascii="Arial" w:hAnsi="Arial" w:cs="Arial"/>
          <w:sz w:val="22"/>
          <w:szCs w:val="22"/>
        </w:rPr>
        <w:t xml:space="preserve">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  <w:r w:rsidR="00FA7B7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A7B74">
        <w:rPr>
          <w:rFonts w:ascii="Arial" w:hAnsi="Arial" w:cs="Arial"/>
          <w:sz w:val="22"/>
          <w:szCs w:val="22"/>
        </w:rPr>
        <w:t>(oplocená část)</w:t>
      </w:r>
    </w:p>
    <w:p w14:paraId="68565D8A" w14:textId="233B5E8D" w:rsidR="001B56D2" w:rsidRDefault="001B56D2" w:rsidP="001B56D2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726557B" w14:textId="460360D5" w:rsidR="001B56D2" w:rsidRDefault="001B56D2" w:rsidP="001B56D2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8811CE4" w14:textId="7C56E541" w:rsidR="001B56D2" w:rsidRPr="001B56D2" w:rsidRDefault="00F50485" w:rsidP="001B56D2">
      <w:pPr>
        <w:rPr>
          <w:rFonts w:ascii="Arial" w:hAnsi="Arial" w:cs="Arial"/>
          <w:sz w:val="22"/>
          <w:szCs w:val="22"/>
        </w:rPr>
      </w:pPr>
      <w:r w:rsidRPr="001B56D2">
        <w:rPr>
          <w:rFonts w:ascii="Arial" w:hAnsi="Arial" w:cs="Arial"/>
          <w:noProof/>
          <w:sz w:val="22"/>
          <w:szCs w:val="22"/>
          <w:vertAlign w:val="superscript"/>
        </w:rPr>
        <w:drawing>
          <wp:anchor distT="0" distB="0" distL="114300" distR="114300" simplePos="0" relativeHeight="251662336" behindDoc="1" locked="0" layoutInCell="1" allowOverlap="1" wp14:anchorId="1755C7DC" wp14:editId="73C02A19">
            <wp:simplePos x="0" y="0"/>
            <wp:positionH relativeFrom="margin">
              <wp:align>center</wp:align>
            </wp:positionH>
            <wp:positionV relativeFrom="paragraph">
              <wp:posOffset>42083</wp:posOffset>
            </wp:positionV>
            <wp:extent cx="5276818" cy="7710054"/>
            <wp:effectExtent l="0" t="0" r="635" b="5715"/>
            <wp:wrapNone/>
            <wp:docPr id="151869909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99099" name="Obrázek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72" t="5749" r="8435" b="8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18" cy="771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F9885" w14:textId="77777777" w:rsidR="00F50485" w:rsidRDefault="00F50485" w:rsidP="001B56D2">
      <w:pPr>
        <w:rPr>
          <w:rFonts w:ascii="Arial" w:hAnsi="Arial" w:cs="Arial"/>
          <w:noProof/>
          <w:sz w:val="22"/>
          <w:szCs w:val="22"/>
          <w:vertAlign w:val="superscript"/>
        </w:rPr>
      </w:pPr>
    </w:p>
    <w:p w14:paraId="51EA91D8" w14:textId="5C3F1D60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0D4D96D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EA2D03A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5A7D10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B8335E5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C317DAC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9AE1A23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5100A77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58E663C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8486DD2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67B1306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0E66F7D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6A58970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FACBC1C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521125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ECE0E2A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DA45D2B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2294B7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F0CBD3A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E9B33BE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2BF7D66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DC1EE9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CC68D4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B769512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288F7BD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34C7E34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E109EEE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C36F4DE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7CC3086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732D13D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1DCBA8F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C986546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A553501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FE5F641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CB7A8F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752DB9B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016FAAE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C792452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1081CC0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9E88EDF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EE723E4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B525EB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53C8130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CF174D0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0A1E604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3145112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EAD6654" w14:textId="77777777" w:rsidR="001B56D2" w:rsidRDefault="001B56D2" w:rsidP="001B56D2">
      <w:pPr>
        <w:rPr>
          <w:rFonts w:ascii="Arial" w:hAnsi="Arial" w:cs="Arial"/>
          <w:sz w:val="22"/>
          <w:szCs w:val="22"/>
          <w:vertAlign w:val="superscript"/>
        </w:rPr>
      </w:pPr>
    </w:p>
    <w:p w14:paraId="26E64ACB" w14:textId="77777777" w:rsidR="001B56D2" w:rsidRDefault="001B56D2" w:rsidP="001B56D2">
      <w:pPr>
        <w:tabs>
          <w:tab w:val="left" w:pos="5370"/>
        </w:tabs>
        <w:rPr>
          <w:rFonts w:ascii="Arial" w:hAnsi="Arial" w:cs="Arial"/>
          <w:sz w:val="22"/>
          <w:szCs w:val="22"/>
        </w:rPr>
      </w:pPr>
    </w:p>
    <w:p w14:paraId="03A4714E" w14:textId="77777777" w:rsidR="001B56D2" w:rsidRPr="001B56D2" w:rsidRDefault="001B56D2" w:rsidP="001B56D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B56D2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III odst. 1 písm. f) OZV – travnatá plocha v ul. Opletalova</w:t>
      </w:r>
    </w:p>
    <w:p w14:paraId="569B6B91" w14:textId="77777777" w:rsidR="001B56D2" w:rsidRPr="001B56D2" w:rsidRDefault="001B56D2" w:rsidP="001B56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7A764A" w14:textId="4A361F66" w:rsidR="001B56D2" w:rsidRDefault="001B56D2" w:rsidP="001B56D2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1B56D2">
        <w:rPr>
          <w:rFonts w:ascii="Arial" w:hAnsi="Arial" w:cs="Arial"/>
          <w:sz w:val="22"/>
          <w:szCs w:val="22"/>
        </w:rPr>
        <w:t>p. p. č. 990/1, k. ú. Jablonec nad Nisou, výměra plochy: 1</w:t>
      </w:r>
      <w:r w:rsidR="00FA7B74">
        <w:rPr>
          <w:rFonts w:ascii="Arial" w:hAnsi="Arial" w:cs="Arial"/>
          <w:sz w:val="22"/>
          <w:szCs w:val="22"/>
        </w:rPr>
        <w:t>.</w:t>
      </w:r>
      <w:r w:rsidRPr="001B56D2">
        <w:rPr>
          <w:rFonts w:ascii="Arial" w:hAnsi="Arial" w:cs="Arial"/>
          <w:sz w:val="22"/>
          <w:szCs w:val="22"/>
        </w:rPr>
        <w:t>316 m</w:t>
      </w:r>
      <w:r w:rsidRPr="001B56D2">
        <w:rPr>
          <w:rFonts w:ascii="Arial" w:hAnsi="Arial" w:cs="Arial"/>
          <w:sz w:val="22"/>
          <w:szCs w:val="22"/>
          <w:vertAlign w:val="superscript"/>
        </w:rPr>
        <w:t>2</w:t>
      </w:r>
    </w:p>
    <w:p w14:paraId="28D3D676" w14:textId="77777777" w:rsidR="001B56D2" w:rsidRDefault="001B56D2" w:rsidP="001B56D2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AA96077" w14:textId="4551FDEA" w:rsidR="001B56D2" w:rsidRPr="001B56D2" w:rsidRDefault="001B56D2" w:rsidP="001B56D2">
      <w:pPr>
        <w:jc w:val="both"/>
        <w:rPr>
          <w:rFonts w:ascii="Arial" w:hAnsi="Arial" w:cs="Arial"/>
          <w:sz w:val="22"/>
          <w:szCs w:val="22"/>
        </w:rPr>
      </w:pPr>
    </w:p>
    <w:p w14:paraId="3B8FF5B3" w14:textId="6D0CF166" w:rsidR="001B56D2" w:rsidRDefault="00F50485" w:rsidP="001B56D2">
      <w:pPr>
        <w:tabs>
          <w:tab w:val="left" w:pos="5370"/>
        </w:tabs>
        <w:rPr>
          <w:rFonts w:ascii="Arial" w:hAnsi="Arial" w:cs="Arial"/>
          <w:sz w:val="22"/>
          <w:szCs w:val="22"/>
        </w:rPr>
      </w:pPr>
      <w:r w:rsidRPr="001B56D2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12A12085" wp14:editId="48C1790F">
            <wp:simplePos x="0" y="0"/>
            <wp:positionH relativeFrom="margin">
              <wp:posOffset>308116</wp:posOffset>
            </wp:positionH>
            <wp:positionV relativeFrom="paragraph">
              <wp:posOffset>129186</wp:posOffset>
            </wp:positionV>
            <wp:extent cx="5136741" cy="7450667"/>
            <wp:effectExtent l="0" t="0" r="6985" b="0"/>
            <wp:wrapNone/>
            <wp:docPr id="118840680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06805" name="Obrázek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16" t="6075" r="8037" b="8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736" cy="745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37FD5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EF75482" w14:textId="77777777" w:rsidR="00F50485" w:rsidRDefault="00F50485" w:rsidP="001B56D2">
      <w:pPr>
        <w:rPr>
          <w:rFonts w:ascii="Arial" w:hAnsi="Arial" w:cs="Arial"/>
          <w:noProof/>
          <w:sz w:val="22"/>
          <w:szCs w:val="22"/>
        </w:rPr>
      </w:pPr>
    </w:p>
    <w:p w14:paraId="6381BB1D" w14:textId="1443186E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B9A0712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C4A59FB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633ECA1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7BC5EB4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57C682A1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FC73AA7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B40BED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818EA0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A3B3420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239F8B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10ECA7B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0D85DBF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BAEF0D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4FBA963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DA4E81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CECA716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05996CF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17AB6D1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F133225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7FD9A26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DF13407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DF5A71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07CD739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E7A34DA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C2E2CA7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0EDC3C3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8D1E01D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7CD99A7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33AEAD0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E7787A3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2E9FD4C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632E187D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88FF423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1F5A5B5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363680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12139CE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069D8D61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59395B6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1F175EFB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FAA4777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2D3AEE02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781E1FA4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AD3157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37A48F18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0B7C625" w14:textId="77777777" w:rsidR="001B56D2" w:rsidRPr="001B56D2" w:rsidRDefault="001B56D2" w:rsidP="001B56D2">
      <w:pPr>
        <w:rPr>
          <w:rFonts w:ascii="Arial" w:hAnsi="Arial" w:cs="Arial"/>
          <w:sz w:val="22"/>
          <w:szCs w:val="22"/>
        </w:rPr>
      </w:pPr>
    </w:p>
    <w:p w14:paraId="4144464A" w14:textId="77777777" w:rsidR="001B56D2" w:rsidRDefault="001B56D2" w:rsidP="001B56D2">
      <w:pPr>
        <w:tabs>
          <w:tab w:val="left" w:pos="8205"/>
        </w:tabs>
        <w:rPr>
          <w:rFonts w:ascii="Arial" w:hAnsi="Arial" w:cs="Arial"/>
          <w:sz w:val="22"/>
          <w:szCs w:val="22"/>
        </w:rPr>
      </w:pPr>
    </w:p>
    <w:p w14:paraId="3B78935A" w14:textId="06C76BCD" w:rsidR="001B56D2" w:rsidRPr="001B56D2" w:rsidRDefault="001B56D2" w:rsidP="001B56D2">
      <w:pPr>
        <w:tabs>
          <w:tab w:val="left" w:pos="8205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1B56D2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III odst. 1 písm. g) OZV – část vodní plochy na Novoveském koupališti a část přilehlé travnaté plochy</w:t>
      </w:r>
    </w:p>
    <w:p w14:paraId="1BB9AD94" w14:textId="40E64472" w:rsidR="001B56D2" w:rsidRPr="001B56D2" w:rsidRDefault="001B56D2" w:rsidP="001B56D2">
      <w:pPr>
        <w:tabs>
          <w:tab w:val="left" w:pos="8205"/>
        </w:tabs>
        <w:rPr>
          <w:rFonts w:ascii="Arial" w:hAnsi="Arial" w:cs="Arial"/>
          <w:sz w:val="22"/>
          <w:szCs w:val="22"/>
          <w:u w:val="single"/>
        </w:rPr>
      </w:pPr>
    </w:p>
    <w:p w14:paraId="3D44BDFD" w14:textId="7A146809" w:rsidR="001B56D2" w:rsidRPr="001B56D2" w:rsidRDefault="001B56D2" w:rsidP="001B56D2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1B56D2">
        <w:rPr>
          <w:rFonts w:ascii="Arial" w:hAnsi="Arial" w:cs="Arial"/>
          <w:sz w:val="22"/>
          <w:szCs w:val="22"/>
        </w:rPr>
        <w:t xml:space="preserve">p. p. č. 1586/2, 1660/2, k. ú. Jablonec nad Nisou, výměra plochy: </w:t>
      </w:r>
      <w:r w:rsidR="00053CFE">
        <w:rPr>
          <w:rFonts w:ascii="Arial" w:hAnsi="Arial" w:cs="Arial"/>
          <w:sz w:val="22"/>
          <w:szCs w:val="22"/>
        </w:rPr>
        <w:t>7</w:t>
      </w:r>
      <w:r w:rsidR="00FA7B74">
        <w:rPr>
          <w:rFonts w:ascii="Arial" w:hAnsi="Arial" w:cs="Arial"/>
          <w:sz w:val="22"/>
          <w:szCs w:val="22"/>
        </w:rPr>
        <w:t>.</w:t>
      </w:r>
      <w:r w:rsidR="00053CFE">
        <w:rPr>
          <w:rFonts w:ascii="Arial" w:hAnsi="Arial" w:cs="Arial"/>
          <w:sz w:val="22"/>
          <w:szCs w:val="22"/>
        </w:rPr>
        <w:t xml:space="preserve">948 </w:t>
      </w:r>
      <w:r w:rsidRPr="001B56D2">
        <w:rPr>
          <w:rFonts w:ascii="Arial" w:hAnsi="Arial" w:cs="Arial"/>
          <w:sz w:val="22"/>
          <w:szCs w:val="22"/>
        </w:rPr>
        <w:t>m</w:t>
      </w:r>
      <w:r w:rsidRPr="001B56D2">
        <w:rPr>
          <w:rFonts w:ascii="Arial" w:hAnsi="Arial" w:cs="Arial"/>
          <w:sz w:val="22"/>
          <w:szCs w:val="22"/>
          <w:vertAlign w:val="superscript"/>
        </w:rPr>
        <w:t>2</w:t>
      </w:r>
    </w:p>
    <w:p w14:paraId="61AF81F3" w14:textId="7DD3CC74" w:rsidR="001B56D2" w:rsidRDefault="001B56D2" w:rsidP="001B56D2">
      <w:pPr>
        <w:tabs>
          <w:tab w:val="left" w:pos="3615"/>
        </w:tabs>
        <w:rPr>
          <w:rFonts w:ascii="Arial" w:hAnsi="Arial" w:cs="Arial"/>
          <w:sz w:val="22"/>
          <w:szCs w:val="22"/>
        </w:rPr>
      </w:pPr>
    </w:p>
    <w:p w14:paraId="48F08DE5" w14:textId="035C3C0E" w:rsidR="00C26D03" w:rsidRDefault="00F50485" w:rsidP="001B56D2">
      <w:pPr>
        <w:tabs>
          <w:tab w:val="left" w:pos="3615"/>
        </w:tabs>
        <w:rPr>
          <w:rFonts w:ascii="Arial" w:hAnsi="Arial" w:cs="Arial"/>
          <w:sz w:val="22"/>
          <w:szCs w:val="22"/>
        </w:rPr>
      </w:pPr>
      <w:r w:rsidRPr="00C26D03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22AB9552" wp14:editId="3E530670">
            <wp:simplePos x="0" y="0"/>
            <wp:positionH relativeFrom="margin">
              <wp:align>center</wp:align>
            </wp:positionH>
            <wp:positionV relativeFrom="paragraph">
              <wp:posOffset>146223</wp:posOffset>
            </wp:positionV>
            <wp:extent cx="5216236" cy="7501599"/>
            <wp:effectExtent l="0" t="0" r="3810" b="4445"/>
            <wp:wrapNone/>
            <wp:docPr id="41965040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50401" name="Obrázek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93" t="6640" r="8490" b="9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36" cy="750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2821E" w14:textId="5C3BF614" w:rsidR="00C26D03" w:rsidRDefault="00C26D03" w:rsidP="001B56D2">
      <w:pPr>
        <w:tabs>
          <w:tab w:val="left" w:pos="3615"/>
        </w:tabs>
        <w:rPr>
          <w:rFonts w:ascii="Arial" w:hAnsi="Arial" w:cs="Arial"/>
          <w:sz w:val="22"/>
          <w:szCs w:val="22"/>
        </w:rPr>
      </w:pPr>
    </w:p>
    <w:p w14:paraId="2114DC79" w14:textId="43723B38" w:rsidR="00C26D03" w:rsidRDefault="00C26D03" w:rsidP="001B56D2">
      <w:pPr>
        <w:tabs>
          <w:tab w:val="left" w:pos="3615"/>
        </w:tabs>
        <w:rPr>
          <w:rFonts w:ascii="Arial" w:hAnsi="Arial" w:cs="Arial"/>
          <w:sz w:val="22"/>
          <w:szCs w:val="22"/>
        </w:rPr>
      </w:pPr>
    </w:p>
    <w:p w14:paraId="01848267" w14:textId="77777777" w:rsidR="00F50485" w:rsidRDefault="00F50485" w:rsidP="00053CFE">
      <w:pPr>
        <w:rPr>
          <w:rFonts w:ascii="Arial" w:hAnsi="Arial" w:cs="Arial"/>
          <w:noProof/>
          <w:sz w:val="22"/>
          <w:szCs w:val="22"/>
        </w:rPr>
      </w:pPr>
    </w:p>
    <w:p w14:paraId="7F9A07CA" w14:textId="26ED8903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747CFD4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F79FBE3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92E2643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5B22C7D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751DD15A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488D92A5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74FC7A2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29BDD5B5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C76C737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3A40409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2764876B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955D8A0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67091B4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9C42F51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689CB05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7615741D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C167B04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3A30C8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743A506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1AC185F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D03DBC6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218BDEA9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A06C84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D749DB5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2F1F49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7DBAF5E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DBE75E3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4FD33DF8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B1690F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498E724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162C297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484FE95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4A052821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6FE18D8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133B42A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2BC11DA9" w14:textId="77777777" w:rsid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2BF0C91" w14:textId="77777777" w:rsid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C20DC30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3CEB8F0C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09ED3293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5632360A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1912376D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70894B2C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06352677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747A4C73" w14:textId="77777777" w:rsidR="00053CFE" w:rsidRDefault="00053CFE" w:rsidP="00053CFE">
      <w:pPr>
        <w:jc w:val="right"/>
        <w:rPr>
          <w:rFonts w:ascii="Arial" w:hAnsi="Arial" w:cs="Arial"/>
          <w:sz w:val="22"/>
          <w:szCs w:val="22"/>
        </w:rPr>
      </w:pPr>
    </w:p>
    <w:p w14:paraId="0B8C460A" w14:textId="77777777" w:rsidR="00053CFE" w:rsidRPr="00AE2390" w:rsidRDefault="00053CFE" w:rsidP="00053CFE">
      <w:pPr>
        <w:tabs>
          <w:tab w:val="left" w:pos="8115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lastRenderedPageBreak/>
        <w:t>ad čl. III. odst. 1 písm. h) OZV- Mšeno – II. a III. nádrž přehrada Mšeno</w:t>
      </w:r>
    </w:p>
    <w:p w14:paraId="1F67B664" w14:textId="77777777" w:rsidR="00053CFE" w:rsidRPr="00451F42" w:rsidRDefault="00053CFE" w:rsidP="00053CFE">
      <w:pPr>
        <w:tabs>
          <w:tab w:val="left" w:pos="8115"/>
        </w:tabs>
        <w:rPr>
          <w:rFonts w:ascii="Arial" w:hAnsi="Arial" w:cs="Arial"/>
          <w:sz w:val="22"/>
          <w:szCs w:val="22"/>
          <w:u w:val="single"/>
        </w:rPr>
      </w:pPr>
    </w:p>
    <w:p w14:paraId="68CCDC1D" w14:textId="4E87C8FB" w:rsidR="00053CFE" w:rsidRPr="00451F42" w:rsidRDefault="00053CFE" w:rsidP="00053CFE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451F42">
        <w:rPr>
          <w:rFonts w:ascii="Arial" w:hAnsi="Arial" w:cs="Arial"/>
          <w:sz w:val="22"/>
          <w:szCs w:val="22"/>
        </w:rPr>
        <w:t>p. p. č. 1459, 1537/1, k. ú. Mšeno nad Nisou, výměra plochy: 59</w:t>
      </w:r>
      <w:r w:rsidR="00FA7B74">
        <w:rPr>
          <w:rFonts w:ascii="Arial" w:hAnsi="Arial" w:cs="Arial"/>
          <w:sz w:val="22"/>
          <w:szCs w:val="22"/>
        </w:rPr>
        <w:t>.</w:t>
      </w:r>
      <w:r w:rsidRPr="00451F42">
        <w:rPr>
          <w:rFonts w:ascii="Arial" w:hAnsi="Arial" w:cs="Arial"/>
          <w:sz w:val="22"/>
          <w:szCs w:val="22"/>
        </w:rPr>
        <w:t>282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4862A622" w14:textId="176BD2EC" w:rsid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5163517" w14:textId="4638432C" w:rsid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912CE66" w14:textId="04825ADB" w:rsidR="00053CFE" w:rsidRPr="00053CFE" w:rsidRDefault="00F50485" w:rsidP="00053CFE">
      <w:pPr>
        <w:rPr>
          <w:rFonts w:ascii="Arial" w:hAnsi="Arial" w:cs="Arial"/>
          <w:sz w:val="22"/>
          <w:szCs w:val="22"/>
        </w:rPr>
      </w:pPr>
      <w:r w:rsidRPr="00053CF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35AAA140" wp14:editId="37E351C3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5213016" cy="7668491"/>
            <wp:effectExtent l="0" t="0" r="6985" b="8890"/>
            <wp:wrapNone/>
            <wp:docPr id="127907683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076833" name="Obrázek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08" t="6218" r="9767" b="8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016" cy="766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FA169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255170A" w14:textId="77777777" w:rsidR="00F50485" w:rsidRDefault="00F50485" w:rsidP="00053CFE">
      <w:pPr>
        <w:rPr>
          <w:rFonts w:ascii="Arial" w:hAnsi="Arial" w:cs="Arial"/>
          <w:noProof/>
          <w:sz w:val="22"/>
          <w:szCs w:val="22"/>
        </w:rPr>
      </w:pPr>
    </w:p>
    <w:p w14:paraId="75F8458D" w14:textId="6637C4B6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EBE0088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F4683FB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274811F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8F66361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4DAAB7B4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DFB8B00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212F082D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4561420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7DA77FB0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F95D3E6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BA17F7D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196B3EF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244C70C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2EF11D0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3519ED4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BCDF1FC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4EB6A646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A918CC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D65B23A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89CC488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B569361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F63EA6A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21495755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FEFD85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5295973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7479424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1D81C85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8C0204A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3C37F9C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F419DA0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15C92EB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866B74F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766D75C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EBD530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B886240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1D678859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1EA7E5E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4A7077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76D1208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53384829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609FDA82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4CAC28A5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31BB094B" w14:textId="77777777" w:rsidR="00053CFE" w:rsidRPr="00053CFE" w:rsidRDefault="00053CFE" w:rsidP="00053CFE">
      <w:pPr>
        <w:rPr>
          <w:rFonts w:ascii="Arial" w:hAnsi="Arial" w:cs="Arial"/>
          <w:sz w:val="22"/>
          <w:szCs w:val="22"/>
        </w:rPr>
      </w:pPr>
    </w:p>
    <w:p w14:paraId="044A552F" w14:textId="77777777" w:rsidR="00F50485" w:rsidRDefault="00F50485" w:rsidP="00BF7EE8">
      <w:pPr>
        <w:tabs>
          <w:tab w:val="left" w:pos="8115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086C23BC" w14:textId="77777777" w:rsidR="00F50485" w:rsidRDefault="00F50485" w:rsidP="00BF7EE8">
      <w:pPr>
        <w:tabs>
          <w:tab w:val="left" w:pos="8115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1CA1FBA9" w14:textId="77777777" w:rsidR="00F50485" w:rsidRDefault="00F50485" w:rsidP="00BF7EE8">
      <w:pPr>
        <w:tabs>
          <w:tab w:val="left" w:pos="8115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61E8847A" w14:textId="37A3A948" w:rsidR="00BF7EE8" w:rsidRPr="00AE2390" w:rsidRDefault="00BF7EE8" w:rsidP="00BF7EE8">
      <w:pPr>
        <w:tabs>
          <w:tab w:val="left" w:pos="8115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AE2390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ad čl. III. odst. 1 písm. </w:t>
      </w:r>
      <w:r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AE2390">
        <w:rPr>
          <w:rFonts w:ascii="Arial" w:hAnsi="Arial" w:cs="Arial"/>
          <w:b/>
          <w:bCs/>
          <w:sz w:val="22"/>
          <w:szCs w:val="22"/>
          <w:u w:val="single"/>
        </w:rPr>
        <w:t>)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AE2390">
        <w:rPr>
          <w:rFonts w:ascii="Arial" w:hAnsi="Arial" w:cs="Arial"/>
          <w:b/>
          <w:bCs/>
          <w:sz w:val="22"/>
          <w:szCs w:val="22"/>
          <w:u w:val="single"/>
        </w:rPr>
        <w:t xml:space="preserve">OZV- </w:t>
      </w:r>
      <w:r>
        <w:rPr>
          <w:rFonts w:ascii="Arial" w:hAnsi="Arial" w:cs="Arial"/>
          <w:b/>
          <w:bCs/>
          <w:sz w:val="22"/>
          <w:szCs w:val="22"/>
          <w:u w:val="single"/>
        </w:rPr>
        <w:t>Srnčí Důl</w:t>
      </w:r>
    </w:p>
    <w:p w14:paraId="302F19AF" w14:textId="77777777" w:rsidR="00BF7EE8" w:rsidRPr="00451F42" w:rsidRDefault="00BF7EE8" w:rsidP="00BF7EE8">
      <w:pPr>
        <w:tabs>
          <w:tab w:val="left" w:pos="8115"/>
        </w:tabs>
        <w:rPr>
          <w:rFonts w:ascii="Arial" w:hAnsi="Arial" w:cs="Arial"/>
          <w:sz w:val="22"/>
          <w:szCs w:val="22"/>
          <w:u w:val="single"/>
        </w:rPr>
      </w:pPr>
    </w:p>
    <w:p w14:paraId="19F90E7E" w14:textId="6A0DEF3C" w:rsidR="00BF7EE8" w:rsidRDefault="00BF7EE8" w:rsidP="00BF7EE8">
      <w:pPr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část </w:t>
      </w:r>
      <w:r w:rsidRPr="00451F42">
        <w:rPr>
          <w:rFonts w:ascii="Arial" w:hAnsi="Arial" w:cs="Arial"/>
          <w:sz w:val="22"/>
          <w:szCs w:val="22"/>
        </w:rPr>
        <w:t xml:space="preserve">p. p. č. </w:t>
      </w:r>
      <w:r>
        <w:rPr>
          <w:rFonts w:ascii="Arial" w:hAnsi="Arial" w:cs="Arial"/>
          <w:sz w:val="22"/>
          <w:szCs w:val="22"/>
        </w:rPr>
        <w:t>429/7,</w:t>
      </w:r>
      <w:r w:rsidRPr="00451F42">
        <w:rPr>
          <w:rFonts w:ascii="Arial" w:hAnsi="Arial" w:cs="Arial"/>
          <w:sz w:val="22"/>
          <w:szCs w:val="22"/>
        </w:rPr>
        <w:t xml:space="preserve"> k. ú. </w:t>
      </w:r>
      <w:r>
        <w:rPr>
          <w:rFonts w:ascii="Arial" w:hAnsi="Arial" w:cs="Arial"/>
          <w:sz w:val="22"/>
          <w:szCs w:val="22"/>
        </w:rPr>
        <w:t>Jablonec nad Nisou</w:t>
      </w:r>
      <w:r w:rsidRPr="00451F42">
        <w:rPr>
          <w:rFonts w:ascii="Arial" w:hAnsi="Arial" w:cs="Arial"/>
          <w:sz w:val="22"/>
          <w:szCs w:val="22"/>
        </w:rPr>
        <w:t xml:space="preserve">, výměra plochy: </w:t>
      </w:r>
      <w:r>
        <w:rPr>
          <w:rFonts w:ascii="Arial" w:hAnsi="Arial" w:cs="Arial"/>
          <w:sz w:val="22"/>
          <w:szCs w:val="22"/>
        </w:rPr>
        <w:t>770</w:t>
      </w:r>
      <w:r w:rsidRPr="00451F42">
        <w:rPr>
          <w:rFonts w:ascii="Arial" w:hAnsi="Arial" w:cs="Arial"/>
          <w:sz w:val="22"/>
          <w:szCs w:val="22"/>
        </w:rPr>
        <w:t xml:space="preserve"> m</w:t>
      </w:r>
      <w:r w:rsidRPr="00451F42">
        <w:rPr>
          <w:rFonts w:ascii="Arial" w:hAnsi="Arial" w:cs="Arial"/>
          <w:sz w:val="22"/>
          <w:szCs w:val="22"/>
          <w:vertAlign w:val="superscript"/>
        </w:rPr>
        <w:t>2</w:t>
      </w:r>
    </w:p>
    <w:p w14:paraId="1A1BF2CB" w14:textId="61107D3D" w:rsidR="00BF7EE8" w:rsidRDefault="00BF7EE8" w:rsidP="00BF7EE8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65AA2A3C" w14:textId="0120D9C2" w:rsidR="00BF7EE8" w:rsidRDefault="00682E8E" w:rsidP="00BF7EE8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053CF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0F731BBE" wp14:editId="483C00DE">
            <wp:simplePos x="0" y="0"/>
            <wp:positionH relativeFrom="margin">
              <wp:posOffset>201295</wp:posOffset>
            </wp:positionH>
            <wp:positionV relativeFrom="paragraph">
              <wp:posOffset>140335</wp:posOffset>
            </wp:positionV>
            <wp:extent cx="5296535" cy="7799705"/>
            <wp:effectExtent l="0" t="0" r="0" b="0"/>
            <wp:wrapNone/>
            <wp:docPr id="8269299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2994" name="Obrázek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10" t="5635" r="8810" b="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77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BDAAA" w14:textId="79B98219" w:rsidR="00BF7EE8" w:rsidRPr="00451F42" w:rsidRDefault="00BF7EE8" w:rsidP="00BF7EE8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445C3984" w14:textId="1FF9B8B2" w:rsidR="00F50485" w:rsidRDefault="00F50485" w:rsidP="00053CFE">
      <w:pPr>
        <w:tabs>
          <w:tab w:val="left" w:pos="5250"/>
        </w:tabs>
        <w:rPr>
          <w:rFonts w:ascii="Arial" w:hAnsi="Arial" w:cs="Arial"/>
          <w:noProof/>
          <w:sz w:val="22"/>
          <w:szCs w:val="22"/>
        </w:rPr>
      </w:pPr>
    </w:p>
    <w:p w14:paraId="1B981280" w14:textId="5D618464" w:rsidR="00053CFE" w:rsidRDefault="00053CFE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11C5A600" w14:textId="77777777" w:rsidR="00053CFE" w:rsidRDefault="00053CFE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0BFFCC01" w14:textId="77777777" w:rsidR="00053CFE" w:rsidRDefault="00053CFE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078FC3D5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FEC4654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231252BE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54AE90FB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79A00C8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050D1F6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7700CC0F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D17E97B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517C474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7A5DD591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21646C3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C87A85B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1BDD4DF9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1D909833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5582650F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73360848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94F04EE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0E6B8960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7025AC7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1739186B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01D35975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51817441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8C0516D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743BFDD2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364773E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3E92B269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BEEFEE3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22DCAF0C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764FF00E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23F5E7CF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1C8AC0C2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63868B5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7B929FE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269355F7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5D547A85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01E5A19E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0154F17C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2B5EE0C2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A214DB4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4469C538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p w14:paraId="610914EB" w14:textId="77777777" w:rsidR="00BF7EE8" w:rsidRDefault="00BF7EE8" w:rsidP="00BF7EE8">
      <w:pPr>
        <w:tabs>
          <w:tab w:val="left" w:pos="5250"/>
        </w:tabs>
        <w:jc w:val="right"/>
        <w:rPr>
          <w:rFonts w:ascii="Arial" w:hAnsi="Arial" w:cs="Arial"/>
          <w:sz w:val="22"/>
          <w:szCs w:val="22"/>
        </w:rPr>
      </w:pPr>
    </w:p>
    <w:p w14:paraId="7EF9317D" w14:textId="77777777" w:rsidR="00BF7EE8" w:rsidRDefault="00BF7EE8" w:rsidP="00BF7EE8">
      <w:pPr>
        <w:tabs>
          <w:tab w:val="left" w:pos="5250"/>
        </w:tabs>
        <w:jc w:val="right"/>
        <w:rPr>
          <w:rFonts w:ascii="Arial" w:hAnsi="Arial" w:cs="Arial"/>
          <w:sz w:val="22"/>
          <w:szCs w:val="22"/>
        </w:rPr>
      </w:pPr>
    </w:p>
    <w:p w14:paraId="6392942E" w14:textId="77777777" w:rsidR="00BF7EE8" w:rsidRDefault="00BF7EE8" w:rsidP="00BF7EE8">
      <w:pPr>
        <w:tabs>
          <w:tab w:val="left" w:pos="5250"/>
        </w:tabs>
        <w:jc w:val="right"/>
        <w:rPr>
          <w:rFonts w:ascii="Arial" w:hAnsi="Arial" w:cs="Arial"/>
          <w:sz w:val="22"/>
          <w:szCs w:val="22"/>
        </w:rPr>
      </w:pPr>
    </w:p>
    <w:p w14:paraId="327CFA25" w14:textId="77777777" w:rsidR="00BF7EE8" w:rsidRDefault="00BF7EE8" w:rsidP="00BF7EE8">
      <w:pPr>
        <w:tabs>
          <w:tab w:val="left" w:pos="5250"/>
        </w:tabs>
        <w:jc w:val="right"/>
        <w:rPr>
          <w:rFonts w:ascii="Arial" w:hAnsi="Arial" w:cs="Arial"/>
          <w:sz w:val="22"/>
          <w:szCs w:val="22"/>
        </w:rPr>
      </w:pPr>
    </w:p>
    <w:p w14:paraId="6F997768" w14:textId="77777777" w:rsidR="00BF7EE8" w:rsidRDefault="00BF7EE8" w:rsidP="00053CFE">
      <w:pPr>
        <w:tabs>
          <w:tab w:val="left" w:pos="5250"/>
        </w:tabs>
        <w:rPr>
          <w:rFonts w:ascii="Arial" w:hAnsi="Arial" w:cs="Arial"/>
          <w:sz w:val="22"/>
          <w:szCs w:val="22"/>
        </w:rPr>
      </w:pPr>
    </w:p>
    <w:sectPr w:rsidR="00BF7EE8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1F91" w14:textId="77777777" w:rsidR="00F96A0B" w:rsidRDefault="00F96A0B" w:rsidP="00BB2688">
      <w:r>
        <w:separator/>
      </w:r>
    </w:p>
  </w:endnote>
  <w:endnote w:type="continuationSeparator" w:id="0">
    <w:p w14:paraId="07E8D9E0" w14:textId="77777777" w:rsidR="00F96A0B" w:rsidRDefault="00F96A0B" w:rsidP="00BB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A655" w14:textId="77777777" w:rsidR="00A47A67" w:rsidRDefault="00A47A67">
    <w:pPr>
      <w:pStyle w:val="Zpat"/>
    </w:pPr>
  </w:p>
  <w:p w14:paraId="5E217000" w14:textId="77777777" w:rsidR="00053CFE" w:rsidRDefault="00053CFE">
    <w:pPr>
      <w:pStyle w:val="Zpat"/>
    </w:pPr>
  </w:p>
  <w:p w14:paraId="270A648E" w14:textId="77777777" w:rsidR="00A47A67" w:rsidRDefault="00A47A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9AD6" w14:textId="77777777" w:rsidR="00F96A0B" w:rsidRDefault="00F96A0B" w:rsidP="00BB2688">
      <w:r>
        <w:separator/>
      </w:r>
    </w:p>
  </w:footnote>
  <w:footnote w:type="continuationSeparator" w:id="0">
    <w:p w14:paraId="12B2F9B9" w14:textId="77777777" w:rsidR="00F96A0B" w:rsidRDefault="00F96A0B" w:rsidP="00BB2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518FF"/>
    <w:multiLevelType w:val="hybridMultilevel"/>
    <w:tmpl w:val="434877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67AD6"/>
    <w:multiLevelType w:val="hybridMultilevel"/>
    <w:tmpl w:val="5DB8C5CE"/>
    <w:lvl w:ilvl="0" w:tplc="B784E2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62346"/>
    <w:multiLevelType w:val="hybridMultilevel"/>
    <w:tmpl w:val="A9D24C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63717"/>
    <w:multiLevelType w:val="hybridMultilevel"/>
    <w:tmpl w:val="A9D24CCA"/>
    <w:lvl w:ilvl="0" w:tplc="1D860C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D69B1"/>
    <w:multiLevelType w:val="hybridMultilevel"/>
    <w:tmpl w:val="F1ACF188"/>
    <w:lvl w:ilvl="0" w:tplc="FD2AE2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B1360"/>
    <w:multiLevelType w:val="hybridMultilevel"/>
    <w:tmpl w:val="17F6B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3F0F62"/>
    <w:multiLevelType w:val="hybridMultilevel"/>
    <w:tmpl w:val="7278E5E8"/>
    <w:lvl w:ilvl="0" w:tplc="E5B4AD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045490">
    <w:abstractNumId w:val="4"/>
  </w:num>
  <w:num w:numId="2" w16cid:durableId="1615675627">
    <w:abstractNumId w:val="3"/>
  </w:num>
  <w:num w:numId="3" w16cid:durableId="1554997404">
    <w:abstractNumId w:val="0"/>
  </w:num>
  <w:num w:numId="4" w16cid:durableId="1856308957">
    <w:abstractNumId w:val="2"/>
  </w:num>
  <w:num w:numId="5" w16cid:durableId="1250847771">
    <w:abstractNumId w:val="6"/>
  </w:num>
  <w:num w:numId="6" w16cid:durableId="1342661247">
    <w:abstractNumId w:val="1"/>
  </w:num>
  <w:num w:numId="7" w16cid:durableId="1543129409">
    <w:abstractNumId w:val="5"/>
  </w:num>
  <w:num w:numId="8" w16cid:durableId="900209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05"/>
    <w:rsid w:val="00053CFE"/>
    <w:rsid w:val="001068CA"/>
    <w:rsid w:val="00157FB9"/>
    <w:rsid w:val="0017730C"/>
    <w:rsid w:val="00186039"/>
    <w:rsid w:val="001936B9"/>
    <w:rsid w:val="001B56D2"/>
    <w:rsid w:val="001E6AB2"/>
    <w:rsid w:val="002A496C"/>
    <w:rsid w:val="002A6F08"/>
    <w:rsid w:val="002C111E"/>
    <w:rsid w:val="002C5D28"/>
    <w:rsid w:val="003536D0"/>
    <w:rsid w:val="00353E2A"/>
    <w:rsid w:val="003A2E52"/>
    <w:rsid w:val="0042523B"/>
    <w:rsid w:val="00445954"/>
    <w:rsid w:val="004614EC"/>
    <w:rsid w:val="004945FE"/>
    <w:rsid w:val="004962D2"/>
    <w:rsid w:val="00594AB4"/>
    <w:rsid w:val="00682E8E"/>
    <w:rsid w:val="006C1E21"/>
    <w:rsid w:val="0070556A"/>
    <w:rsid w:val="00734897"/>
    <w:rsid w:val="00891045"/>
    <w:rsid w:val="008918E1"/>
    <w:rsid w:val="008C0E92"/>
    <w:rsid w:val="00902E6E"/>
    <w:rsid w:val="00966644"/>
    <w:rsid w:val="00A02A09"/>
    <w:rsid w:val="00A47A67"/>
    <w:rsid w:val="00A5163B"/>
    <w:rsid w:val="00A57758"/>
    <w:rsid w:val="00A65D47"/>
    <w:rsid w:val="00AA2FA9"/>
    <w:rsid w:val="00AB6CC2"/>
    <w:rsid w:val="00B06F1C"/>
    <w:rsid w:val="00B071EB"/>
    <w:rsid w:val="00B72BE9"/>
    <w:rsid w:val="00B91FBC"/>
    <w:rsid w:val="00BA176D"/>
    <w:rsid w:val="00BA54EA"/>
    <w:rsid w:val="00BB2688"/>
    <w:rsid w:val="00BC1986"/>
    <w:rsid w:val="00BF1C7E"/>
    <w:rsid w:val="00BF7EE8"/>
    <w:rsid w:val="00C26D03"/>
    <w:rsid w:val="00CE6805"/>
    <w:rsid w:val="00D03D2A"/>
    <w:rsid w:val="00DA1E91"/>
    <w:rsid w:val="00DF2935"/>
    <w:rsid w:val="00E12608"/>
    <w:rsid w:val="00E25536"/>
    <w:rsid w:val="00E42B73"/>
    <w:rsid w:val="00EE5722"/>
    <w:rsid w:val="00EF74BF"/>
    <w:rsid w:val="00F23189"/>
    <w:rsid w:val="00F3208B"/>
    <w:rsid w:val="00F50485"/>
    <w:rsid w:val="00F52FE5"/>
    <w:rsid w:val="00F96A0B"/>
    <w:rsid w:val="00FA3FE4"/>
    <w:rsid w:val="00FA7B74"/>
    <w:rsid w:val="00FC2981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6978"/>
  <w15:chartTrackingRefBased/>
  <w15:docId w15:val="{FA12C791-3E82-471E-A0A9-8A2B9362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68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6805"/>
    <w:pPr>
      <w:ind w:left="720"/>
      <w:contextualSpacing/>
    </w:pPr>
  </w:style>
  <w:style w:type="paragraph" w:styleId="Revize">
    <w:name w:val="Revision"/>
    <w:hidden/>
    <w:uiPriority w:val="99"/>
    <w:semiHidden/>
    <w:rsid w:val="00E42B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PodpisovePole">
    <w:name w:val="PodpisovePole"/>
    <w:basedOn w:val="Normln"/>
    <w:rsid w:val="0042523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">
    <w:name w:val="Body Text"/>
    <w:basedOn w:val="Normln"/>
    <w:link w:val="ZkladntextChar"/>
    <w:uiPriority w:val="99"/>
    <w:rsid w:val="00BC1986"/>
    <w:rPr>
      <w:rFonts w:ascii="Bookman Old Style" w:hAnsi="Bookman Old Style"/>
      <w:sz w:val="4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C1986"/>
    <w:rPr>
      <w:rFonts w:ascii="Bookman Old Style" w:eastAsia="Times New Roman" w:hAnsi="Bookman Old Style" w:cs="Times New Roman"/>
      <w:kern w:val="0"/>
      <w:sz w:val="40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BB2688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B2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B268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B2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268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9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Šnytrová, Barbora</dc:creator>
  <cp:keywords/>
  <dc:description/>
  <cp:lastModifiedBy>Šnytrová Barbora, Mgr.</cp:lastModifiedBy>
  <cp:revision>34</cp:revision>
  <cp:lastPrinted>2026-03-04T09:57:00Z</cp:lastPrinted>
  <dcterms:created xsi:type="dcterms:W3CDTF">2026-03-02T16:07:00Z</dcterms:created>
  <dcterms:modified xsi:type="dcterms:W3CDTF">2026-03-19T10:32:00Z</dcterms:modified>
</cp:coreProperties>
</file>