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07" w:rsidRPr="003D2826" w:rsidRDefault="00BC3D07" w:rsidP="005520BE">
      <w:pPr>
        <w:pStyle w:val="BodyText"/>
        <w:jc w:val="left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Statutární město Zlín</w:t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</w:r>
      <w:r w:rsidRPr="003D2826">
        <w:rPr>
          <w:rFonts w:ascii="Arial" w:hAnsi="Arial" w:cs="Arial"/>
          <w:sz w:val="20"/>
        </w:rPr>
        <w:tab/>
        <w:t xml:space="preserve">   </w:t>
      </w:r>
      <w:r w:rsidRPr="003D2826">
        <w:rPr>
          <w:rFonts w:ascii="Arial" w:hAnsi="Arial" w:cs="Arial"/>
          <w:sz w:val="20"/>
        </w:rPr>
        <w:tab/>
        <w:t xml:space="preserve">             </w:t>
      </w:r>
      <w:r>
        <w:rPr>
          <w:rFonts w:ascii="Arial" w:hAnsi="Arial" w:cs="Arial"/>
          <w:sz w:val="20"/>
        </w:rPr>
        <w:t xml:space="preserve">                                                       2/2022 Zastupitelstvo města Zlína</w:t>
      </w:r>
    </w:p>
    <w:p w:rsidR="00BC3D07" w:rsidRPr="003D2826" w:rsidRDefault="00BC3D07" w:rsidP="005520BE">
      <w:pPr>
        <w:pStyle w:val="BodyText"/>
        <w:rPr>
          <w:rFonts w:ascii="Arial" w:hAnsi="Arial" w:cs="Arial"/>
          <w:sz w:val="20"/>
        </w:rPr>
      </w:pPr>
    </w:p>
    <w:p w:rsidR="00BC3D07" w:rsidRPr="003D2826" w:rsidRDefault="00BC3D07" w:rsidP="005520BE">
      <w:pPr>
        <w:pStyle w:val="BodyText"/>
        <w:rPr>
          <w:rFonts w:ascii="Arial" w:hAnsi="Arial" w:cs="Arial"/>
          <w:sz w:val="20"/>
        </w:rPr>
      </w:pPr>
    </w:p>
    <w:p w:rsidR="00BC3D07" w:rsidRPr="003D2826" w:rsidRDefault="00BC3D07" w:rsidP="005520BE">
      <w:pPr>
        <w:pStyle w:val="Body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 č. 2/2022, kterou se mění obecně závazná vyhláška č</w:t>
      </w:r>
      <w:r w:rsidRPr="00B30F29">
        <w:rPr>
          <w:rFonts w:ascii="Arial" w:hAnsi="Arial" w:cs="Arial"/>
          <w:szCs w:val="24"/>
        </w:rPr>
        <w:t>. 10/2016, kterou se stanovují případy vymezení kratší nebo žádné doby nočního klidu</w:t>
      </w:r>
    </w:p>
    <w:p w:rsidR="00BC3D07" w:rsidRPr="003D2826" w:rsidRDefault="00BC3D07" w:rsidP="005520BE">
      <w:pPr>
        <w:pStyle w:val="BodyText31"/>
        <w:rPr>
          <w:rFonts w:ascii="Arial" w:hAnsi="Arial" w:cs="Arial"/>
        </w:rPr>
      </w:pPr>
    </w:p>
    <w:p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31. 3. 2022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Pr="00077649">
        <w:rPr>
          <w:rFonts w:ascii="Arial" w:hAnsi="Arial" w:cs="Arial"/>
          <w:sz w:val="20"/>
        </w:rPr>
        <w:t xml:space="preserve">43/24Z/2022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:rsidR="00BC3D07" w:rsidRPr="004441FE" w:rsidRDefault="00BC3D07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Pr="004441FE">
        <w:rPr>
          <w:rFonts w:ascii="Arial" w:hAnsi="Arial" w:cs="Arial"/>
          <w:sz w:val="20"/>
        </w:rPr>
        <w:t xml:space="preserve"> obecně závazné vyhlášky č. 10/2016, kterou se stanovují případy vymezení kratší nebo žádné doby nočního klidu, ve znění obecně závazné vyhlášky č. 2/2017, obecně závazné vyhlášky č. 4/2017</w:t>
      </w:r>
      <w:r>
        <w:rPr>
          <w:rFonts w:ascii="Arial" w:hAnsi="Arial" w:cs="Arial"/>
          <w:sz w:val="20"/>
        </w:rPr>
        <w:t>,</w:t>
      </w:r>
      <w:r w:rsidRPr="004441FE">
        <w:rPr>
          <w:rFonts w:ascii="Arial" w:hAnsi="Arial" w:cs="Arial"/>
          <w:sz w:val="20"/>
        </w:rPr>
        <w:t xml:space="preserve"> obecně závazné vyhlášky č. 5/2018</w:t>
      </w:r>
      <w:r>
        <w:rPr>
          <w:rFonts w:ascii="Arial" w:hAnsi="Arial" w:cs="Arial"/>
          <w:sz w:val="20"/>
        </w:rPr>
        <w:t>, obecně závazné vyhlášky č. 4/2019, obecně závazné vyhlášky č. 2/2020 a obecně závazné vyhlášky č. 5/2021, včetně nadpisu zní</w:t>
      </w:r>
      <w:r w:rsidRPr="004441FE">
        <w:rPr>
          <w:rFonts w:ascii="Arial" w:hAnsi="Arial" w:cs="Arial"/>
          <w:sz w:val="20"/>
        </w:rPr>
        <w:t>:</w:t>
      </w: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971DE8" w:rsidRDefault="00BC3D07" w:rsidP="003F13C8">
      <w:pPr>
        <w:rPr>
          <w:rFonts w:ascii="Arial" w:hAnsi="Arial" w:cs="Arial"/>
          <w:b/>
          <w:bCs/>
          <w:sz w:val="20"/>
        </w:rPr>
      </w:pPr>
      <w:r w:rsidRPr="00CB2E43">
        <w:rPr>
          <w:rFonts w:ascii="Arial" w:hAnsi="Arial" w:cs="Arial"/>
          <w:bCs/>
          <w:sz w:val="20"/>
        </w:rPr>
        <w:t>„</w:t>
      </w:r>
      <w:r w:rsidRPr="00971DE8">
        <w:rPr>
          <w:rFonts w:ascii="Arial" w:hAnsi="Arial" w:cs="Arial"/>
          <w:b/>
          <w:bCs/>
          <w:sz w:val="20"/>
        </w:rPr>
        <w:t>Příloha</w:t>
      </w:r>
    </w:p>
    <w:p w:rsidR="00BC3D07" w:rsidRDefault="00BC3D07" w:rsidP="003F13C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Stanovení případů </w:t>
      </w:r>
      <w:r w:rsidRPr="00E377D0">
        <w:rPr>
          <w:rFonts w:ascii="Arial" w:hAnsi="Arial" w:cs="Arial"/>
          <w:b/>
          <w:bCs/>
          <w:sz w:val="20"/>
        </w:rPr>
        <w:t>vymezení kratší nebo žádné doby nočního klidu</w:t>
      </w:r>
    </w:p>
    <w:tbl>
      <w:tblPr>
        <w:tblpPr w:leftFromText="141" w:rightFromText="141" w:vertAnchor="text" w:horzAnchor="margin" w:tblpX="108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2959"/>
        <w:gridCol w:w="2498"/>
        <w:gridCol w:w="2456"/>
      </w:tblGrid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59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98" w:type="dxa"/>
          </w:tcPr>
          <w:p w:rsidR="00BC3D07" w:rsidRPr="007A4B31" w:rsidRDefault="00BC3D07" w:rsidP="0073177C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56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Silent disco</w:t>
            </w:r>
          </w:p>
        </w:tc>
        <w:tc>
          <w:tcPr>
            <w:tcW w:w="2959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noc z 19. 4. na 20. 4.</w:t>
            </w:r>
          </w:p>
        </w:tc>
        <w:tc>
          <w:tcPr>
            <w:tcW w:w="2498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56" w:type="dxa"/>
          </w:tcPr>
          <w:p w:rsidR="00BC3D07" w:rsidRPr="006F0BFF" w:rsidRDefault="00BC3D07" w:rsidP="00CD5F7C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střecha budovy č. p. 21, 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Busfest</w:t>
            </w:r>
          </w:p>
        </w:tc>
        <w:tc>
          <w:tcPr>
            <w:tcW w:w="2959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noc z 22. 4. na 23. 4.</w:t>
            </w:r>
          </w:p>
        </w:tc>
        <w:tc>
          <w:tcPr>
            <w:tcW w:w="2498" w:type="dxa"/>
          </w:tcPr>
          <w:p w:rsidR="00BC3D07" w:rsidRPr="006F0BFF" w:rsidRDefault="00BC3D07" w:rsidP="00340544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02:00 – 6:00 hodin</w:t>
            </w:r>
          </w:p>
        </w:tc>
        <w:tc>
          <w:tcPr>
            <w:tcW w:w="2456" w:type="dxa"/>
          </w:tcPr>
          <w:p w:rsidR="00BC3D07" w:rsidRPr="006F0BFF" w:rsidRDefault="00BC3D07" w:rsidP="007C7D9D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pozemky p. č. 1119/70 a p. č. 1119/131, 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59" w:type="dxa"/>
          </w:tcPr>
          <w:p w:rsidR="00BC3D07" w:rsidRPr="007A4B31" w:rsidRDefault="00BC3D07" w:rsidP="006F0BFF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</w:t>
            </w:r>
            <w:r w:rsidRPr="006F0BFF">
              <w:rPr>
                <w:rFonts w:ascii="Arial" w:hAnsi="Arial" w:cs="Arial"/>
                <w:sz w:val="20"/>
              </w:rPr>
              <w:t>29. 4. na 30. 4 a z 30. 4. na 1. 5.</w:t>
            </w:r>
          </w:p>
        </w:tc>
        <w:tc>
          <w:tcPr>
            <w:tcW w:w="2498" w:type="dxa"/>
          </w:tcPr>
          <w:p w:rsidR="00BC3D07" w:rsidRPr="006F0BFF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59" w:type="dxa"/>
          </w:tcPr>
          <w:p w:rsidR="00BC3D07" w:rsidRPr="007A4B31" w:rsidRDefault="00BC3D07" w:rsidP="006F0BFF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</w:t>
            </w:r>
            <w:r w:rsidRPr="006F0BFF">
              <w:rPr>
                <w:rFonts w:ascii="Arial" w:hAnsi="Arial" w:cs="Arial"/>
                <w:sz w:val="20"/>
              </w:rPr>
              <w:t>z 6. 5. na 7. 5.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Galerijní a muzejní noc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noc z 20. 5. na 21. 5.</w:t>
            </w:r>
          </w:p>
        </w:tc>
        <w:tc>
          <w:tcPr>
            <w:tcW w:w="2498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r w:rsidRPr="007A4B31">
              <w:rPr>
                <w:rFonts w:ascii="Arial" w:hAnsi="Arial" w:cs="Arial"/>
                <w:sz w:val="20"/>
              </w:rPr>
              <w:t>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Default="00BC3D07" w:rsidP="007A4B31">
            <w:pPr>
              <w:rPr>
                <w:rFonts w:ascii="Arial" w:hAnsi="Arial" w:cs="Arial"/>
                <w:sz w:val="20"/>
              </w:rPr>
            </w:pPr>
            <w:r w:rsidRPr="00103012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</w:tcPr>
          <w:p w:rsidR="00BC3D07" w:rsidRPr="007A4B31" w:rsidRDefault="00BC3D07" w:rsidP="00103012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6F0BFF">
              <w:rPr>
                <w:rFonts w:ascii="Arial" w:hAnsi="Arial" w:cs="Arial"/>
                <w:sz w:val="20"/>
              </w:rPr>
              <w:t>01:00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3A3EDC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festival Setkání/Stretnutie</w:t>
            </w:r>
          </w:p>
        </w:tc>
        <w:tc>
          <w:tcPr>
            <w:tcW w:w="2959" w:type="dxa"/>
          </w:tcPr>
          <w:p w:rsidR="00BC3D07" w:rsidRPr="00BA3380" w:rsidRDefault="00BC3D07" w:rsidP="00BA338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6F0BFF">
              <w:rPr>
                <w:rFonts w:ascii="Arial" w:hAnsi="Arial" w:cs="Arial"/>
                <w:sz w:val="20"/>
              </w:rPr>
              <w:t>noc z 5. 6. na 6. 6. a navazující noci až do noci z 11. 6. na 12. 6.</w:t>
            </w:r>
            <w:r w:rsidRPr="00BA3380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</w:t>
            </w:r>
          </w:p>
        </w:tc>
        <w:tc>
          <w:tcPr>
            <w:tcW w:w="2498" w:type="dxa"/>
          </w:tcPr>
          <w:p w:rsidR="00BC3D07" w:rsidRPr="007A4B31" w:rsidRDefault="00BC3D07" w:rsidP="003A3EDC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3A3EDC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oba k. ú. Zlín (Farská louka), náměstí Míru, a pozemky p. č. 1799/1, st. p. č. </w:t>
            </w:r>
            <w:smartTag w:uri="urn:schemas-microsoft-com:office:smarttags" w:element="metricconverter">
              <w:smartTagPr>
                <w:attr w:name="ProductID" w:val="726 a"/>
              </w:smartTagPr>
              <w:r w:rsidRPr="007A4B31">
                <w:rPr>
                  <w:rFonts w:ascii="Arial" w:hAnsi="Arial" w:cs="Arial"/>
                  <w:sz w:val="20"/>
                </w:rPr>
                <w:t>726 a</w:t>
              </w:r>
            </w:smartTag>
            <w:r w:rsidRPr="007A4B31">
              <w:rPr>
                <w:rFonts w:ascii="Arial" w:hAnsi="Arial" w:cs="Arial"/>
                <w:sz w:val="20"/>
              </w:rPr>
              <w:t xml:space="preserve"> st. p. č. 727, vše k. ú. Zlín (areál vily Tomáše Bati) 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Taneční zábava v areálu hasičské zbrojnice v Malenovicích 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18. 6. na 19. 6.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pozemek st. p. č. 685, k. ú. Malenovice u Zlína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Žhavá noc u bazénu</w:t>
            </w:r>
          </w:p>
        </w:tc>
        <w:tc>
          <w:tcPr>
            <w:tcW w:w="2959" w:type="dxa"/>
          </w:tcPr>
          <w:p w:rsidR="00BC3D07" w:rsidRPr="00385ED0" w:rsidRDefault="00BC3D07" w:rsidP="007A4B31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10. 6. na 11. 6.</w:t>
            </w:r>
          </w:p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–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pozemky st. p. č. </w:t>
            </w:r>
            <w:smartTag w:uri="urn:schemas-microsoft-com:office:smarttags" w:element="metricconverter">
              <w:smartTagPr>
                <w:attr w:name="ProductID" w:val="455, st"/>
              </w:smartTagPr>
              <w:r w:rsidRPr="007A4B31">
                <w:rPr>
                  <w:rFonts w:ascii="Arial" w:hAnsi="Arial" w:cs="Arial"/>
                  <w:sz w:val="20"/>
                </w:rPr>
                <w:t>455, st</w:t>
              </w:r>
            </w:smartTag>
            <w:r w:rsidRPr="007A4B31">
              <w:rPr>
                <w:rFonts w:ascii="Arial" w:hAnsi="Arial" w:cs="Arial"/>
                <w:sz w:val="20"/>
              </w:rPr>
              <w:t>. p. č. 456, p. č. 256/1, p. č. 256/5p. č. 275/2, p. č. 275/3, p. č. 275/4, vše k. ú. Kostelec u Zlína (areál Hotelu Lázně Kostelec)</w:t>
            </w:r>
          </w:p>
        </w:tc>
      </w:tr>
      <w:tr w:rsidR="00BC3D07" w:rsidRPr="00065D50" w:rsidTr="006C04D0">
        <w:trPr>
          <w:cantSplit/>
        </w:trPr>
        <w:tc>
          <w:tcPr>
            <w:tcW w:w="1976" w:type="dxa"/>
          </w:tcPr>
          <w:p w:rsidR="00BC3D07" w:rsidRPr="00385ED0" w:rsidRDefault="00BC3D07" w:rsidP="00065D50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kostelů</w:t>
            </w:r>
          </w:p>
        </w:tc>
        <w:tc>
          <w:tcPr>
            <w:tcW w:w="2959" w:type="dxa"/>
          </w:tcPr>
          <w:p w:rsidR="00BC3D07" w:rsidRPr="00385ED0" w:rsidDel="002B76BA" w:rsidRDefault="00BC3D07" w:rsidP="00065D50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10. 6. na 11. 6.</w:t>
            </w:r>
          </w:p>
        </w:tc>
        <w:tc>
          <w:tcPr>
            <w:tcW w:w="2498" w:type="dxa"/>
          </w:tcPr>
          <w:p w:rsidR="00BC3D07" w:rsidRPr="00385ED0" w:rsidRDefault="00BC3D07" w:rsidP="00065D50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56" w:type="dxa"/>
          </w:tcPr>
          <w:p w:rsidR="00BC3D07" w:rsidRPr="00385ED0" w:rsidRDefault="00BC3D07" w:rsidP="00065D50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D1F58" w:rsidTr="006C04D0">
        <w:trPr>
          <w:cantSplit/>
        </w:trPr>
        <w:tc>
          <w:tcPr>
            <w:tcW w:w="1976" w:type="dxa"/>
          </w:tcPr>
          <w:p w:rsidR="00BC3D07" w:rsidRPr="00385ED0" w:rsidRDefault="00BC3D07" w:rsidP="007D1F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Benefiční koncert elektronické hudby</w:t>
            </w:r>
          </w:p>
        </w:tc>
        <w:tc>
          <w:tcPr>
            <w:tcW w:w="2959" w:type="dxa"/>
          </w:tcPr>
          <w:p w:rsidR="00BC3D07" w:rsidRPr="00385ED0" w:rsidRDefault="00BC3D07" w:rsidP="007D1F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11. 6. na 12. 6.</w:t>
            </w:r>
          </w:p>
        </w:tc>
        <w:tc>
          <w:tcPr>
            <w:tcW w:w="2498" w:type="dxa"/>
          </w:tcPr>
          <w:p w:rsidR="00BC3D07" w:rsidRPr="00385ED0" w:rsidRDefault="00BC3D07" w:rsidP="007D1F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56" w:type="dxa"/>
          </w:tcPr>
          <w:p w:rsidR="00BC3D07" w:rsidRPr="00385ED0" w:rsidRDefault="00BC3D07" w:rsidP="007D1F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sad Komenského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E5080B" w:rsidRDefault="00BC3D07" w:rsidP="007A4B31">
            <w:pPr>
              <w:rPr>
                <w:rFonts w:ascii="Arial" w:hAnsi="Arial" w:cs="Arial"/>
                <w:sz w:val="20"/>
              </w:rPr>
            </w:pPr>
            <w:r w:rsidRPr="00E5080B">
              <w:rPr>
                <w:rFonts w:ascii="Arial" w:hAnsi="Arial" w:cs="Arial"/>
                <w:sz w:val="20"/>
              </w:rPr>
              <w:t>Pivní slavnosti</w:t>
            </w:r>
          </w:p>
        </w:tc>
        <w:tc>
          <w:tcPr>
            <w:tcW w:w="2959" w:type="dxa"/>
          </w:tcPr>
          <w:p w:rsidR="00BC3D07" w:rsidRPr="00385ED0" w:rsidRDefault="00BC3D07" w:rsidP="00F975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11. 6. na 12. 6.</w:t>
            </w:r>
          </w:p>
          <w:p w:rsidR="00BC3D07" w:rsidRPr="00E5080B" w:rsidRDefault="00BC3D07" w:rsidP="00F975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</w:tcPr>
          <w:p w:rsidR="00BC3D07" w:rsidRPr="00E5080B" w:rsidRDefault="00BC3D07" w:rsidP="007A4B31">
            <w:pPr>
              <w:rPr>
                <w:rFonts w:ascii="Arial" w:hAnsi="Arial" w:cs="Arial"/>
                <w:sz w:val="20"/>
              </w:rPr>
            </w:pPr>
            <w:r w:rsidRPr="00E5080B">
              <w:rPr>
                <w:rFonts w:ascii="Arial" w:hAnsi="Arial" w:cs="Arial"/>
                <w:sz w:val="20"/>
              </w:rPr>
              <w:t>01:00 - 6:00 hodin</w:t>
            </w:r>
          </w:p>
        </w:tc>
        <w:tc>
          <w:tcPr>
            <w:tcW w:w="2456" w:type="dxa"/>
          </w:tcPr>
          <w:p w:rsidR="00BC3D07" w:rsidRPr="00E5080B" w:rsidRDefault="00BC3D07" w:rsidP="007A4B31">
            <w:pPr>
              <w:rPr>
                <w:rFonts w:ascii="Arial" w:hAnsi="Arial" w:cs="Arial"/>
                <w:sz w:val="20"/>
              </w:rPr>
            </w:pPr>
            <w:r w:rsidRPr="00E5080B">
              <w:rPr>
                <w:rFonts w:ascii="Arial" w:hAnsi="Arial" w:cs="Arial"/>
                <w:sz w:val="20"/>
              </w:rPr>
              <w:t xml:space="preserve">pozemky p. č. </w:t>
            </w:r>
            <w:smartTag w:uri="urn:schemas-microsoft-com:office:smarttags" w:element="metricconverter">
              <w:smartTagPr>
                <w:attr w:name="ProductID" w:val="1984, st"/>
              </w:smartTagPr>
              <w:r w:rsidRPr="00E5080B">
                <w:rPr>
                  <w:rFonts w:ascii="Arial" w:hAnsi="Arial" w:cs="Arial"/>
                  <w:sz w:val="20"/>
                </w:rPr>
                <w:t>1984, st</w:t>
              </w:r>
            </w:smartTag>
            <w:r w:rsidRPr="00E5080B">
              <w:rPr>
                <w:rFonts w:ascii="Arial" w:hAnsi="Arial" w:cs="Arial"/>
                <w:sz w:val="20"/>
              </w:rPr>
              <w:t>. p. č. 291/1, st. p. č. 291/3, st. p. č. 291/4 a st. p. č. 291/6, vše k. ú. Malenovice u Zlína</w:t>
            </w:r>
          </w:p>
        </w:tc>
      </w:tr>
      <w:tr w:rsidR="00BC3D07" w:rsidRPr="00E5080B" w:rsidTr="006C04D0">
        <w:trPr>
          <w:cantSplit/>
        </w:trPr>
        <w:tc>
          <w:tcPr>
            <w:tcW w:w="1976" w:type="dxa"/>
          </w:tcPr>
          <w:p w:rsidR="00BC3D07" w:rsidRPr="007A4B31" w:rsidRDefault="00BC3D07" w:rsidP="007419F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Přílucké hraní</w:t>
            </w:r>
          </w:p>
        </w:tc>
        <w:tc>
          <w:tcPr>
            <w:tcW w:w="2959" w:type="dxa"/>
          </w:tcPr>
          <w:p w:rsidR="00BC3D07" w:rsidRPr="007A4B31" w:rsidRDefault="00BC3D07" w:rsidP="007419F7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18. 6. na 19. 6.</w:t>
            </w:r>
          </w:p>
        </w:tc>
        <w:tc>
          <w:tcPr>
            <w:tcW w:w="2498" w:type="dxa"/>
          </w:tcPr>
          <w:p w:rsidR="00BC3D07" w:rsidRPr="007A4B31" w:rsidRDefault="00BC3D07" w:rsidP="007419F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419F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k. ú. Příluky u Zlína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385ED0" w:rsidRDefault="00BC3D07" w:rsidP="007A4B31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 xml:space="preserve">Zlín žije </w:t>
            </w:r>
          </w:p>
        </w:tc>
        <w:tc>
          <w:tcPr>
            <w:tcW w:w="2959" w:type="dxa"/>
          </w:tcPr>
          <w:p w:rsidR="00BC3D07" w:rsidRPr="00385ED0" w:rsidRDefault="00BC3D07" w:rsidP="00F975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 24. 6. na 25. 6. a navazující noci až do noci z 26. 6. na 27. 6.</w:t>
            </w:r>
          </w:p>
        </w:tc>
        <w:tc>
          <w:tcPr>
            <w:tcW w:w="2498" w:type="dxa"/>
          </w:tcPr>
          <w:p w:rsidR="00BC3D07" w:rsidRPr="00385ED0" w:rsidRDefault="00BC3D07" w:rsidP="007A4B31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385ED0" w:rsidRDefault="00BC3D07" w:rsidP="00F97558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</w:tcPr>
          <w:p w:rsidR="00BC3D07" w:rsidRPr="007A4B31" w:rsidRDefault="00BC3D07" w:rsidP="00385ED0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</w:t>
            </w:r>
            <w:r w:rsidRPr="00385ED0">
              <w:rPr>
                <w:rFonts w:ascii="Arial" w:hAnsi="Arial" w:cs="Arial"/>
                <w:sz w:val="20"/>
              </w:rPr>
              <w:t>1. 7. na 2. 7. a z 2. 7. na 3. 7.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sad Svobody</w:t>
            </w:r>
          </w:p>
        </w:tc>
      </w:tr>
      <w:tr w:rsidR="00BC3D07" w:rsidRPr="00520CFE" w:rsidTr="006C04D0">
        <w:trPr>
          <w:cantSplit/>
        </w:trPr>
        <w:tc>
          <w:tcPr>
            <w:tcW w:w="1976" w:type="dxa"/>
          </w:tcPr>
          <w:p w:rsidR="00BC3D07" w:rsidRPr="00385ED0" w:rsidRDefault="00BC3D07" w:rsidP="00520CFE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Sraz rodáků</w:t>
            </w:r>
          </w:p>
        </w:tc>
        <w:tc>
          <w:tcPr>
            <w:tcW w:w="2959" w:type="dxa"/>
          </w:tcPr>
          <w:p w:rsidR="00BC3D07" w:rsidRPr="00385ED0" w:rsidRDefault="00BC3D07" w:rsidP="00520CFE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 2. 7. na 3. 7.</w:t>
            </w:r>
          </w:p>
        </w:tc>
        <w:tc>
          <w:tcPr>
            <w:tcW w:w="2498" w:type="dxa"/>
          </w:tcPr>
          <w:p w:rsidR="00BC3D07" w:rsidRPr="00385ED0" w:rsidRDefault="00BC3D07" w:rsidP="00520CFE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385ED0" w:rsidRDefault="00BC3D07" w:rsidP="00520CFE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k. ú. Klečůvka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4. 7. na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7A4B31">
                <w:rPr>
                  <w:rFonts w:ascii="Arial" w:hAnsi="Arial" w:cs="Arial"/>
                  <w:sz w:val="20"/>
                </w:rPr>
                <w:t>7. a</w:t>
              </w:r>
            </w:smartTag>
            <w:r w:rsidRPr="007A4B31">
              <w:rPr>
                <w:rFonts w:ascii="Arial" w:hAnsi="Arial" w:cs="Arial"/>
                <w:sz w:val="20"/>
              </w:rPr>
              <w:t xml:space="preserve"> z 5. 7. na 6. 7.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520CFE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</w:tcPr>
          <w:p w:rsidR="00BC3D07" w:rsidRPr="007A4B31" w:rsidRDefault="00BC3D07" w:rsidP="00385ED0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85ED0">
              <w:rPr>
                <w:rFonts w:ascii="Arial" w:hAnsi="Arial" w:cs="Arial"/>
                <w:sz w:val="20"/>
              </w:rPr>
              <w:t xml:space="preserve">6. 7. na 7.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385ED0">
                <w:rPr>
                  <w:rFonts w:ascii="Arial" w:hAnsi="Arial" w:cs="Arial"/>
                  <w:sz w:val="20"/>
                </w:rPr>
                <w:t>7. a</w:t>
              </w:r>
            </w:smartTag>
            <w:r w:rsidRPr="00385ED0">
              <w:rPr>
                <w:rFonts w:ascii="Arial" w:hAnsi="Arial" w:cs="Arial"/>
                <w:sz w:val="20"/>
              </w:rPr>
              <w:t xml:space="preserve"> navazující noci až do noci z 9. 7. na 10. 7.</w:t>
            </w:r>
          </w:p>
        </w:tc>
        <w:tc>
          <w:tcPr>
            <w:tcW w:w="2498" w:type="dxa"/>
          </w:tcPr>
          <w:p w:rsidR="00BC3D07" w:rsidRPr="007A4B31" w:rsidRDefault="00BC3D07" w:rsidP="00520CFE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520CFE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sad Komenského</w:t>
            </w:r>
          </w:p>
        </w:tc>
      </w:tr>
      <w:tr w:rsidR="00BC3D07" w:rsidRPr="00390F46" w:rsidTr="006C04D0">
        <w:trPr>
          <w:cantSplit/>
        </w:trPr>
        <w:tc>
          <w:tcPr>
            <w:tcW w:w="1976" w:type="dxa"/>
          </w:tcPr>
          <w:p w:rsidR="00BC3D07" w:rsidRPr="00385ED0" w:rsidRDefault="00BC3D07" w:rsidP="00390F46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Neuronight vol. 2</w:t>
            </w:r>
          </w:p>
        </w:tc>
        <w:tc>
          <w:tcPr>
            <w:tcW w:w="2959" w:type="dxa"/>
          </w:tcPr>
          <w:p w:rsidR="00BC3D07" w:rsidRPr="00385ED0" w:rsidRDefault="00BC3D07" w:rsidP="00390F46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 8. 7. na 9. 7. a z 9. 7. na 10. 7.</w:t>
            </w:r>
          </w:p>
        </w:tc>
        <w:tc>
          <w:tcPr>
            <w:tcW w:w="2498" w:type="dxa"/>
          </w:tcPr>
          <w:p w:rsidR="00BC3D07" w:rsidRPr="00385ED0" w:rsidRDefault="00BC3D07" w:rsidP="00390F46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</w:tcPr>
          <w:p w:rsidR="00BC3D07" w:rsidRPr="00385ED0" w:rsidRDefault="00BC3D07" w:rsidP="0018454F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pozemek p. č. 1220, k. ú. Lhotka u Zlína</w:t>
            </w:r>
          </w:p>
        </w:tc>
      </w:tr>
      <w:tr w:rsidR="00BC3D07" w:rsidRPr="00390F46" w:rsidTr="006C04D0">
        <w:trPr>
          <w:cantSplit/>
        </w:trPr>
        <w:tc>
          <w:tcPr>
            <w:tcW w:w="1976" w:type="dxa"/>
          </w:tcPr>
          <w:p w:rsidR="00BC3D07" w:rsidRPr="00EA33B5" w:rsidRDefault="00BC3D07" w:rsidP="0019559D">
            <w:pPr>
              <w:rPr>
                <w:rFonts w:ascii="Arial" w:hAnsi="Arial" w:cs="Arial"/>
                <w:sz w:val="20"/>
              </w:rPr>
            </w:pPr>
            <w:r w:rsidRPr="00EA33B5">
              <w:rPr>
                <w:rFonts w:ascii="Arial" w:hAnsi="Arial" w:cs="Arial"/>
                <w:sz w:val="20"/>
              </w:rPr>
              <w:t>Červencová noc v areálu hasičské zbrojnice v Malenovicích</w:t>
            </w:r>
          </w:p>
        </w:tc>
        <w:tc>
          <w:tcPr>
            <w:tcW w:w="2959" w:type="dxa"/>
          </w:tcPr>
          <w:p w:rsidR="00BC3D07" w:rsidRPr="00EA33B5" w:rsidRDefault="00BC3D07" w:rsidP="0019559D">
            <w:pPr>
              <w:rPr>
                <w:rFonts w:ascii="Arial" w:hAnsi="Arial" w:cs="Arial"/>
                <w:sz w:val="20"/>
              </w:rPr>
            </w:pPr>
            <w:r w:rsidRPr="00385ED0">
              <w:rPr>
                <w:rFonts w:ascii="Arial" w:hAnsi="Arial" w:cs="Arial"/>
                <w:sz w:val="20"/>
              </w:rPr>
              <w:t>noc z 9. 7. na 10. 7.</w:t>
            </w:r>
          </w:p>
        </w:tc>
        <w:tc>
          <w:tcPr>
            <w:tcW w:w="2498" w:type="dxa"/>
          </w:tcPr>
          <w:p w:rsidR="00BC3D07" w:rsidRPr="00EA33B5" w:rsidRDefault="00BC3D07" w:rsidP="0019559D">
            <w:pPr>
              <w:rPr>
                <w:rFonts w:ascii="Arial" w:hAnsi="Arial" w:cs="Arial"/>
                <w:sz w:val="20"/>
              </w:rPr>
            </w:pPr>
            <w:r w:rsidRPr="00EA33B5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EA33B5" w:rsidRDefault="00BC3D07" w:rsidP="0019559D">
            <w:pPr>
              <w:rPr>
                <w:rFonts w:ascii="Arial" w:hAnsi="Arial" w:cs="Arial"/>
                <w:sz w:val="20"/>
              </w:rPr>
            </w:pPr>
            <w:r w:rsidRPr="00EA33B5">
              <w:rPr>
                <w:rFonts w:ascii="Arial" w:hAnsi="Arial" w:cs="Arial"/>
                <w:sz w:val="20"/>
              </w:rPr>
              <w:t>pozemek st. p. č. 685, k. ú. Malenovice u Zlína</w:t>
            </w:r>
          </w:p>
        </w:tc>
      </w:tr>
      <w:tr w:rsidR="00BC3D07" w:rsidRPr="0001213B" w:rsidTr="006C04D0">
        <w:trPr>
          <w:cantSplit/>
        </w:trPr>
        <w:tc>
          <w:tcPr>
            <w:tcW w:w="1976" w:type="dxa"/>
          </w:tcPr>
          <w:p w:rsidR="00BC3D07" w:rsidRPr="00CE0923" w:rsidRDefault="00BC3D07" w:rsidP="0001213B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Koncert pro Zlín</w:t>
            </w:r>
          </w:p>
        </w:tc>
        <w:tc>
          <w:tcPr>
            <w:tcW w:w="2959" w:type="dxa"/>
          </w:tcPr>
          <w:p w:rsidR="00BC3D07" w:rsidRPr="00CE0923" w:rsidDel="002B76BA" w:rsidRDefault="00BC3D07" w:rsidP="0001213B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noc z 15. 7. na 16. 7.</w:t>
            </w:r>
          </w:p>
        </w:tc>
        <w:tc>
          <w:tcPr>
            <w:tcW w:w="2498" w:type="dxa"/>
          </w:tcPr>
          <w:p w:rsidR="00BC3D07" w:rsidRPr="00CE0923" w:rsidRDefault="00BC3D07" w:rsidP="0001213B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CE0923" w:rsidRDefault="00BC3D07" w:rsidP="0001213B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areál lyžařského svahu na pozemku p. č. 1090/77, 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</w:tcPr>
          <w:p w:rsidR="00BC3D07" w:rsidRPr="00CE0923" w:rsidRDefault="00BC3D07" w:rsidP="00CE0923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E0923">
              <w:rPr>
                <w:rFonts w:ascii="Arial" w:hAnsi="Arial" w:cs="Arial"/>
                <w:sz w:val="20"/>
              </w:rPr>
              <w:t xml:space="preserve">15. 7. na 16.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CE0923">
                <w:rPr>
                  <w:rFonts w:ascii="Arial" w:hAnsi="Arial" w:cs="Arial"/>
                  <w:sz w:val="20"/>
                </w:rPr>
                <w:t>7. a</w:t>
              </w:r>
            </w:smartTag>
            <w:r w:rsidRPr="00CE0923">
              <w:rPr>
                <w:rFonts w:ascii="Arial" w:hAnsi="Arial" w:cs="Arial"/>
                <w:sz w:val="20"/>
              </w:rPr>
              <w:t xml:space="preserve"> z 16. 7. na 17. 7.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fotbalového hřiště na ulici Cecilka, k. ú. Příluky u Zlína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Kytarový večer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noc z 16. 7. na 17. 7.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pozemek st. p. č. 691, k. ú. Zlín (hospoda Pod Lipou)</w:t>
            </w:r>
          </w:p>
        </w:tc>
      </w:tr>
      <w:tr w:rsidR="00BC3D07" w:rsidRPr="00452F30" w:rsidTr="006C04D0">
        <w:trPr>
          <w:cantSplit/>
        </w:trPr>
        <w:tc>
          <w:tcPr>
            <w:tcW w:w="1976" w:type="dxa"/>
          </w:tcPr>
          <w:p w:rsidR="00BC3D07" w:rsidRPr="00CE0923" w:rsidRDefault="00BC3D07" w:rsidP="00452F3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Pivní slavnosti</w:t>
            </w:r>
          </w:p>
        </w:tc>
        <w:tc>
          <w:tcPr>
            <w:tcW w:w="2959" w:type="dxa"/>
          </w:tcPr>
          <w:p w:rsidR="00BC3D07" w:rsidRPr="00CE0923" w:rsidRDefault="00BC3D07" w:rsidP="00452F3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 xml:space="preserve">noc z 16. 7. na 17. 7. </w:t>
            </w:r>
          </w:p>
        </w:tc>
        <w:tc>
          <w:tcPr>
            <w:tcW w:w="2498" w:type="dxa"/>
          </w:tcPr>
          <w:p w:rsidR="00BC3D07" w:rsidRPr="00CE0923" w:rsidRDefault="00BC3D07" w:rsidP="00452F3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56" w:type="dxa"/>
          </w:tcPr>
          <w:p w:rsidR="00BC3D07" w:rsidRPr="00CE0923" w:rsidRDefault="00BC3D07" w:rsidP="00452F3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 xml:space="preserve">pozemek p. č. 1183/6,  k.ú. Prštné </w:t>
            </w:r>
          </w:p>
        </w:tc>
      </w:tr>
      <w:tr w:rsidR="00BC3D07" w:rsidRPr="007A4B31" w:rsidTr="00CE0923">
        <w:trPr>
          <w:cantSplit/>
          <w:trHeight w:val="965"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Pivní slavnosti </w:t>
            </w:r>
          </w:p>
        </w:tc>
        <w:tc>
          <w:tcPr>
            <w:tcW w:w="2959" w:type="dxa"/>
          </w:tcPr>
          <w:p w:rsidR="00BC3D07" w:rsidRPr="007A4B31" w:rsidRDefault="00BC3D07" w:rsidP="00CE0923">
            <w:pPr>
              <w:rPr>
                <w:rFonts w:ascii="Arial" w:hAnsi="Arial" w:cs="Arial"/>
                <w:sz w:val="20"/>
              </w:rPr>
            </w:pPr>
            <w:r w:rsidRPr="00D414F8">
              <w:rPr>
                <w:rFonts w:ascii="Arial" w:hAnsi="Arial" w:cs="Arial"/>
                <w:sz w:val="20"/>
              </w:rPr>
              <w:t>noc z </w:t>
            </w:r>
            <w:r w:rsidRPr="00CE0923">
              <w:rPr>
                <w:rFonts w:ascii="Arial" w:hAnsi="Arial" w:cs="Arial"/>
                <w:sz w:val="20"/>
              </w:rPr>
              <w:t>29. 7. na 30. 7. a z 30. 7. na 31. 7.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EC075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</w:t>
            </w:r>
            <w:r>
              <w:rPr>
                <w:rFonts w:ascii="Arial" w:hAnsi="Arial" w:cs="Arial"/>
                <w:sz w:val="20"/>
              </w:rPr>
              <w:t xml:space="preserve">o hřiště na ulici Pod kopcem, </w:t>
            </w:r>
            <w:r w:rsidRPr="007A4B31">
              <w:rPr>
                <w:rFonts w:ascii="Arial" w:hAnsi="Arial" w:cs="Arial"/>
                <w:sz w:val="20"/>
              </w:rPr>
              <w:t>k.ú. Lužkovice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CE0923" w:rsidRDefault="00BC3D07" w:rsidP="00C716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 pro</w:t>
            </w:r>
            <w:r w:rsidRPr="00CE0923">
              <w:rPr>
                <w:rFonts w:ascii="Arial" w:hAnsi="Arial" w:cs="Arial"/>
                <w:sz w:val="20"/>
              </w:rPr>
              <w:t xml:space="preserve"> Zlín</w:t>
            </w:r>
          </w:p>
        </w:tc>
        <w:tc>
          <w:tcPr>
            <w:tcW w:w="2959" w:type="dxa"/>
          </w:tcPr>
          <w:p w:rsidR="00BC3D07" w:rsidRPr="00CE0923" w:rsidRDefault="00BC3D07" w:rsidP="009E6BC2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 xml:space="preserve">noc z 5. 8. na 6. 8. </w:t>
            </w:r>
          </w:p>
        </w:tc>
        <w:tc>
          <w:tcPr>
            <w:tcW w:w="2498" w:type="dxa"/>
          </w:tcPr>
          <w:p w:rsidR="00BC3D07" w:rsidRPr="00CE0923" w:rsidRDefault="00BC3D07" w:rsidP="00C716D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CE0923" w:rsidRDefault="00BC3D07" w:rsidP="00C716D0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areál lyžařského svahu na pozemku p. č. 1090/77, k. ú. Zlín</w:t>
            </w:r>
          </w:p>
        </w:tc>
      </w:tr>
      <w:tr w:rsidR="00BC3D07" w:rsidRPr="00CE0923" w:rsidTr="006C04D0">
        <w:trPr>
          <w:cantSplit/>
        </w:trPr>
        <w:tc>
          <w:tcPr>
            <w:tcW w:w="1976" w:type="dxa"/>
          </w:tcPr>
          <w:p w:rsidR="00BC3D07" w:rsidRPr="00CE0923" w:rsidRDefault="00BC3D07" w:rsidP="009E6BC2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Pokáč</w:t>
            </w:r>
          </w:p>
        </w:tc>
        <w:tc>
          <w:tcPr>
            <w:tcW w:w="2959" w:type="dxa"/>
          </w:tcPr>
          <w:p w:rsidR="00BC3D07" w:rsidRPr="00CE0923" w:rsidRDefault="00BC3D07" w:rsidP="009E6BC2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 xml:space="preserve">noc z 11. 8. na 12. 8. </w:t>
            </w:r>
          </w:p>
        </w:tc>
        <w:tc>
          <w:tcPr>
            <w:tcW w:w="2498" w:type="dxa"/>
          </w:tcPr>
          <w:p w:rsidR="00BC3D07" w:rsidRPr="00CE0923" w:rsidRDefault="00BC3D07" w:rsidP="009E6BC2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CE0923" w:rsidRDefault="00BC3D07" w:rsidP="009E6BC2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areál lyžařského svahu na pozemku p. č. 1090/77, 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2E6A4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</w:tcPr>
          <w:p w:rsidR="00BC3D07" w:rsidRPr="007A4B31" w:rsidRDefault="00BC3D07" w:rsidP="00CE0923">
            <w:pPr>
              <w:rPr>
                <w:rFonts w:ascii="Arial" w:hAnsi="Arial" w:cs="Arial"/>
                <w:sz w:val="20"/>
              </w:rPr>
            </w:pPr>
            <w:r w:rsidRPr="005169A4">
              <w:rPr>
                <w:rFonts w:ascii="Arial" w:hAnsi="Arial" w:cs="Arial"/>
                <w:sz w:val="20"/>
              </w:rPr>
              <w:t>noc z </w:t>
            </w:r>
            <w:r w:rsidRPr="00CE0923">
              <w:rPr>
                <w:rFonts w:ascii="Arial" w:hAnsi="Arial" w:cs="Arial"/>
                <w:sz w:val="20"/>
              </w:rPr>
              <w:t>12. 8. na 13. 8. a z 13. 8. na 14. 8.</w:t>
            </w:r>
          </w:p>
        </w:tc>
        <w:tc>
          <w:tcPr>
            <w:tcW w:w="2498" w:type="dxa"/>
          </w:tcPr>
          <w:p w:rsidR="00BC3D07" w:rsidRPr="007A4B31" w:rsidRDefault="00BC3D07" w:rsidP="002E6A4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2E6A4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fotbalového hřiště na pozemku p. č. 906/162, k. ú. Malenovice u Zlína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Mezinárodní festival dechových orchestrů FEDO</w:t>
            </w:r>
          </w:p>
        </w:tc>
        <w:tc>
          <w:tcPr>
            <w:tcW w:w="2959" w:type="dxa"/>
          </w:tcPr>
          <w:p w:rsidR="00BC3D07" w:rsidRPr="00F41D88" w:rsidRDefault="00BC3D07" w:rsidP="007A4B31">
            <w:pPr>
              <w:rPr>
                <w:rFonts w:ascii="Arial" w:hAnsi="Arial" w:cs="Arial"/>
                <w:sz w:val="20"/>
              </w:rPr>
            </w:pPr>
            <w:r w:rsidRPr="00F41D88">
              <w:rPr>
                <w:rFonts w:ascii="Arial" w:hAnsi="Arial" w:cs="Arial"/>
                <w:sz w:val="20"/>
              </w:rPr>
              <w:t>v době konání uvedené akce</w:t>
            </w:r>
          </w:p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>- 6:00 hodin</w:t>
            </w:r>
          </w:p>
        </w:tc>
        <w:tc>
          <w:tcPr>
            <w:tcW w:w="2456" w:type="dxa"/>
          </w:tcPr>
          <w:p w:rsidR="00BC3D07" w:rsidRPr="007A4B31" w:rsidRDefault="00BC3D07" w:rsidP="000C4A33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náměstí Míru, sad Komenského, a pozemek p. č. 1119/122, k. ú. Zlín 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CE0923" w:rsidRDefault="00BC3D07" w:rsidP="00F41D88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Letní hraní Městského divadla Zlín</w:t>
            </w:r>
          </w:p>
        </w:tc>
        <w:tc>
          <w:tcPr>
            <w:tcW w:w="2959" w:type="dxa"/>
          </w:tcPr>
          <w:p w:rsidR="00BC3D07" w:rsidRPr="00CE0923" w:rsidRDefault="00BC3D07" w:rsidP="00F41D88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v době konání uvedené akce</w:t>
            </w:r>
          </w:p>
        </w:tc>
        <w:tc>
          <w:tcPr>
            <w:tcW w:w="2498" w:type="dxa"/>
          </w:tcPr>
          <w:p w:rsidR="00BC3D07" w:rsidRPr="00CE0923" w:rsidRDefault="00BC3D07" w:rsidP="00F41D88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23:00 - 6:00 hodin</w:t>
            </w:r>
          </w:p>
        </w:tc>
        <w:tc>
          <w:tcPr>
            <w:tcW w:w="2456" w:type="dxa"/>
          </w:tcPr>
          <w:p w:rsidR="00BC3D07" w:rsidRPr="00CE0923" w:rsidRDefault="00BC3D07" w:rsidP="00F41D88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prostor v okolí Městského divadla Zlín ohraničený ulicemi Divadelní, Osvoboditelů, třída Tomáše Bati a Potoky</w:t>
            </w:r>
          </w:p>
        </w:tc>
      </w:tr>
      <w:tr w:rsidR="00BC3D07" w:rsidRPr="007A4B31" w:rsidTr="006C04D0">
        <w:trPr>
          <w:cantSplit/>
          <w:trHeight w:val="576"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Barum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E0923">
              <w:rPr>
                <w:rFonts w:ascii="Arial" w:hAnsi="Arial" w:cs="Arial"/>
                <w:sz w:val="20"/>
              </w:rPr>
              <w:t xml:space="preserve">Czech </w:t>
            </w:r>
            <w:r w:rsidRPr="007A4B31">
              <w:rPr>
                <w:rFonts w:ascii="Arial" w:hAnsi="Arial" w:cs="Arial"/>
                <w:sz w:val="20"/>
              </w:rPr>
              <w:t>rally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E0923">
              <w:rPr>
                <w:rFonts w:ascii="Arial" w:hAnsi="Arial" w:cs="Arial"/>
                <w:sz w:val="20"/>
              </w:rPr>
              <w:t>Zlín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  <w:trHeight w:val="576"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59" w:type="dxa"/>
          </w:tcPr>
          <w:p w:rsidR="00BC3D07" w:rsidRPr="007A4B31" w:rsidRDefault="00BC3D07" w:rsidP="002E6A4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noc z 10. 9. na 11. 9.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fotbalového hřiště na ulici Ke Hřišti v k.ú. Štípa</w:t>
            </w:r>
          </w:p>
        </w:tc>
      </w:tr>
      <w:tr w:rsidR="00BC3D07" w:rsidRPr="007A4B31" w:rsidTr="006C04D0">
        <w:trPr>
          <w:cantSplit/>
          <w:trHeight w:val="576"/>
        </w:trPr>
        <w:tc>
          <w:tcPr>
            <w:tcW w:w="1976" w:type="dxa"/>
          </w:tcPr>
          <w:p w:rsidR="00BC3D07" w:rsidRPr="00CE0923" w:rsidRDefault="00BC3D07" w:rsidP="00332C09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Lešetín fest</w:t>
            </w:r>
          </w:p>
        </w:tc>
        <w:tc>
          <w:tcPr>
            <w:tcW w:w="2959" w:type="dxa"/>
          </w:tcPr>
          <w:p w:rsidR="00BC3D07" w:rsidRPr="00CE0923" w:rsidRDefault="00BC3D07" w:rsidP="00332C09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 xml:space="preserve">noc z 10. 9. na 11. 9. </w:t>
            </w:r>
          </w:p>
        </w:tc>
        <w:tc>
          <w:tcPr>
            <w:tcW w:w="2498" w:type="dxa"/>
          </w:tcPr>
          <w:p w:rsidR="00BC3D07" w:rsidRPr="00CE0923" w:rsidRDefault="00BC3D07" w:rsidP="00332C09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23:00 - 6:00 hodin</w:t>
            </w:r>
          </w:p>
        </w:tc>
        <w:tc>
          <w:tcPr>
            <w:tcW w:w="2456" w:type="dxa"/>
          </w:tcPr>
          <w:p w:rsidR="00BC3D07" w:rsidRPr="00CE0923" w:rsidRDefault="00BC3D07" w:rsidP="00332C09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pozemek p. č. 3186/28, k. ú. Zlín</w:t>
            </w:r>
          </w:p>
        </w:tc>
      </w:tr>
      <w:tr w:rsidR="00BC3D07" w:rsidRPr="007A4B31" w:rsidTr="006C04D0">
        <w:trPr>
          <w:cantSplit/>
          <w:trHeight w:val="690"/>
        </w:trPr>
        <w:tc>
          <w:tcPr>
            <w:tcW w:w="1976" w:type="dxa"/>
          </w:tcPr>
          <w:p w:rsidR="00BC3D07" w:rsidRPr="00CE0923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Wohnout</w:t>
            </w:r>
          </w:p>
        </w:tc>
        <w:tc>
          <w:tcPr>
            <w:tcW w:w="2959" w:type="dxa"/>
          </w:tcPr>
          <w:p w:rsidR="00BC3D07" w:rsidRPr="00CE0923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noc z 23. 9. na 24. 9.</w:t>
            </w:r>
          </w:p>
        </w:tc>
        <w:tc>
          <w:tcPr>
            <w:tcW w:w="2498" w:type="dxa"/>
          </w:tcPr>
          <w:p w:rsidR="00BC3D07" w:rsidRPr="00CE0923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CE0923" w:rsidRDefault="00BC3D07" w:rsidP="007A4B31">
            <w:pPr>
              <w:rPr>
                <w:rFonts w:ascii="Arial" w:hAnsi="Arial" w:cs="Arial"/>
                <w:sz w:val="20"/>
              </w:rPr>
            </w:pPr>
            <w:r w:rsidRPr="00CE0923">
              <w:rPr>
                <w:rFonts w:ascii="Arial" w:hAnsi="Arial" w:cs="Arial"/>
                <w:sz w:val="20"/>
              </w:rPr>
              <w:t>areál lyžařského svahu na pozemku p. č. 1090/77, k. ú. Zlín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výročí vzniku Československé republiky 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27. 10. na 28. 10. </w:t>
            </w:r>
            <w:r w:rsidRPr="007A4B31">
              <w:rPr>
                <w:rFonts w:ascii="Arial" w:hAnsi="Arial" w:cs="Arial"/>
                <w:strike/>
                <w:sz w:val="20"/>
              </w:rPr>
              <w:t xml:space="preserve"> 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Den boje za svobodu a demokracii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noc z</w:t>
            </w:r>
            <w:r w:rsidRPr="007A4B31">
              <w:rPr>
                <w:rFonts w:ascii="Arial" w:hAnsi="Arial" w:cs="Arial"/>
                <w:sz w:val="20"/>
              </w:rPr>
              <w:t xml:space="preserve"> 16. 11. na 17. 11. 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BC3D07" w:rsidRPr="007A4B31" w:rsidTr="006C04D0">
        <w:trPr>
          <w:cantSplit/>
        </w:trPr>
        <w:tc>
          <w:tcPr>
            <w:tcW w:w="197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59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98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</w:tcPr>
          <w:p w:rsidR="00BC3D07" w:rsidRPr="007A4B31" w:rsidRDefault="00BC3D07" w:rsidP="007A4B31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náměstí Míru</w:t>
            </w:r>
          </w:p>
        </w:tc>
      </w:tr>
    </w:tbl>
    <w:p w:rsidR="00BC3D07" w:rsidRPr="000C4A33" w:rsidRDefault="00BC3D07" w:rsidP="006862D4">
      <w:pPr>
        <w:pStyle w:val="BodyText21"/>
        <w:jc w:val="both"/>
        <w:rPr>
          <w:rFonts w:ascii="Arial" w:hAnsi="Arial" w:cs="Arial"/>
          <w:sz w:val="20"/>
        </w:rPr>
      </w:pPr>
      <w:r w:rsidRPr="000C4A33">
        <w:rPr>
          <w:rFonts w:ascii="Arial" w:hAnsi="Arial" w:cs="Arial"/>
          <w:sz w:val="20"/>
        </w:rPr>
        <w:t>“.</w:t>
      </w: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:rsidR="00BC3D07" w:rsidRPr="00B177ED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939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E635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Ing. et Ing. Jiří Korec</w:t>
      </w:r>
      <w:r w:rsidRPr="000E635E"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Mgr. Pavel Stojar </w:t>
      </w:r>
    </w:p>
    <w:p w:rsidR="00BC3D07" w:rsidRPr="000E635E" w:rsidRDefault="00BC3D07" w:rsidP="002939A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náměstek primátora</w:t>
      </w: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E658B6">
      <w:pgSz w:w="11906" w:h="16838"/>
      <w:pgMar w:top="719" w:right="849" w:bottom="426" w:left="993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0BE"/>
    <w:rsid w:val="0001213B"/>
    <w:rsid w:val="00016A00"/>
    <w:rsid w:val="000549BF"/>
    <w:rsid w:val="00065D50"/>
    <w:rsid w:val="00077649"/>
    <w:rsid w:val="0009115E"/>
    <w:rsid w:val="000B71BC"/>
    <w:rsid w:val="000C4A33"/>
    <w:rsid w:val="000C751A"/>
    <w:rsid w:val="000D23A8"/>
    <w:rsid w:val="000E635E"/>
    <w:rsid w:val="000F548B"/>
    <w:rsid w:val="000F58CE"/>
    <w:rsid w:val="00102B67"/>
    <w:rsid w:val="00103012"/>
    <w:rsid w:val="0012513A"/>
    <w:rsid w:val="00140FF2"/>
    <w:rsid w:val="00160345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C1BE1"/>
    <w:rsid w:val="001D7B4B"/>
    <w:rsid w:val="001E6444"/>
    <w:rsid w:val="001F2274"/>
    <w:rsid w:val="001F6331"/>
    <w:rsid w:val="001F7D94"/>
    <w:rsid w:val="00201E6D"/>
    <w:rsid w:val="002161D9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17F2"/>
    <w:rsid w:val="004B3C9F"/>
    <w:rsid w:val="004D0967"/>
    <w:rsid w:val="004E1D98"/>
    <w:rsid w:val="004E5ED5"/>
    <w:rsid w:val="004E6442"/>
    <w:rsid w:val="005169A4"/>
    <w:rsid w:val="00520CFE"/>
    <w:rsid w:val="005518D6"/>
    <w:rsid w:val="005520BE"/>
    <w:rsid w:val="005629F1"/>
    <w:rsid w:val="00564512"/>
    <w:rsid w:val="00567251"/>
    <w:rsid w:val="005865AB"/>
    <w:rsid w:val="005B1B0A"/>
    <w:rsid w:val="005B5D92"/>
    <w:rsid w:val="005E0A4E"/>
    <w:rsid w:val="005E2D5B"/>
    <w:rsid w:val="005E4203"/>
    <w:rsid w:val="005F349B"/>
    <w:rsid w:val="0060104B"/>
    <w:rsid w:val="00601107"/>
    <w:rsid w:val="006513AA"/>
    <w:rsid w:val="006862D4"/>
    <w:rsid w:val="00694AE7"/>
    <w:rsid w:val="006B23A9"/>
    <w:rsid w:val="006B43B2"/>
    <w:rsid w:val="006C04D0"/>
    <w:rsid w:val="006C3878"/>
    <w:rsid w:val="006D398E"/>
    <w:rsid w:val="006E6CC7"/>
    <w:rsid w:val="006F0BFF"/>
    <w:rsid w:val="006F1F81"/>
    <w:rsid w:val="00704F4D"/>
    <w:rsid w:val="00710E32"/>
    <w:rsid w:val="0072039B"/>
    <w:rsid w:val="0073177C"/>
    <w:rsid w:val="00736811"/>
    <w:rsid w:val="007419F7"/>
    <w:rsid w:val="007601B5"/>
    <w:rsid w:val="0077252A"/>
    <w:rsid w:val="00790B10"/>
    <w:rsid w:val="007A4B31"/>
    <w:rsid w:val="007C27B2"/>
    <w:rsid w:val="007C7D9D"/>
    <w:rsid w:val="007D09E4"/>
    <w:rsid w:val="007D1F58"/>
    <w:rsid w:val="007F0737"/>
    <w:rsid w:val="00807227"/>
    <w:rsid w:val="00834FCD"/>
    <w:rsid w:val="0084503D"/>
    <w:rsid w:val="008600CF"/>
    <w:rsid w:val="00884E1A"/>
    <w:rsid w:val="00884F97"/>
    <w:rsid w:val="008B147C"/>
    <w:rsid w:val="008B66C2"/>
    <w:rsid w:val="008B7FF2"/>
    <w:rsid w:val="008C2FE2"/>
    <w:rsid w:val="008E02C0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6972"/>
    <w:rsid w:val="009C3934"/>
    <w:rsid w:val="009C42C7"/>
    <w:rsid w:val="009D6A7C"/>
    <w:rsid w:val="009E6BC2"/>
    <w:rsid w:val="00A1429C"/>
    <w:rsid w:val="00A23BC2"/>
    <w:rsid w:val="00A31AE3"/>
    <w:rsid w:val="00A46467"/>
    <w:rsid w:val="00A53D93"/>
    <w:rsid w:val="00A94078"/>
    <w:rsid w:val="00A956DF"/>
    <w:rsid w:val="00AA79BE"/>
    <w:rsid w:val="00AC725F"/>
    <w:rsid w:val="00AD00D7"/>
    <w:rsid w:val="00AD7BF8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C0777C"/>
    <w:rsid w:val="00C16582"/>
    <w:rsid w:val="00C4696E"/>
    <w:rsid w:val="00C50819"/>
    <w:rsid w:val="00C63047"/>
    <w:rsid w:val="00C716D0"/>
    <w:rsid w:val="00C9624E"/>
    <w:rsid w:val="00CA0DCE"/>
    <w:rsid w:val="00CA7E34"/>
    <w:rsid w:val="00CB2E43"/>
    <w:rsid w:val="00CB6E7D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14D00"/>
    <w:rsid w:val="00D22002"/>
    <w:rsid w:val="00D32023"/>
    <w:rsid w:val="00D35CA1"/>
    <w:rsid w:val="00D37F73"/>
    <w:rsid w:val="00D414F8"/>
    <w:rsid w:val="00D565D8"/>
    <w:rsid w:val="00D81ACA"/>
    <w:rsid w:val="00DE617B"/>
    <w:rsid w:val="00E10D5A"/>
    <w:rsid w:val="00E377D0"/>
    <w:rsid w:val="00E5080B"/>
    <w:rsid w:val="00E61FA8"/>
    <w:rsid w:val="00E658B6"/>
    <w:rsid w:val="00E914B7"/>
    <w:rsid w:val="00E9603D"/>
    <w:rsid w:val="00EA33B5"/>
    <w:rsid w:val="00EB60C3"/>
    <w:rsid w:val="00EC0757"/>
    <w:rsid w:val="00ED10EC"/>
    <w:rsid w:val="00F11245"/>
    <w:rsid w:val="00F248B6"/>
    <w:rsid w:val="00F41262"/>
    <w:rsid w:val="00F41D88"/>
    <w:rsid w:val="00F50672"/>
    <w:rsid w:val="00F5362B"/>
    <w:rsid w:val="00F5431C"/>
    <w:rsid w:val="00F81D1F"/>
    <w:rsid w:val="00F97558"/>
    <w:rsid w:val="00FB4B18"/>
    <w:rsid w:val="00FC208C"/>
    <w:rsid w:val="00FD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520BE"/>
    <w:rPr>
      <w:sz w:val="22"/>
    </w:rPr>
  </w:style>
  <w:style w:type="paragraph" w:styleId="BodyText">
    <w:name w:val="Body Text"/>
    <w:basedOn w:val="Normal"/>
    <w:link w:val="BodyTextChar"/>
    <w:uiPriority w:val="99"/>
    <w:rsid w:val="005520BE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al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2FAA"/>
    <w:rPr>
      <w:sz w:val="0"/>
      <w:szCs w:val="0"/>
    </w:rPr>
  </w:style>
  <w:style w:type="table" w:styleId="TableGrid">
    <w:name w:val="Table Grid"/>
    <w:basedOn w:val="TableNormal"/>
    <w:uiPriority w:val="59"/>
    <w:rsid w:val="00177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FAA"/>
    <w:rPr>
      <w:sz w:val="24"/>
    </w:rPr>
  </w:style>
  <w:style w:type="paragraph" w:styleId="NormalWeb">
    <w:name w:val="Normal (Web)"/>
    <w:basedOn w:val="Normal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rsid w:val="00D2200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FFF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1265</TotalTime>
  <Pages>3</Pages>
  <Words>1045</Words>
  <Characters>6167</Characters>
  <Application>Microsoft Office Outlook</Application>
  <DocSecurity>0</DocSecurity>
  <Lines>0</Lines>
  <Paragraphs>0</Paragraphs>
  <ScaleCrop>false</ScaleCrop>
  <Company>Zlín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126</cp:revision>
  <cp:lastPrinted>2021-05-27T10:05:00Z</cp:lastPrinted>
  <dcterms:created xsi:type="dcterms:W3CDTF">2017-02-21T14:06:00Z</dcterms:created>
  <dcterms:modified xsi:type="dcterms:W3CDTF">2022-04-05T08:37:00Z</dcterms:modified>
</cp:coreProperties>
</file>